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095F" w14:textId="7D4EBB77" w:rsidR="004A1814" w:rsidRPr="00C817F9" w:rsidRDefault="002940C3" w:rsidP="00C817F9">
      <w:pPr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w:r w:rsidRPr="00C817F9">
        <w:rPr>
          <w:rFonts w:cstheme="minorHAnsi"/>
          <w:b/>
          <w:bCs/>
          <w:sz w:val="24"/>
          <w:szCs w:val="24"/>
          <w:lang w:val="el-GR"/>
        </w:rPr>
        <w:t>ΘΕΜΑ</w:t>
      </w:r>
      <w:r w:rsidR="00C817F9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AC45E8">
        <w:rPr>
          <w:rFonts w:cstheme="minorHAnsi"/>
          <w:b/>
          <w:bCs/>
          <w:sz w:val="24"/>
          <w:szCs w:val="24"/>
          <w:lang w:val="el-GR"/>
        </w:rPr>
        <w:t>2</w:t>
      </w:r>
      <w:r w:rsidR="00C817F9" w:rsidRPr="00C817F9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  <w:r w:rsidR="00C817F9">
        <w:rPr>
          <w:rFonts w:cstheme="minorHAnsi"/>
          <w:b/>
          <w:bCs/>
          <w:sz w:val="24"/>
          <w:szCs w:val="24"/>
          <w:lang w:val="el-GR"/>
        </w:rPr>
        <w:t xml:space="preserve"> </w:t>
      </w:r>
    </w:p>
    <w:p w14:paraId="2AEE784D" w14:textId="77777777" w:rsidR="000B76D0" w:rsidRDefault="000B76D0" w:rsidP="00C817F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12898E32" w14:textId="3A07678B" w:rsidR="008E7BB9" w:rsidRPr="00B54E4D" w:rsidRDefault="00C73DAB" w:rsidP="0013502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E7BB9">
        <w:rPr>
          <w:rFonts w:cstheme="minorHAnsi"/>
          <w:b/>
          <w:bCs/>
          <w:sz w:val="24"/>
          <w:szCs w:val="24"/>
          <w:lang w:val="el-GR"/>
        </w:rPr>
        <w:t>α</w:t>
      </w:r>
      <w:r w:rsidRPr="00B54E4D">
        <w:rPr>
          <w:rFonts w:cstheme="minorHAnsi"/>
          <w:b/>
          <w:bCs/>
          <w:sz w:val="24"/>
          <w:szCs w:val="24"/>
          <w:lang w:val="el-GR"/>
        </w:rPr>
        <w:t>)</w:t>
      </w:r>
      <w:r w:rsidRPr="00B54E4D">
        <w:rPr>
          <w:rFonts w:cstheme="minorHAnsi"/>
          <w:sz w:val="24"/>
          <w:szCs w:val="24"/>
          <w:lang w:val="el-GR"/>
        </w:rPr>
        <w:t xml:space="preserve"> </w:t>
      </w:r>
      <w:r w:rsidR="00E932FA">
        <w:rPr>
          <w:rFonts w:cstheme="minorHAnsi"/>
          <w:sz w:val="24"/>
          <w:szCs w:val="24"/>
          <w:lang w:val="el-GR"/>
        </w:rPr>
        <w:t xml:space="preserve">Ποιες χώρες χαρακτηρίζονται </w:t>
      </w:r>
      <w:r w:rsidR="004041AD">
        <w:rPr>
          <w:rFonts w:cstheme="minorHAnsi"/>
          <w:sz w:val="24"/>
          <w:szCs w:val="24"/>
          <w:lang w:val="el-GR"/>
        </w:rPr>
        <w:t xml:space="preserve">υπό ανάπτυξη </w:t>
      </w:r>
      <w:r w:rsidR="004041AD">
        <w:rPr>
          <w:rFonts w:cstheme="minorHAnsi"/>
          <w:sz w:val="24"/>
          <w:szCs w:val="24"/>
          <w:lang w:val="el-GR"/>
        </w:rPr>
        <w:t xml:space="preserve">ή </w:t>
      </w:r>
      <w:r w:rsidR="00E932FA">
        <w:rPr>
          <w:rFonts w:cstheme="minorHAnsi"/>
          <w:sz w:val="24"/>
          <w:szCs w:val="24"/>
          <w:lang w:val="el-GR"/>
        </w:rPr>
        <w:t>αναπτυσσόμενες;</w:t>
      </w:r>
    </w:p>
    <w:p w14:paraId="6A1E3986" w14:textId="681AA33E" w:rsidR="000B76D0" w:rsidRPr="00E843A5" w:rsidRDefault="000B76D0" w:rsidP="00145134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0B76D0">
        <w:rPr>
          <w:rFonts w:cstheme="minorHAnsi"/>
          <w:b/>
          <w:bCs/>
          <w:sz w:val="24"/>
          <w:szCs w:val="24"/>
          <w:lang w:val="el-GR"/>
        </w:rPr>
        <w:t>(Μονάδες</w:t>
      </w:r>
      <w:r w:rsidR="00145134" w:rsidRPr="00145134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0B76D0">
        <w:rPr>
          <w:rFonts w:cstheme="minorHAnsi"/>
          <w:b/>
          <w:bCs/>
          <w:sz w:val="24"/>
          <w:szCs w:val="24"/>
          <w:lang w:val="el-GR"/>
        </w:rPr>
        <w:t>1</w:t>
      </w:r>
      <w:r w:rsidR="004041AD">
        <w:rPr>
          <w:rFonts w:cstheme="minorHAnsi"/>
          <w:b/>
          <w:bCs/>
          <w:sz w:val="24"/>
          <w:szCs w:val="24"/>
          <w:lang w:val="el-GR"/>
        </w:rPr>
        <w:t>3</w:t>
      </w:r>
      <w:r w:rsidR="008E7BB9">
        <w:rPr>
          <w:rFonts w:cstheme="minorHAnsi"/>
          <w:b/>
          <w:bCs/>
          <w:sz w:val="24"/>
          <w:szCs w:val="24"/>
          <w:lang w:val="el-GR"/>
        </w:rPr>
        <w:t>)</w:t>
      </w:r>
    </w:p>
    <w:p w14:paraId="20182F05" w14:textId="77777777" w:rsidR="00E843A5" w:rsidRDefault="00E843A5" w:rsidP="00C817F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68EBCD4D" w14:textId="09879863" w:rsidR="00C93D0A" w:rsidRPr="00B54E4D" w:rsidRDefault="00C73DAB" w:rsidP="006566A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E7BB9">
        <w:rPr>
          <w:rFonts w:cstheme="minorHAnsi"/>
          <w:b/>
          <w:bCs/>
          <w:sz w:val="24"/>
          <w:szCs w:val="24"/>
          <w:lang w:val="el-GR"/>
        </w:rPr>
        <w:t>β)</w:t>
      </w:r>
      <w:r w:rsidR="00B54E4D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2E1F36">
        <w:rPr>
          <w:rFonts w:cstheme="minorHAnsi"/>
          <w:sz w:val="24"/>
          <w:szCs w:val="24"/>
          <w:lang w:val="el-GR"/>
        </w:rPr>
        <w:t>Ποια η συμβολή του Μάρκετινγκ στην οικονομική ανάπτυξη των αναπτυσσόμενων χωρών</w:t>
      </w:r>
      <w:r w:rsidR="00B54E4D" w:rsidRPr="00B54E4D">
        <w:rPr>
          <w:rFonts w:cstheme="minorHAnsi"/>
          <w:sz w:val="24"/>
          <w:szCs w:val="24"/>
          <w:lang w:val="el-GR"/>
        </w:rPr>
        <w:t>;</w:t>
      </w:r>
    </w:p>
    <w:p w14:paraId="32DF64B9" w14:textId="4066F8DB" w:rsidR="000B76D0" w:rsidRDefault="000B76D0" w:rsidP="000B76D0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0B76D0">
        <w:rPr>
          <w:rFonts w:cstheme="minorHAnsi"/>
          <w:b/>
          <w:bCs/>
          <w:sz w:val="24"/>
          <w:szCs w:val="24"/>
          <w:lang w:val="el-GR"/>
        </w:rPr>
        <w:t>(Μονάδες 1</w:t>
      </w:r>
      <w:r w:rsidR="004041AD">
        <w:rPr>
          <w:rFonts w:cstheme="minorHAnsi"/>
          <w:b/>
          <w:bCs/>
          <w:sz w:val="24"/>
          <w:szCs w:val="24"/>
          <w:lang w:val="el-GR"/>
        </w:rPr>
        <w:t>2</w:t>
      </w:r>
      <w:r w:rsidRPr="000B76D0">
        <w:rPr>
          <w:rFonts w:cstheme="minorHAnsi"/>
          <w:b/>
          <w:bCs/>
          <w:sz w:val="24"/>
          <w:szCs w:val="24"/>
          <w:lang w:val="el-GR"/>
        </w:rPr>
        <w:t>)</w:t>
      </w:r>
    </w:p>
    <w:p w14:paraId="7377D4BB" w14:textId="77777777" w:rsidR="002D0DEE" w:rsidRPr="00AC45E8" w:rsidRDefault="002D0DEE" w:rsidP="008E7BB9">
      <w:pPr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</w:p>
    <w:sectPr w:rsidR="002D0DEE" w:rsidRPr="00AC45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6D"/>
    <w:multiLevelType w:val="hybridMultilevel"/>
    <w:tmpl w:val="310601C2"/>
    <w:lvl w:ilvl="0" w:tplc="B7525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C6"/>
    <w:rsid w:val="000265CA"/>
    <w:rsid w:val="000B76D0"/>
    <w:rsid w:val="00135029"/>
    <w:rsid w:val="00145134"/>
    <w:rsid w:val="002940C3"/>
    <w:rsid w:val="0029653C"/>
    <w:rsid w:val="002D0DEE"/>
    <w:rsid w:val="002E1F36"/>
    <w:rsid w:val="004041AD"/>
    <w:rsid w:val="004869BE"/>
    <w:rsid w:val="004A1814"/>
    <w:rsid w:val="0051644F"/>
    <w:rsid w:val="006566A9"/>
    <w:rsid w:val="00662256"/>
    <w:rsid w:val="007E33C6"/>
    <w:rsid w:val="008E7BB9"/>
    <w:rsid w:val="00AC45E8"/>
    <w:rsid w:val="00B54E4D"/>
    <w:rsid w:val="00B64033"/>
    <w:rsid w:val="00C73DAB"/>
    <w:rsid w:val="00C817F9"/>
    <w:rsid w:val="00C9000B"/>
    <w:rsid w:val="00C93D0A"/>
    <w:rsid w:val="00CA33BE"/>
    <w:rsid w:val="00CD5C50"/>
    <w:rsid w:val="00E843A5"/>
    <w:rsid w:val="00E932FA"/>
    <w:rsid w:val="00EE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1A9A"/>
  <w15:chartTrackingRefBased/>
  <w15:docId w15:val="{E246FA98-E4D9-4951-9EC6-CB768AE3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13</cp:revision>
  <cp:lastPrinted>2022-03-27T11:54:00Z</cp:lastPrinted>
  <dcterms:created xsi:type="dcterms:W3CDTF">2022-03-17T09:25:00Z</dcterms:created>
  <dcterms:modified xsi:type="dcterms:W3CDTF">2022-03-30T08:46:00Z</dcterms:modified>
</cp:coreProperties>
</file>