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0F3571" w:rsidRDefault="003630E6" w:rsidP="00AB27B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0F3571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0F3571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0F3571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0F3571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76C0308" w14:textId="59F3FDBF" w:rsidR="00470C3D" w:rsidRPr="000F3571" w:rsidRDefault="008404C6" w:rsidP="00AB27BA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0F3571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470C3D" w:rsidRPr="000F3571">
        <w:rPr>
          <w:rFonts w:asciiTheme="minorHAnsi" w:hAnsiTheme="minorHAnsi" w:cstheme="minorHAnsi"/>
          <w:sz w:val="24"/>
          <w:szCs w:val="24"/>
        </w:rPr>
        <w:t>Να συμπληρώσετε τα κενά, επιλέγοντας τη σωστή λέξη</w:t>
      </w:r>
      <w:r w:rsidR="009D43E2" w:rsidRPr="000F3571">
        <w:rPr>
          <w:rFonts w:asciiTheme="minorHAnsi" w:hAnsiTheme="minorHAnsi" w:cstheme="minorHAnsi"/>
          <w:sz w:val="24"/>
          <w:szCs w:val="24"/>
        </w:rPr>
        <w:t xml:space="preserve"> </w:t>
      </w:r>
      <w:r w:rsidR="000F3571">
        <w:rPr>
          <w:rFonts w:asciiTheme="minorHAnsi" w:hAnsiTheme="minorHAnsi" w:cstheme="minorHAnsi"/>
          <w:sz w:val="24"/>
          <w:szCs w:val="24"/>
        </w:rPr>
        <w:t>ή φράση</w:t>
      </w:r>
      <w:r w:rsidR="009D43E2" w:rsidRPr="000F3571">
        <w:rPr>
          <w:rFonts w:asciiTheme="minorHAnsi" w:hAnsiTheme="minorHAnsi" w:cstheme="minorHAnsi"/>
          <w:sz w:val="24"/>
          <w:szCs w:val="24"/>
        </w:rPr>
        <w:t xml:space="preserve"> </w:t>
      </w:r>
      <w:r w:rsidR="00470C3D" w:rsidRPr="000F3571">
        <w:rPr>
          <w:rFonts w:asciiTheme="minorHAnsi" w:hAnsiTheme="minorHAnsi" w:cstheme="minorHAnsi"/>
          <w:sz w:val="24"/>
          <w:szCs w:val="24"/>
        </w:rPr>
        <w:t>από αυτές που σας δίνονται</w:t>
      </w:r>
      <w:r w:rsidR="000F3571">
        <w:rPr>
          <w:rFonts w:asciiTheme="minorHAnsi" w:hAnsiTheme="minorHAnsi" w:cstheme="minorHAnsi"/>
          <w:sz w:val="24"/>
          <w:szCs w:val="24"/>
        </w:rPr>
        <w:t>.</w:t>
      </w:r>
      <w:r w:rsidR="000F3571" w:rsidRPr="000F3571">
        <w:t xml:space="preserve"> </w:t>
      </w:r>
      <w:r w:rsidR="000F3571" w:rsidRPr="000F3571">
        <w:rPr>
          <w:rFonts w:asciiTheme="minorHAnsi" w:hAnsiTheme="minorHAnsi" w:cstheme="minorHAnsi"/>
          <w:sz w:val="24"/>
          <w:szCs w:val="24"/>
        </w:rPr>
        <w:t>Σημειώνεται ότι πέντε (5) από τις παρακάτω</w:t>
      </w:r>
      <w:r w:rsidR="000F3571">
        <w:rPr>
          <w:rFonts w:asciiTheme="minorHAnsi" w:hAnsiTheme="minorHAnsi" w:cstheme="minorHAnsi"/>
          <w:sz w:val="24"/>
          <w:szCs w:val="24"/>
        </w:rPr>
        <w:t xml:space="preserve"> </w:t>
      </w:r>
      <w:r w:rsidR="000F3571" w:rsidRPr="000F3571">
        <w:rPr>
          <w:rFonts w:asciiTheme="minorHAnsi" w:hAnsiTheme="minorHAnsi" w:cstheme="minorHAnsi"/>
          <w:sz w:val="24"/>
          <w:szCs w:val="24"/>
        </w:rPr>
        <w:t xml:space="preserve">λέξεις ή φράσεις θα περισσέψουν. </w:t>
      </w:r>
      <w:r w:rsidR="00470C3D" w:rsidRPr="000F357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BCFDAF" w14:textId="68AC519A" w:rsidR="00470C3D" w:rsidRPr="000F3571" w:rsidRDefault="00470C3D" w:rsidP="00AB27BA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περίσταση,    Εξηκία,    μελανόμορφα,    Ανδοκίδη,    </w:t>
      </w:r>
      <w:proofErr w:type="spellStart"/>
      <w:r w:rsidRPr="000F3571">
        <w:rPr>
          <w:rFonts w:asciiTheme="minorHAnsi" w:hAnsiTheme="minorHAnsi" w:cstheme="minorHAnsi"/>
          <w:b/>
          <w:bCs/>
          <w:i/>
          <w:iCs/>
          <w:sz w:val="24"/>
          <w:szCs w:val="24"/>
        </w:rPr>
        <w:t>στατικότητα</w:t>
      </w:r>
      <w:proofErr w:type="spellEnd"/>
      <w:r w:rsidRPr="000F3571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   οξείες ακμές</w:t>
      </w:r>
      <w:r w:rsidR="009D43E2" w:rsidRPr="000F357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</w:t>
      </w:r>
      <w:r w:rsidRPr="000F3571">
        <w:rPr>
          <w:rFonts w:asciiTheme="minorHAnsi" w:hAnsiTheme="minorHAnsi" w:cstheme="minorHAnsi"/>
          <w:b/>
          <w:bCs/>
          <w:i/>
          <w:iCs/>
          <w:sz w:val="24"/>
          <w:szCs w:val="24"/>
        </w:rPr>
        <w:t>εγκαυστική,    ερυθρόμορφα,    κίνηση,    επίπεδες ράχες.</w:t>
      </w:r>
    </w:p>
    <w:p w14:paraId="5E5CE9C1" w14:textId="2047C4D3" w:rsidR="00470C3D" w:rsidRPr="000F3571" w:rsidRDefault="0029519D" w:rsidP="00AB27BA">
      <w:pPr>
        <w:pStyle w:val="11"/>
        <w:spacing w:after="0" w:line="360" w:lineRule="auto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>α.</w:t>
      </w:r>
      <w:r w:rsidRPr="000F3571">
        <w:rPr>
          <w:rFonts w:asciiTheme="minorHAnsi" w:hAnsiTheme="minorHAnsi" w:cstheme="minorHAnsi"/>
          <w:sz w:val="24"/>
          <w:szCs w:val="24"/>
        </w:rPr>
        <w:t xml:space="preserve"> </w:t>
      </w:r>
      <w:r w:rsidR="00470C3D" w:rsidRPr="000F3571">
        <w:rPr>
          <w:rFonts w:asciiTheme="minorHAnsi" w:hAnsiTheme="minorHAnsi" w:cstheme="minorHAnsi"/>
          <w:sz w:val="24"/>
          <w:szCs w:val="24"/>
        </w:rPr>
        <w:t>Η τεχνική που χρησιμοποιούσαν για να βάψουν τα γλυπτά λέγεται ………...…………..</w:t>
      </w:r>
    </w:p>
    <w:p w14:paraId="2D808062" w14:textId="5B29AF2D" w:rsidR="00470C3D" w:rsidRPr="000F3571" w:rsidRDefault="0029519D" w:rsidP="00AB27BA">
      <w:pPr>
        <w:pStyle w:val="11"/>
        <w:spacing w:after="0" w:line="360" w:lineRule="auto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0F3571">
        <w:rPr>
          <w:rFonts w:asciiTheme="minorHAnsi" w:hAnsiTheme="minorHAnsi" w:cstheme="minorHAnsi"/>
          <w:sz w:val="24"/>
          <w:szCs w:val="24"/>
        </w:rPr>
        <w:t xml:space="preserve"> </w:t>
      </w:r>
      <w:r w:rsidR="00470C3D" w:rsidRPr="000F3571">
        <w:rPr>
          <w:rFonts w:asciiTheme="minorHAnsi" w:hAnsiTheme="minorHAnsi" w:cstheme="minorHAnsi"/>
          <w:sz w:val="24"/>
          <w:szCs w:val="24"/>
        </w:rPr>
        <w:t>Γενικό χαρακτηριστικό των κούρων είναι η</w:t>
      </w:r>
      <w:r w:rsidR="009D43E2" w:rsidRPr="000F3571">
        <w:rPr>
          <w:rFonts w:asciiTheme="minorHAnsi" w:hAnsiTheme="minorHAnsi" w:cstheme="minorHAnsi"/>
          <w:sz w:val="24"/>
          <w:szCs w:val="24"/>
        </w:rPr>
        <w:t xml:space="preserve"> ……………………….</w:t>
      </w:r>
      <w:r w:rsidR="00470C3D" w:rsidRPr="000F357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C9FF54" w14:textId="194211B4" w:rsidR="00470C3D" w:rsidRPr="000F3571" w:rsidRDefault="0029519D" w:rsidP="00AB27B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0F3571">
        <w:rPr>
          <w:rFonts w:asciiTheme="minorHAnsi" w:hAnsiTheme="minorHAnsi" w:cstheme="minorHAnsi"/>
          <w:sz w:val="24"/>
          <w:szCs w:val="24"/>
        </w:rPr>
        <w:t xml:space="preserve"> </w:t>
      </w:r>
      <w:r w:rsidR="00470C3D" w:rsidRPr="000F3571">
        <w:rPr>
          <w:rFonts w:asciiTheme="minorHAnsi" w:hAnsiTheme="minorHAnsi" w:cstheme="minorHAnsi"/>
          <w:sz w:val="24"/>
          <w:szCs w:val="24"/>
        </w:rPr>
        <w:t xml:space="preserve">Η μελανόμορφη αττική αγγειογραφία έφθασε στην ύψιστη τελειότητα με τον ………...………….. </w:t>
      </w:r>
    </w:p>
    <w:p w14:paraId="2154F72F" w14:textId="1115D4A5" w:rsidR="00470C3D" w:rsidRPr="000F3571" w:rsidRDefault="0029519D" w:rsidP="00AB27BA">
      <w:pPr>
        <w:pStyle w:val="11"/>
        <w:spacing w:after="0" w:line="360" w:lineRule="auto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0F3571">
        <w:rPr>
          <w:rFonts w:asciiTheme="minorHAnsi" w:hAnsiTheme="minorHAnsi" w:cstheme="minorHAnsi"/>
          <w:sz w:val="24"/>
          <w:szCs w:val="24"/>
        </w:rPr>
        <w:t xml:space="preserve"> </w:t>
      </w:r>
      <w:r w:rsidR="00470C3D" w:rsidRPr="000F3571">
        <w:rPr>
          <w:rFonts w:asciiTheme="minorHAnsi" w:hAnsiTheme="minorHAnsi" w:cstheme="minorHAnsi"/>
          <w:sz w:val="24"/>
          <w:szCs w:val="24"/>
        </w:rPr>
        <w:t>Τα ………………………. αγγεία εμφανίστηκαν γύρω στο 525 π.Χ.</w:t>
      </w:r>
    </w:p>
    <w:p w14:paraId="35DAEE86" w14:textId="092E44C2" w:rsidR="0029519D" w:rsidRPr="000F3571" w:rsidRDefault="0029519D" w:rsidP="00AB27BA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0F3571">
        <w:rPr>
          <w:rFonts w:asciiTheme="minorHAnsi" w:hAnsiTheme="minorHAnsi" w:cstheme="minorHAnsi"/>
          <w:sz w:val="24"/>
          <w:szCs w:val="24"/>
        </w:rPr>
        <w:t xml:space="preserve"> </w:t>
      </w:r>
      <w:r w:rsidR="00470C3D" w:rsidRPr="000F3571">
        <w:rPr>
          <w:rFonts w:asciiTheme="minorHAnsi" w:hAnsiTheme="minorHAnsi" w:cstheme="minorHAnsi"/>
          <w:sz w:val="24"/>
          <w:szCs w:val="24"/>
        </w:rPr>
        <w:t>Ο δωρικός κίονας έχει 16-20 ραβδώσεις που καταλήγουν σε ……………………….</w:t>
      </w:r>
      <w:r w:rsidR="009D43E2" w:rsidRPr="000F3571">
        <w:rPr>
          <w:rFonts w:asciiTheme="minorHAnsi" w:hAnsiTheme="minorHAnsi" w:cstheme="minorHAnsi"/>
          <w:sz w:val="24"/>
          <w:szCs w:val="24"/>
        </w:rPr>
        <w:t xml:space="preserve"> ……………………….</w:t>
      </w:r>
    </w:p>
    <w:p w14:paraId="71E2503A" w14:textId="727D3A84" w:rsidR="00103E16" w:rsidRPr="000F3571" w:rsidRDefault="003630E6" w:rsidP="00AB27B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0F357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AB27BA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4C849A1" w14:textId="26AF861D" w:rsidR="00103E16" w:rsidRPr="000F3571" w:rsidRDefault="00103E16" w:rsidP="00AB27B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0B811058" w:rsidR="00103E16" w:rsidRPr="000F3571" w:rsidRDefault="00103E16" w:rsidP="00AB27B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0F3571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0F3571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AB27BA" w:rsidRPr="00AB27BA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6EEA45C8" w14:textId="6F1FB525" w:rsidR="00470C3D" w:rsidRPr="000F3571" w:rsidRDefault="00470C3D" w:rsidP="00AB27BA">
      <w:pPr>
        <w:pStyle w:val="11"/>
        <w:numPr>
          <w:ilvl w:val="0"/>
          <w:numId w:val="1"/>
        </w:numPr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sz w:val="24"/>
          <w:szCs w:val="24"/>
        </w:rPr>
        <w:t>Κατά τους αρχαϊκούς χρόνους, το κυριότερο κέντρο κεραμικής (αγγειοπλαστικής και αγγειογραφίας) ήταν η:</w:t>
      </w:r>
    </w:p>
    <w:p w14:paraId="2C83F3FB" w14:textId="22AE2819" w:rsidR="00470C3D" w:rsidRPr="000F3571" w:rsidRDefault="00470C3D" w:rsidP="00AB27B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0F3571">
        <w:rPr>
          <w:rFonts w:asciiTheme="minorHAnsi" w:hAnsiTheme="minorHAnsi" w:cstheme="minorHAnsi"/>
          <w:bCs/>
          <w:sz w:val="24"/>
          <w:szCs w:val="24"/>
        </w:rPr>
        <w:t>Αθήνα</w:t>
      </w:r>
    </w:p>
    <w:p w14:paraId="5D33B46E" w14:textId="0E4507C0" w:rsidR="00470C3D" w:rsidRPr="000F3571" w:rsidRDefault="00470C3D" w:rsidP="00AB27B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Pr="000F3571">
        <w:rPr>
          <w:rFonts w:asciiTheme="minorHAnsi" w:hAnsiTheme="minorHAnsi" w:cstheme="minorHAnsi"/>
          <w:bCs/>
          <w:sz w:val="24"/>
          <w:szCs w:val="24"/>
        </w:rPr>
        <w:t>Κόρινθος</w:t>
      </w:r>
    </w:p>
    <w:p w14:paraId="78043B94" w14:textId="5EEF0A08" w:rsidR="00470C3D" w:rsidRPr="000F3571" w:rsidRDefault="00470C3D" w:rsidP="00AB27B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Pr="000F3571">
        <w:rPr>
          <w:rFonts w:asciiTheme="minorHAnsi" w:hAnsiTheme="minorHAnsi" w:cstheme="minorHAnsi"/>
          <w:bCs/>
          <w:sz w:val="24"/>
          <w:szCs w:val="24"/>
        </w:rPr>
        <w:t>Ιωνία</w:t>
      </w:r>
    </w:p>
    <w:p w14:paraId="556E87C3" w14:textId="77777777" w:rsidR="00470C3D" w:rsidRPr="000F3571" w:rsidRDefault="00470C3D" w:rsidP="00AB27BA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0C5B2C5E" w14:textId="77777777" w:rsidR="00470C3D" w:rsidRPr="000F3571" w:rsidRDefault="00470C3D" w:rsidP="00AB27BA">
      <w:pPr>
        <w:pStyle w:val="11"/>
        <w:numPr>
          <w:ilvl w:val="0"/>
          <w:numId w:val="1"/>
        </w:numPr>
        <w:shd w:val="clear" w:color="auto" w:fill="auto"/>
        <w:tabs>
          <w:tab w:val="left" w:pos="1218"/>
        </w:tabs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sz w:val="24"/>
          <w:szCs w:val="24"/>
        </w:rPr>
        <w:t>Γεωμετρικοί χρόνοι ονομάστηκε η περίοδος:</w:t>
      </w:r>
    </w:p>
    <w:p w14:paraId="47036310" w14:textId="010B10D2" w:rsidR="00470C3D" w:rsidRPr="000F3571" w:rsidRDefault="00E31FAC" w:rsidP="00AB27B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470C3D" w:rsidRPr="000F3571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470C3D" w:rsidRPr="000F3571">
        <w:rPr>
          <w:rFonts w:asciiTheme="minorHAnsi" w:hAnsiTheme="minorHAnsi" w:cstheme="minorHAnsi"/>
          <w:sz w:val="24"/>
          <w:szCs w:val="24"/>
        </w:rPr>
        <w:t>1050-700 π.Χ.</w:t>
      </w:r>
    </w:p>
    <w:p w14:paraId="67FC27BD" w14:textId="7248C034" w:rsidR="00470C3D" w:rsidRPr="000F3571" w:rsidRDefault="00E31FAC" w:rsidP="00AB27B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470C3D" w:rsidRPr="000F3571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470C3D" w:rsidRPr="000F3571">
        <w:rPr>
          <w:rFonts w:asciiTheme="minorHAnsi" w:hAnsiTheme="minorHAnsi" w:cstheme="minorHAnsi"/>
          <w:sz w:val="24"/>
          <w:szCs w:val="24"/>
        </w:rPr>
        <w:t>700-480 π.Χ.</w:t>
      </w:r>
    </w:p>
    <w:p w14:paraId="4F8D7013" w14:textId="39723000" w:rsidR="00470C3D" w:rsidRPr="000F3571" w:rsidRDefault="00E31FAC" w:rsidP="00AB27B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="00470C3D" w:rsidRPr="000F3571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470C3D" w:rsidRPr="000F3571">
        <w:rPr>
          <w:rFonts w:asciiTheme="minorHAnsi" w:hAnsiTheme="minorHAnsi" w:cstheme="minorHAnsi"/>
          <w:sz w:val="24"/>
          <w:szCs w:val="24"/>
        </w:rPr>
        <w:t xml:space="preserve"> 480-330 π.Χ.</w:t>
      </w:r>
    </w:p>
    <w:p w14:paraId="33513B54" w14:textId="6F186193" w:rsidR="003A70A0" w:rsidRPr="000F3571" w:rsidRDefault="00470C3D" w:rsidP="00AB27BA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0F3571">
        <w:rPr>
          <w:rFonts w:asciiTheme="minorHAnsi" w:hAnsiTheme="minorHAnsi" w:cstheme="minorHAnsi"/>
          <w:sz w:val="24"/>
          <w:szCs w:val="24"/>
        </w:rPr>
        <w:t xml:space="preserve">  </w:t>
      </w:r>
      <w:r w:rsidR="00103E16" w:rsidRPr="000F3571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AB27BA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3A70A0" w:rsidRPr="000F3571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FB288" w14:textId="77777777" w:rsidR="000E0364" w:rsidRDefault="000E0364" w:rsidP="007F659F">
      <w:r>
        <w:separator/>
      </w:r>
    </w:p>
  </w:endnote>
  <w:endnote w:type="continuationSeparator" w:id="0">
    <w:p w14:paraId="1C8E5792" w14:textId="77777777" w:rsidR="000E0364" w:rsidRDefault="000E036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18030" w14:textId="77777777" w:rsidR="000E0364" w:rsidRDefault="000E0364"/>
  </w:footnote>
  <w:footnote w:type="continuationSeparator" w:id="0">
    <w:p w14:paraId="1B3431AE" w14:textId="77777777" w:rsidR="000E0364" w:rsidRDefault="000E03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29F4F6E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645FB"/>
    <w:rsid w:val="000830E0"/>
    <w:rsid w:val="000B3B2D"/>
    <w:rsid w:val="000D3184"/>
    <w:rsid w:val="000E0364"/>
    <w:rsid w:val="000F3571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9519D"/>
    <w:rsid w:val="002B381E"/>
    <w:rsid w:val="002B787B"/>
    <w:rsid w:val="003147FE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0C3D"/>
    <w:rsid w:val="00472CF1"/>
    <w:rsid w:val="004E5300"/>
    <w:rsid w:val="00513FBA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50341"/>
    <w:rsid w:val="00671BAD"/>
    <w:rsid w:val="006A3689"/>
    <w:rsid w:val="006B46C3"/>
    <w:rsid w:val="006C3A23"/>
    <w:rsid w:val="006F048C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9D43E2"/>
    <w:rsid w:val="00A134A3"/>
    <w:rsid w:val="00A90615"/>
    <w:rsid w:val="00AA562B"/>
    <w:rsid w:val="00AB27BA"/>
    <w:rsid w:val="00AD5450"/>
    <w:rsid w:val="00AE3A3C"/>
    <w:rsid w:val="00B01695"/>
    <w:rsid w:val="00B27DFB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CF5F1D"/>
    <w:rsid w:val="00D05372"/>
    <w:rsid w:val="00D07ACE"/>
    <w:rsid w:val="00D1076F"/>
    <w:rsid w:val="00D27C83"/>
    <w:rsid w:val="00D850DF"/>
    <w:rsid w:val="00DA06F0"/>
    <w:rsid w:val="00DE08B9"/>
    <w:rsid w:val="00DE7B25"/>
    <w:rsid w:val="00DF198F"/>
    <w:rsid w:val="00DF7390"/>
    <w:rsid w:val="00E31FAC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E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5</cp:revision>
  <cp:lastPrinted>2021-10-14T05:35:00Z</cp:lastPrinted>
  <dcterms:created xsi:type="dcterms:W3CDTF">2022-03-05T07:11:00Z</dcterms:created>
  <dcterms:modified xsi:type="dcterms:W3CDTF">2022-03-19T19:00:00Z</dcterms:modified>
</cp:coreProperties>
</file>