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2E00" w14:textId="01353A6A" w:rsidR="000A39D5" w:rsidRDefault="000A39D5" w:rsidP="000A39D5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ΘΕΜΑ 4</w:t>
      </w:r>
      <w:r w:rsidRPr="000A39D5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5E2CC280" w14:textId="77777777" w:rsidR="007A7240" w:rsidRDefault="000A39D5" w:rsidP="000A39D5">
      <w:pPr>
        <w:spacing w:after="0" w:line="360" w:lineRule="auto"/>
        <w:jc w:val="both"/>
        <w:rPr>
          <w:sz w:val="24"/>
          <w:szCs w:val="24"/>
        </w:rPr>
      </w:pPr>
      <w:r w:rsidRPr="000A39D5">
        <w:rPr>
          <w:b/>
          <w:bCs/>
          <w:sz w:val="24"/>
          <w:szCs w:val="24"/>
        </w:rPr>
        <w:t>4.1.α.</w:t>
      </w:r>
      <w:r w:rsidRPr="000A39D5">
        <w:rPr>
          <w:sz w:val="24"/>
          <w:szCs w:val="24"/>
        </w:rPr>
        <w:t xml:space="preserve"> </w:t>
      </w:r>
    </w:p>
    <w:p w14:paraId="6239A5FB" w14:textId="1E7A8AD5" w:rsidR="000A39D5" w:rsidRPr="007A7240" w:rsidRDefault="000A39D5" w:rsidP="007A7240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7A7240">
        <w:rPr>
          <w:sz w:val="24"/>
          <w:szCs w:val="24"/>
        </w:rPr>
        <w:t>Η αλλαγή στο τρόπο ζωής των ανθρώπων, καθώς αυτοί άρχισαν να παράγουν, δηλαδή να καλλιεργούν τη γη ή να εκτρέφουν ζώα.</w:t>
      </w:r>
    </w:p>
    <w:p w14:paraId="58A17968" w14:textId="26ED3CCE" w:rsidR="000A39D5" w:rsidRPr="007A7240" w:rsidRDefault="000A39D5" w:rsidP="007A7240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7A7240">
        <w:rPr>
          <w:sz w:val="24"/>
          <w:szCs w:val="24"/>
        </w:rPr>
        <w:t xml:space="preserve">Η μόνιμη εγκατάσταση του ανθρώπου και </w:t>
      </w:r>
      <w:r w:rsidR="007A7240" w:rsidRPr="007A7240">
        <w:rPr>
          <w:sz w:val="24"/>
          <w:szCs w:val="24"/>
        </w:rPr>
        <w:t xml:space="preserve">η </w:t>
      </w:r>
      <w:r w:rsidRPr="007A7240">
        <w:rPr>
          <w:sz w:val="24"/>
          <w:szCs w:val="24"/>
        </w:rPr>
        <w:t>δημιουργία οικισμών.</w:t>
      </w:r>
    </w:p>
    <w:p w14:paraId="45BB61D9" w14:textId="69962421" w:rsidR="000A39D5" w:rsidRPr="007A7240" w:rsidRDefault="000A39D5" w:rsidP="007A7240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7A7240">
        <w:rPr>
          <w:sz w:val="24"/>
          <w:szCs w:val="24"/>
        </w:rPr>
        <w:t>Η ανάπτυξη της αγγειοπλαστικής</w:t>
      </w:r>
      <w:r w:rsidR="007A7240">
        <w:rPr>
          <w:sz w:val="24"/>
          <w:szCs w:val="24"/>
        </w:rPr>
        <w:t>.</w:t>
      </w:r>
      <w:r w:rsidRPr="007A7240">
        <w:rPr>
          <w:sz w:val="24"/>
          <w:szCs w:val="24"/>
        </w:rPr>
        <w:t xml:space="preserve"> </w:t>
      </w:r>
    </w:p>
    <w:p w14:paraId="06C02313" w14:textId="77777777" w:rsidR="000A39D5" w:rsidRPr="000A39D5" w:rsidRDefault="000A39D5" w:rsidP="000A39D5">
      <w:pPr>
        <w:spacing w:after="0" w:line="360" w:lineRule="auto"/>
        <w:jc w:val="both"/>
        <w:rPr>
          <w:sz w:val="24"/>
          <w:szCs w:val="24"/>
        </w:rPr>
      </w:pPr>
    </w:p>
    <w:p w14:paraId="598356D6" w14:textId="77777777" w:rsidR="00B27E66" w:rsidRPr="00B27E66" w:rsidRDefault="00B27E66" w:rsidP="00452460">
      <w:pPr>
        <w:spacing w:after="0" w:line="360" w:lineRule="auto"/>
        <w:ind w:left="425" w:hanging="425"/>
        <w:jc w:val="both"/>
        <w:rPr>
          <w:sz w:val="24"/>
          <w:szCs w:val="24"/>
        </w:rPr>
      </w:pPr>
      <w:r w:rsidRPr="00452460">
        <w:rPr>
          <w:b/>
          <w:bCs/>
          <w:sz w:val="24"/>
          <w:szCs w:val="24"/>
        </w:rPr>
        <w:t>4.2.α.</w:t>
      </w:r>
      <w:r w:rsidRPr="00B27E66">
        <w:rPr>
          <w:sz w:val="24"/>
          <w:szCs w:val="24"/>
        </w:rPr>
        <w:t xml:space="preserve"> Η φυσικότητα με την οποία αποδίδονται τα ζώα δεν επεκτείνεται και στην αναπαράσταση των ανθρώπων. Η αντρική μορφή είναι αυστηρά σχηματοποιημένη, σε αντίθεση μ’ αυτήν του βίσωνα, ο οποίος ίσως να συμβολίζει το θάνατο. Εδώ φαίνεται να διεξάγεται μάχη μεταξύ δύο αντίπαλων </w:t>
      </w:r>
      <w:proofErr w:type="spellStart"/>
      <w:r w:rsidRPr="00B27E66">
        <w:rPr>
          <w:sz w:val="24"/>
          <w:szCs w:val="24"/>
        </w:rPr>
        <w:t>σαμάνων</w:t>
      </w:r>
      <w:proofErr w:type="spellEnd"/>
      <w:r w:rsidRPr="00B27E66">
        <w:rPr>
          <w:sz w:val="24"/>
          <w:szCs w:val="24"/>
        </w:rPr>
        <w:t>, ο ένας από τους οποίους είναι μεταμφιεσμένος σε βουβάλι και ο άλλος φορά μάσκα πουλιού. Ένα κοντάρι φαίνεται να έχει τρυπήσει το πλευρό του ζώου.</w:t>
      </w:r>
    </w:p>
    <w:p w14:paraId="444A8A90" w14:textId="1A0FF33F" w:rsidR="00B27E66" w:rsidRPr="000A39D5" w:rsidRDefault="00B27E66" w:rsidP="00452460">
      <w:pPr>
        <w:spacing w:after="0" w:line="360" w:lineRule="auto"/>
        <w:ind w:left="425"/>
        <w:jc w:val="both"/>
        <w:rPr>
          <w:sz w:val="24"/>
          <w:szCs w:val="24"/>
        </w:rPr>
      </w:pPr>
      <w:r w:rsidRPr="00452460">
        <w:rPr>
          <w:b/>
          <w:bCs/>
          <w:sz w:val="24"/>
          <w:szCs w:val="24"/>
        </w:rPr>
        <w:t>β.</w:t>
      </w:r>
      <w:r w:rsidRPr="00B27E66">
        <w:rPr>
          <w:sz w:val="24"/>
          <w:szCs w:val="24"/>
        </w:rPr>
        <w:t xml:space="preserve"> </w:t>
      </w:r>
      <w:r w:rsidR="007A7240" w:rsidRPr="007A7240">
        <w:rPr>
          <w:sz w:val="24"/>
          <w:szCs w:val="24"/>
        </w:rPr>
        <w:t>Μαγικές ιδιότητες πρέπει να φανταστεί κανείς ότι αποδίδονταν στις μορφές αυτές, καθώς παρατηρούνται ακόμη και σήμερα παρόμοιες δοξασίες σε κυνηγετικές φυλές που έχουν επιζήσει</w:t>
      </w:r>
      <w:r w:rsidRPr="00B27E66">
        <w:rPr>
          <w:sz w:val="24"/>
          <w:szCs w:val="24"/>
        </w:rPr>
        <w:t>.</w:t>
      </w:r>
    </w:p>
    <w:sectPr w:rsidR="00B27E66" w:rsidRPr="000A39D5" w:rsidSect="000A39D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77605"/>
    <w:multiLevelType w:val="hybridMultilevel"/>
    <w:tmpl w:val="C1C8C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3312A"/>
    <w:multiLevelType w:val="hybridMultilevel"/>
    <w:tmpl w:val="91B413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001462">
    <w:abstractNumId w:val="1"/>
  </w:num>
  <w:num w:numId="2" w16cid:durableId="61703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D5"/>
    <w:rsid w:val="000A39D5"/>
    <w:rsid w:val="002C7793"/>
    <w:rsid w:val="003C7783"/>
    <w:rsid w:val="00452460"/>
    <w:rsid w:val="004F519C"/>
    <w:rsid w:val="007A7240"/>
    <w:rsid w:val="008C07BF"/>
    <w:rsid w:val="00B27E66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769A"/>
  <w15:chartTrackingRefBased/>
  <w15:docId w15:val="{3E61EF75-9441-4F0E-9B6C-1F9FD745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2</cp:revision>
  <dcterms:created xsi:type="dcterms:W3CDTF">2022-03-23T21:52:00Z</dcterms:created>
  <dcterms:modified xsi:type="dcterms:W3CDTF">2022-04-12T05:16:00Z</dcterms:modified>
</cp:coreProperties>
</file>