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1AC" w:rsidRPr="00AC21AC" w:rsidRDefault="00AC21AC" w:rsidP="005A2CEE">
      <w:pPr>
        <w:spacing w:after="0" w:line="360" w:lineRule="auto"/>
        <w:contextualSpacing/>
        <w:jc w:val="both"/>
        <w:rPr>
          <w:rFonts w:ascii="Calibri" w:hAnsi="Calibri" w:cs="Arial"/>
          <w:b/>
          <w:sz w:val="24"/>
          <w:szCs w:val="24"/>
          <w:u w:val="single"/>
        </w:rPr>
      </w:pPr>
      <w:r w:rsidRPr="00AC21AC">
        <w:rPr>
          <w:rFonts w:ascii="Calibri" w:hAnsi="Calibri" w:cs="Arial"/>
          <w:b/>
          <w:sz w:val="24"/>
          <w:szCs w:val="24"/>
          <w:u w:val="single"/>
        </w:rPr>
        <w:t>Θέμα 2</w:t>
      </w:r>
      <w:r w:rsidRPr="00E7503F">
        <w:rPr>
          <w:rFonts w:ascii="Calibri" w:hAnsi="Calibri" w:cs="Arial"/>
          <w:b/>
          <w:sz w:val="24"/>
          <w:szCs w:val="24"/>
          <w:u w:val="single"/>
          <w:vertAlign w:val="superscript"/>
        </w:rPr>
        <w:t>ο</w:t>
      </w:r>
      <w:r w:rsidRPr="00AC21AC">
        <w:rPr>
          <w:rFonts w:ascii="Calibri" w:hAnsi="Calibri" w:cs="Arial"/>
          <w:b/>
          <w:sz w:val="24"/>
          <w:szCs w:val="24"/>
          <w:u w:val="single"/>
        </w:rPr>
        <w:t xml:space="preserve"> </w:t>
      </w:r>
    </w:p>
    <w:p w:rsidR="005A2CEE" w:rsidRDefault="00AC21AC" w:rsidP="005A2CEE">
      <w:pPr>
        <w:spacing w:after="0" w:line="360" w:lineRule="auto"/>
        <w:contextualSpacing/>
        <w:jc w:val="both"/>
        <w:rPr>
          <w:rFonts w:ascii="Calibri" w:hAnsi="Calibri"/>
          <w:color w:val="000000"/>
          <w:sz w:val="24"/>
        </w:rPr>
      </w:pPr>
      <w:r w:rsidRPr="00AC21AC">
        <w:rPr>
          <w:rFonts w:ascii="Calibri" w:hAnsi="Calibri"/>
          <w:b/>
          <w:color w:val="000000"/>
          <w:sz w:val="24"/>
        </w:rPr>
        <w:t>2.1</w:t>
      </w:r>
      <w:r>
        <w:rPr>
          <w:rFonts w:ascii="Calibri" w:hAnsi="Calibri"/>
          <w:color w:val="000000"/>
          <w:sz w:val="24"/>
        </w:rPr>
        <w:t xml:space="preserve"> </w:t>
      </w:r>
    </w:p>
    <w:p w:rsidR="00A170AD" w:rsidRPr="00B1626F" w:rsidRDefault="00E20135" w:rsidP="00E1465A">
      <w:pPr>
        <w:spacing w:after="0" w:line="360" w:lineRule="auto"/>
        <w:ind w:left="567"/>
        <w:contextualSpacing/>
        <w:jc w:val="both"/>
        <w:rPr>
          <w:rFonts w:ascii="Calibri" w:hAnsi="Calibri" w:cs="Arial"/>
          <w:sz w:val="24"/>
          <w:szCs w:val="24"/>
        </w:rPr>
      </w:pPr>
      <w:r w:rsidRPr="00E20135">
        <w:rPr>
          <w:rFonts w:ascii="Calibri" w:hAnsi="Calibri" w:cs="Arial"/>
          <w:b/>
          <w:sz w:val="24"/>
          <w:szCs w:val="24"/>
        </w:rPr>
        <w:t>α</w:t>
      </w:r>
      <w:r w:rsidR="00A170AD" w:rsidRPr="00B1626F">
        <w:rPr>
          <w:rFonts w:ascii="Calibri" w:hAnsi="Calibri" w:cs="Arial"/>
          <w:sz w:val="24"/>
          <w:szCs w:val="24"/>
        </w:rPr>
        <w:t>. Σωστ</w:t>
      </w:r>
      <w:r w:rsidR="00A170AD">
        <w:rPr>
          <w:rFonts w:ascii="Calibri" w:hAnsi="Calibri" w:cs="Arial"/>
          <w:sz w:val="24"/>
          <w:szCs w:val="24"/>
        </w:rPr>
        <w:t>ό</w:t>
      </w:r>
      <w:r w:rsidR="00A170AD" w:rsidRPr="00B1626F">
        <w:rPr>
          <w:rFonts w:ascii="Calibri" w:hAnsi="Calibri" w:cs="Arial"/>
          <w:sz w:val="24"/>
          <w:szCs w:val="24"/>
        </w:rPr>
        <w:t xml:space="preserve"> (Σ) </w:t>
      </w:r>
    </w:p>
    <w:p w:rsidR="00A170AD" w:rsidRPr="0022193A" w:rsidRDefault="00E20135" w:rsidP="00E1465A">
      <w:pPr>
        <w:spacing w:after="0" w:line="360" w:lineRule="auto"/>
        <w:ind w:left="567"/>
        <w:contextualSpacing/>
        <w:jc w:val="both"/>
        <w:rPr>
          <w:rFonts w:ascii="Calibri" w:hAnsi="Calibri" w:cs="Arial"/>
          <w:sz w:val="24"/>
          <w:szCs w:val="24"/>
        </w:rPr>
      </w:pPr>
      <w:r w:rsidRPr="00E20135">
        <w:rPr>
          <w:rFonts w:ascii="Calibri" w:hAnsi="Calibri" w:cs="Arial"/>
          <w:b/>
          <w:sz w:val="24"/>
          <w:szCs w:val="24"/>
        </w:rPr>
        <w:t>β</w:t>
      </w:r>
      <w:r w:rsidR="00A170AD" w:rsidRPr="00B1626F">
        <w:rPr>
          <w:rFonts w:ascii="Calibri" w:hAnsi="Calibri" w:cs="Arial"/>
          <w:sz w:val="24"/>
          <w:szCs w:val="24"/>
        </w:rPr>
        <w:t>. Λάθος (Λ)</w:t>
      </w:r>
    </w:p>
    <w:p w:rsidR="00A170AD" w:rsidRDefault="00E20135" w:rsidP="00E1465A">
      <w:pPr>
        <w:spacing w:after="0" w:line="360" w:lineRule="auto"/>
        <w:ind w:left="567"/>
        <w:contextualSpacing/>
        <w:jc w:val="both"/>
        <w:rPr>
          <w:rFonts w:ascii="Calibri" w:hAnsi="Calibri" w:cs="Arial"/>
          <w:sz w:val="24"/>
          <w:szCs w:val="24"/>
        </w:rPr>
      </w:pPr>
      <w:r w:rsidRPr="00E20135">
        <w:rPr>
          <w:rFonts w:ascii="Calibri" w:hAnsi="Calibri" w:cs="Arial"/>
          <w:b/>
          <w:sz w:val="24"/>
          <w:szCs w:val="24"/>
        </w:rPr>
        <w:t>γ</w:t>
      </w:r>
      <w:r w:rsidR="00A170AD" w:rsidRPr="00B1626F">
        <w:rPr>
          <w:rFonts w:ascii="Calibri" w:hAnsi="Calibri" w:cs="Arial"/>
          <w:sz w:val="24"/>
          <w:szCs w:val="24"/>
        </w:rPr>
        <w:t>. Λάθος (Λ)</w:t>
      </w:r>
    </w:p>
    <w:p w:rsidR="00A170AD" w:rsidRDefault="00E20135" w:rsidP="00E1465A">
      <w:pPr>
        <w:spacing w:after="0" w:line="360" w:lineRule="auto"/>
        <w:ind w:left="567"/>
        <w:contextualSpacing/>
        <w:jc w:val="both"/>
        <w:rPr>
          <w:rFonts w:ascii="Calibri" w:hAnsi="Calibri" w:cs="Arial"/>
          <w:sz w:val="24"/>
          <w:szCs w:val="24"/>
        </w:rPr>
      </w:pPr>
      <w:r w:rsidRPr="00E20135">
        <w:rPr>
          <w:rFonts w:ascii="Calibri" w:hAnsi="Calibri" w:cs="Arial"/>
          <w:b/>
          <w:sz w:val="24"/>
          <w:szCs w:val="24"/>
        </w:rPr>
        <w:t>δ</w:t>
      </w:r>
      <w:r w:rsidR="00A170AD">
        <w:rPr>
          <w:rFonts w:ascii="Calibri" w:hAnsi="Calibri" w:cs="Arial"/>
          <w:sz w:val="24"/>
          <w:szCs w:val="24"/>
        </w:rPr>
        <w:t>. Λάθος (Λ)</w:t>
      </w:r>
    </w:p>
    <w:p w:rsidR="00A170AD" w:rsidRPr="00B1626F" w:rsidRDefault="00E20135" w:rsidP="00E1465A">
      <w:pPr>
        <w:spacing w:after="0" w:line="360" w:lineRule="auto"/>
        <w:ind w:left="567"/>
        <w:contextualSpacing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 w:rsidRPr="00E20135">
        <w:rPr>
          <w:rFonts w:ascii="Calibri" w:hAnsi="Calibri" w:cs="Arial"/>
          <w:b/>
          <w:sz w:val="24"/>
          <w:szCs w:val="24"/>
        </w:rPr>
        <w:t>ε</w:t>
      </w:r>
      <w:r w:rsidR="00A170AD">
        <w:rPr>
          <w:rFonts w:ascii="Calibri" w:hAnsi="Calibri" w:cs="Arial"/>
          <w:sz w:val="24"/>
          <w:szCs w:val="24"/>
        </w:rPr>
        <w:t xml:space="preserve">. </w:t>
      </w:r>
      <w:r w:rsidR="00A170AD" w:rsidRPr="00B1626F">
        <w:rPr>
          <w:rFonts w:ascii="Calibri" w:hAnsi="Calibri" w:cs="Arial"/>
          <w:sz w:val="24"/>
          <w:szCs w:val="24"/>
        </w:rPr>
        <w:t>Σωστ</w:t>
      </w:r>
      <w:r w:rsidR="00A170AD">
        <w:rPr>
          <w:rFonts w:ascii="Calibri" w:hAnsi="Calibri" w:cs="Arial"/>
          <w:sz w:val="24"/>
          <w:szCs w:val="24"/>
        </w:rPr>
        <w:t>ό</w:t>
      </w:r>
      <w:r w:rsidR="00A170AD" w:rsidRPr="00B1626F">
        <w:rPr>
          <w:rFonts w:ascii="Calibri" w:hAnsi="Calibri" w:cs="Arial"/>
          <w:sz w:val="24"/>
          <w:szCs w:val="24"/>
        </w:rPr>
        <w:t xml:space="preserve"> (Σ)</w:t>
      </w:r>
    </w:p>
    <w:p w:rsidR="00A170AD" w:rsidRDefault="00A170AD" w:rsidP="003A7EEE">
      <w:pPr>
        <w:spacing w:line="360" w:lineRule="auto"/>
        <w:contextualSpacing/>
        <w:jc w:val="both"/>
        <w:rPr>
          <w:rFonts w:ascii="Calibri" w:hAnsi="Calibri" w:cs="Arial"/>
          <w:sz w:val="24"/>
          <w:szCs w:val="24"/>
        </w:rPr>
      </w:pPr>
    </w:p>
    <w:p w:rsidR="003A7EEE" w:rsidRDefault="003A7EEE" w:rsidP="004C1D3C">
      <w:pPr>
        <w:spacing w:line="360" w:lineRule="auto"/>
        <w:contextualSpacing/>
        <w:jc w:val="both"/>
        <w:rPr>
          <w:rFonts w:ascii="Calibri" w:hAnsi="Calibri"/>
          <w:color w:val="000000"/>
          <w:sz w:val="24"/>
        </w:rPr>
      </w:pPr>
      <w:r w:rsidRPr="00AC21AC">
        <w:rPr>
          <w:rFonts w:ascii="Calibri" w:hAnsi="Calibri"/>
          <w:b/>
          <w:color w:val="000000"/>
          <w:sz w:val="24"/>
        </w:rPr>
        <w:t>2.</w:t>
      </w:r>
      <w:r>
        <w:rPr>
          <w:rFonts w:ascii="Calibri" w:hAnsi="Calibri"/>
          <w:b/>
          <w:color w:val="000000"/>
          <w:sz w:val="24"/>
        </w:rPr>
        <w:t>2</w:t>
      </w:r>
      <w:r>
        <w:rPr>
          <w:rFonts w:ascii="Calibri" w:hAnsi="Calibri"/>
          <w:color w:val="000000"/>
          <w:sz w:val="24"/>
        </w:rPr>
        <w:t xml:space="preserve"> </w:t>
      </w:r>
    </w:p>
    <w:p w:rsidR="00CF4FB7" w:rsidRDefault="00CF4FB7" w:rsidP="00CF4FB7">
      <w:pPr>
        <w:spacing w:line="360" w:lineRule="auto"/>
        <w:contextualSpacing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Οι δυνάμεις που ρυθμίζουν την κίνηση του ανέμου είναι:</w:t>
      </w:r>
    </w:p>
    <w:p w:rsidR="004C1D3C" w:rsidRDefault="00CF4FB7" w:rsidP="00CF4FB7">
      <w:pPr>
        <w:spacing w:after="0" w:line="360" w:lineRule="auto"/>
        <w:contextualSpacing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Η δύναμη </w:t>
      </w:r>
      <w:proofErr w:type="spellStart"/>
      <w:r>
        <w:rPr>
          <w:rFonts w:ascii="Calibri" w:hAnsi="Calibri" w:cs="Arial"/>
          <w:sz w:val="24"/>
          <w:szCs w:val="24"/>
        </w:rPr>
        <w:t>βαροβαθμίδας</w:t>
      </w:r>
      <w:proofErr w:type="spellEnd"/>
      <w:r>
        <w:rPr>
          <w:rFonts w:ascii="Calibri" w:hAnsi="Calibri" w:cs="Arial"/>
          <w:sz w:val="24"/>
          <w:szCs w:val="24"/>
        </w:rPr>
        <w:t xml:space="preserve">, η δύναμη </w:t>
      </w:r>
      <w:r>
        <w:rPr>
          <w:rFonts w:ascii="Calibri" w:hAnsi="Calibri" w:cs="Arial"/>
          <w:sz w:val="24"/>
          <w:szCs w:val="24"/>
          <w:lang w:val="en-US"/>
        </w:rPr>
        <w:t>Coriolis</w:t>
      </w:r>
      <w:r w:rsidRPr="00021739">
        <w:rPr>
          <w:rFonts w:ascii="Calibri" w:hAnsi="Calibri" w:cs="Arial"/>
          <w:sz w:val="24"/>
          <w:szCs w:val="24"/>
        </w:rPr>
        <w:t xml:space="preserve">, </w:t>
      </w:r>
      <w:r>
        <w:rPr>
          <w:rFonts w:ascii="Calibri" w:hAnsi="Calibri" w:cs="Arial"/>
          <w:sz w:val="24"/>
          <w:szCs w:val="24"/>
        </w:rPr>
        <w:t>η τριβή, η φυγόκεντρος, η βαρύτητα της Γης</w:t>
      </w:r>
      <w:r w:rsidR="004C1D3C">
        <w:rPr>
          <w:rFonts w:ascii="Calibri" w:hAnsi="Calibri" w:cs="Arial"/>
          <w:sz w:val="24"/>
          <w:szCs w:val="24"/>
        </w:rPr>
        <w:t>.</w:t>
      </w:r>
    </w:p>
    <w:p w:rsidR="004C1D3C" w:rsidRDefault="004C1D3C" w:rsidP="004C1D3C">
      <w:pPr>
        <w:spacing w:line="360" w:lineRule="auto"/>
        <w:contextualSpacing/>
        <w:jc w:val="both"/>
        <w:rPr>
          <w:rFonts w:ascii="Calibri" w:hAnsi="Calibri"/>
          <w:color w:val="000000"/>
          <w:sz w:val="24"/>
        </w:rPr>
      </w:pPr>
    </w:p>
    <w:p w:rsidR="003A7EEE" w:rsidRDefault="003A7EEE" w:rsidP="003A7EEE">
      <w:pPr>
        <w:spacing w:line="360" w:lineRule="auto"/>
        <w:contextualSpacing/>
        <w:jc w:val="both"/>
        <w:rPr>
          <w:rFonts w:ascii="Calibri" w:hAnsi="Calibri"/>
          <w:color w:val="000000"/>
          <w:sz w:val="24"/>
        </w:rPr>
      </w:pPr>
    </w:p>
    <w:p w:rsidR="003A7EEE" w:rsidRDefault="003A7EEE" w:rsidP="003A7EEE">
      <w:pPr>
        <w:spacing w:line="360" w:lineRule="auto"/>
        <w:contextualSpacing/>
        <w:jc w:val="both"/>
        <w:rPr>
          <w:rFonts w:ascii="Calibri" w:hAnsi="Calibri"/>
          <w:color w:val="000000"/>
          <w:sz w:val="24"/>
        </w:rPr>
      </w:pPr>
    </w:p>
    <w:p w:rsidR="003A7EEE" w:rsidRPr="003A7EEE" w:rsidRDefault="003A7EEE" w:rsidP="003A7EEE">
      <w:pPr>
        <w:spacing w:line="360" w:lineRule="auto"/>
        <w:contextualSpacing/>
        <w:jc w:val="both"/>
        <w:rPr>
          <w:rFonts w:ascii="Calibri" w:hAnsi="Calibri"/>
          <w:sz w:val="24"/>
        </w:rPr>
      </w:pPr>
    </w:p>
    <w:sectPr w:rsidR="003A7EEE" w:rsidRPr="003A7EEE" w:rsidSect="005A2CE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AD"/>
    <w:rsid w:val="0006650D"/>
    <w:rsid w:val="003830DC"/>
    <w:rsid w:val="003A7EEE"/>
    <w:rsid w:val="004519EC"/>
    <w:rsid w:val="0046226C"/>
    <w:rsid w:val="00484181"/>
    <w:rsid w:val="004C1D3C"/>
    <w:rsid w:val="005A2CEE"/>
    <w:rsid w:val="005B6291"/>
    <w:rsid w:val="006B1F02"/>
    <w:rsid w:val="007D1BA8"/>
    <w:rsid w:val="008E4FC3"/>
    <w:rsid w:val="00A073FF"/>
    <w:rsid w:val="00A170AD"/>
    <w:rsid w:val="00AC21AC"/>
    <w:rsid w:val="00AC21AD"/>
    <w:rsid w:val="00B412AD"/>
    <w:rsid w:val="00B44D4C"/>
    <w:rsid w:val="00CF4FB7"/>
    <w:rsid w:val="00E1465A"/>
    <w:rsid w:val="00E20135"/>
    <w:rsid w:val="00E32F45"/>
    <w:rsid w:val="00E7503F"/>
    <w:rsid w:val="00EC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C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C1D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C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C1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Μπάμπης</dc:creator>
  <cp:lastModifiedBy>Μπάμπης</cp:lastModifiedBy>
  <cp:revision>10</cp:revision>
  <cp:lastPrinted>2022-04-16T02:59:00Z</cp:lastPrinted>
  <dcterms:created xsi:type="dcterms:W3CDTF">2022-03-22T03:01:00Z</dcterms:created>
  <dcterms:modified xsi:type="dcterms:W3CDTF">2022-04-16T02:59:00Z</dcterms:modified>
</cp:coreProperties>
</file>