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Pr="00AD425D" w:rsidRDefault="006529CE" w:rsidP="00D53418">
      <w:pPr>
        <w:pStyle w:val="Default"/>
      </w:pPr>
      <w:bookmarkStart w:id="0" w:name="_GoBack"/>
      <w:r w:rsidRPr="00AD425D">
        <w:rPr>
          <w:b/>
          <w:bCs/>
        </w:rPr>
        <w:t xml:space="preserve">ΘΕΜΑ </w:t>
      </w:r>
      <w:r w:rsidR="00D12CCF" w:rsidRPr="00AD425D">
        <w:rPr>
          <w:b/>
          <w:bCs/>
        </w:rPr>
        <w:t>2</w:t>
      </w:r>
    </w:p>
    <w:p w:rsidR="00D53418" w:rsidRPr="00AD425D" w:rsidRDefault="00D12CCF" w:rsidP="00191223">
      <w:pPr>
        <w:pStyle w:val="Default"/>
        <w:spacing w:line="360" w:lineRule="auto"/>
        <w:jc w:val="both"/>
        <w:rPr>
          <w:b/>
        </w:rPr>
      </w:pPr>
      <w:r w:rsidRPr="00AD425D">
        <w:rPr>
          <w:rFonts w:asciiTheme="minorHAnsi" w:hAnsiTheme="minorHAnsi" w:cstheme="minorHAnsi"/>
          <w:b/>
          <w:bCs/>
        </w:rPr>
        <w:t>2.</w:t>
      </w:r>
      <w:r w:rsidR="00D53418" w:rsidRPr="00AD425D">
        <w:rPr>
          <w:rFonts w:asciiTheme="minorHAnsi" w:hAnsiTheme="minorHAnsi" w:cstheme="minorHAnsi"/>
          <w:b/>
          <w:bCs/>
        </w:rPr>
        <w:t>1</w:t>
      </w:r>
      <w:bookmarkEnd w:id="0"/>
      <w:r w:rsidR="00D53418" w:rsidRPr="00AD425D">
        <w:rPr>
          <w:rFonts w:asciiTheme="minorHAnsi" w:hAnsiTheme="minorHAnsi" w:cstheme="minorHAnsi"/>
          <w:bCs/>
        </w:rPr>
        <w:t xml:space="preserve"> </w:t>
      </w:r>
      <w:r w:rsidR="005F0BA9" w:rsidRPr="00AD425D">
        <w:rPr>
          <w:rFonts w:asciiTheme="minorHAnsi" w:hAnsiTheme="minorHAnsi" w:cstheme="minorHAnsi"/>
          <w:b/>
          <w:bCs/>
        </w:rPr>
        <w:t xml:space="preserve"> </w:t>
      </w:r>
      <w:r w:rsidR="00651059" w:rsidRPr="00AD425D">
        <w:rPr>
          <w:rFonts w:asciiTheme="minorHAnsi" w:hAnsiTheme="minorHAnsi" w:cstheme="minorHAnsi"/>
          <w:b/>
          <w:bCs/>
        </w:rPr>
        <w:t xml:space="preserve"> </w:t>
      </w:r>
      <w:r w:rsidR="00AD425D">
        <w:rPr>
          <w:rFonts w:asciiTheme="minorHAnsi" w:hAnsiTheme="minorHAnsi" w:cstheme="minorHAnsi"/>
          <w:b/>
          <w:bCs/>
        </w:rPr>
        <w:t xml:space="preserve">Ποιες είναι οι πιο συνηθισμένες κατασκευές </w:t>
      </w:r>
      <w:r w:rsidRPr="00AD425D">
        <w:rPr>
          <w:rFonts w:asciiTheme="minorHAnsi" w:hAnsiTheme="minorHAnsi" w:cstheme="minorHAnsi"/>
          <w:b/>
          <w:bCs/>
        </w:rPr>
        <w:t xml:space="preserve"> αντιστήριξης</w:t>
      </w:r>
      <w:r w:rsidR="000C5EDD" w:rsidRPr="00AD425D">
        <w:rPr>
          <w:rFonts w:cstheme="minorHAnsi"/>
          <w:b/>
          <w:bCs/>
        </w:rPr>
        <w:t xml:space="preserve"> </w:t>
      </w:r>
      <w:r w:rsidR="00AD425D" w:rsidRPr="00AD425D">
        <w:rPr>
          <w:rFonts w:asciiTheme="minorHAnsi" w:hAnsiTheme="minorHAnsi" w:cstheme="minorHAnsi"/>
          <w:b/>
          <w:bCs/>
        </w:rPr>
        <w:t>;</w:t>
      </w:r>
      <w:r w:rsidR="00AD425D" w:rsidRPr="00AD425D">
        <w:rPr>
          <w:rFonts w:cstheme="minorHAnsi"/>
          <w:b/>
          <w:bCs/>
        </w:rPr>
        <w:t xml:space="preserve"> </w:t>
      </w:r>
      <w:r w:rsidR="005C7D6B" w:rsidRPr="00AD425D">
        <w:rPr>
          <w:b/>
        </w:rPr>
        <w:t>(μονάδες</w:t>
      </w:r>
      <w:r w:rsidR="00E740F5" w:rsidRPr="00AD425D">
        <w:rPr>
          <w:b/>
        </w:rPr>
        <w:t xml:space="preserve"> 12</w:t>
      </w:r>
      <w:r w:rsidR="005C7D6B" w:rsidRPr="00AD425D">
        <w:rPr>
          <w:b/>
        </w:rPr>
        <w:t>)</w:t>
      </w:r>
    </w:p>
    <w:p w:rsidR="00D12CCF" w:rsidRPr="00AD425D" w:rsidRDefault="00D12CCF" w:rsidP="00191223">
      <w:pPr>
        <w:pStyle w:val="Default"/>
        <w:spacing w:line="360" w:lineRule="auto"/>
        <w:jc w:val="both"/>
        <w:rPr>
          <w:b/>
        </w:rPr>
      </w:pPr>
    </w:p>
    <w:p w:rsidR="00E740F5" w:rsidRPr="00AD425D" w:rsidRDefault="00C03486" w:rsidP="00191223">
      <w:pPr>
        <w:pStyle w:val="Default"/>
        <w:spacing w:line="360" w:lineRule="auto"/>
        <w:jc w:val="both"/>
        <w:rPr>
          <w:b/>
        </w:rPr>
      </w:pPr>
      <w:r>
        <w:rPr>
          <w:rFonts w:cstheme="minorHAnsi"/>
          <w:b/>
          <w:bCs/>
        </w:rPr>
        <w:t>2.2</w:t>
      </w:r>
      <w:r w:rsidR="00FB5B7D" w:rsidRPr="00AD425D">
        <w:rPr>
          <w:rFonts w:cstheme="minorHAnsi"/>
          <w:b/>
          <w:bCs/>
        </w:rPr>
        <w:t xml:space="preserve"> </w:t>
      </w:r>
      <w:r w:rsidR="00D12CCF" w:rsidRPr="00AD425D">
        <w:rPr>
          <w:rFonts w:asciiTheme="minorHAnsi" w:hAnsiTheme="minorHAnsi" w:cstheme="minorHAnsi"/>
          <w:b/>
          <w:bCs/>
        </w:rPr>
        <w:t>Γιατί πρέπει να αντιστηρίζονται τα ορύγματα και με ποιο τρόπο;</w:t>
      </w:r>
      <w:r w:rsidR="00D12CCF" w:rsidRPr="00AD425D">
        <w:rPr>
          <w:rFonts w:cstheme="minorHAnsi"/>
          <w:b/>
          <w:bCs/>
        </w:rPr>
        <w:t xml:space="preserve"> </w:t>
      </w:r>
      <w:r w:rsidR="00E740F5" w:rsidRPr="00AD425D">
        <w:rPr>
          <w:b/>
        </w:rPr>
        <w:t>(μονάδες 13)</w:t>
      </w:r>
    </w:p>
    <w:p w:rsidR="00FB5B7D" w:rsidRPr="006529CE" w:rsidRDefault="00FB5B7D" w:rsidP="00191223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:rsidR="00191223" w:rsidRDefault="00191223" w:rsidP="00191223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:rsidR="00191223" w:rsidRPr="00191223" w:rsidRDefault="00191223" w:rsidP="00191223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:rsidR="00C27E71" w:rsidRDefault="00C27E71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93B82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9BA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425D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3486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307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5</cp:revision>
  <cp:lastPrinted>2018-11-09T06:47:00Z</cp:lastPrinted>
  <dcterms:created xsi:type="dcterms:W3CDTF">2022-03-20T18:05:00Z</dcterms:created>
  <dcterms:modified xsi:type="dcterms:W3CDTF">2022-03-21T19:08:00Z</dcterms:modified>
</cp:coreProperties>
</file>