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21" w:rsidRPr="00275321" w:rsidRDefault="00275321" w:rsidP="009F2A03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:rsidR="00275321" w:rsidRPr="00275321" w:rsidRDefault="00275321" w:rsidP="009F2A0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75321">
        <w:rPr>
          <w:b/>
          <w:sz w:val="24"/>
          <w:szCs w:val="24"/>
        </w:rPr>
        <w:t xml:space="preserve">2.1 </w:t>
      </w:r>
      <w:r w:rsidRPr="00275321">
        <w:rPr>
          <w:sz w:val="24"/>
          <w:szCs w:val="24"/>
        </w:rPr>
        <w:t xml:space="preserve">Να γράψετε το γράμμα κάθε μίας από τις παρακάτω προτάσεις και, δίπλα, μία από τις λέξεις που συμπληρώνει σωστά την πρόταση. Σημειώνεται ότι </w:t>
      </w:r>
      <w:r w:rsidR="00A25820">
        <w:rPr>
          <w:sz w:val="24"/>
          <w:szCs w:val="24"/>
        </w:rPr>
        <w:t>δύο (</w:t>
      </w:r>
      <w:r w:rsidRPr="00275321">
        <w:rPr>
          <w:sz w:val="24"/>
          <w:szCs w:val="24"/>
        </w:rPr>
        <w:t>2</w:t>
      </w:r>
      <w:r w:rsidR="00A25820">
        <w:rPr>
          <w:sz w:val="24"/>
          <w:szCs w:val="24"/>
        </w:rPr>
        <w:t>)</w:t>
      </w:r>
      <w:r w:rsidRPr="00275321">
        <w:rPr>
          <w:sz w:val="24"/>
          <w:szCs w:val="24"/>
        </w:rPr>
        <w:t xml:space="preserve"> από τις λέξεις θα περισσέψουν.</w:t>
      </w:r>
      <w:r w:rsidR="001C6EC4" w:rsidRPr="001C6EC4">
        <w:rPr>
          <w:sz w:val="24"/>
          <w:szCs w:val="24"/>
        </w:rPr>
        <w:t xml:space="preserve"> </w:t>
      </w:r>
      <w:r w:rsidRPr="00275321">
        <w:rPr>
          <w:sz w:val="24"/>
          <w:szCs w:val="24"/>
        </w:rPr>
        <w:t xml:space="preserve">Λέξεις που δίνονται: </w:t>
      </w:r>
      <w:r w:rsidRPr="00275321">
        <w:rPr>
          <w:b/>
          <w:bCs/>
          <w:sz w:val="24"/>
          <w:szCs w:val="24"/>
        </w:rPr>
        <w:t>στρόβιλος, σπινθηριστής, εγχυτήρας, σφόνδυλος, συμπιέσεως, ψύξεως, εμβολισμού.</w:t>
      </w:r>
    </w:p>
    <w:p w:rsidR="00275321" w:rsidRPr="00A25820" w:rsidRDefault="00275321" w:rsidP="009F2A03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275321">
        <w:rPr>
          <w:rFonts w:cstheme="minorHAnsi"/>
          <w:b/>
          <w:sz w:val="24"/>
          <w:szCs w:val="24"/>
        </w:rPr>
        <w:t>α.</w:t>
      </w:r>
      <w:r w:rsidR="001C6EC4" w:rsidRPr="001C6EC4">
        <w:rPr>
          <w:rFonts w:cstheme="minorHAnsi"/>
          <w:b/>
          <w:sz w:val="24"/>
          <w:szCs w:val="24"/>
        </w:rPr>
        <w:t xml:space="preserve"> </w:t>
      </w:r>
      <w:r w:rsidR="007B53EB">
        <w:rPr>
          <w:rFonts w:cstheme="minorHAnsi"/>
          <w:bCs/>
          <w:sz w:val="24"/>
          <w:szCs w:val="24"/>
        </w:rPr>
        <w:t>Το σώμα των κυλίνδρων περιλαμβάνει, εκτός από τους κυλίνδρους, τους θαλάμους κυκλοφορίας του νερού</w:t>
      </w:r>
      <w:r w:rsidRPr="00275321">
        <w:rPr>
          <w:rFonts w:cstheme="minorHAnsi"/>
          <w:bCs/>
          <w:sz w:val="24"/>
          <w:szCs w:val="24"/>
        </w:rPr>
        <w:t xml:space="preserve"> _______________</w:t>
      </w:r>
      <w:r w:rsidR="007B53EB">
        <w:rPr>
          <w:rFonts w:cstheme="minorHAnsi"/>
          <w:bCs/>
          <w:sz w:val="24"/>
          <w:szCs w:val="24"/>
        </w:rPr>
        <w:t xml:space="preserve"> και τμήμα των αγωγών κυκλοφορίας του λαδιού</w:t>
      </w:r>
      <w:r w:rsidRPr="00275321">
        <w:rPr>
          <w:rFonts w:cstheme="minorHAnsi"/>
          <w:bCs/>
          <w:sz w:val="24"/>
          <w:szCs w:val="24"/>
        </w:rPr>
        <w:t>.</w:t>
      </w:r>
    </w:p>
    <w:p w:rsidR="00275321" w:rsidRPr="00275321" w:rsidRDefault="00275321" w:rsidP="009F2A03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275321">
        <w:rPr>
          <w:rFonts w:cstheme="minorHAnsi"/>
          <w:b/>
          <w:sz w:val="24"/>
          <w:szCs w:val="24"/>
        </w:rPr>
        <w:t>β.</w:t>
      </w:r>
      <w:r w:rsidRPr="00275321">
        <w:rPr>
          <w:rFonts w:cstheme="minorHAnsi"/>
          <w:bCs/>
          <w:sz w:val="24"/>
          <w:szCs w:val="24"/>
        </w:rPr>
        <w:t xml:space="preserve"> Ο όγκος του κυλίνδρου που περιέχεται μεταξύ των άνω επιφανειών του εμβόλου στο ΑΝΣ και στο ΚΝΣ ονομάζεται όγκος _______________.</w:t>
      </w:r>
    </w:p>
    <w:p w:rsidR="00275321" w:rsidRPr="00275321" w:rsidRDefault="00275321" w:rsidP="009F2A03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275321">
        <w:rPr>
          <w:rFonts w:cstheme="minorHAnsi"/>
          <w:b/>
          <w:sz w:val="24"/>
          <w:szCs w:val="24"/>
        </w:rPr>
        <w:t>γ.</w:t>
      </w:r>
      <w:r w:rsidRPr="00275321">
        <w:rPr>
          <w:rFonts w:cstheme="minorHAnsi"/>
          <w:bCs/>
          <w:sz w:val="24"/>
          <w:szCs w:val="24"/>
        </w:rPr>
        <w:t xml:space="preserve"> Τα κύρια τμήματα που απαρτίζουν έναν αεριοστρόβιλο είναι ο συμπιεστής, ο θάλαμος καύσης και ο _______________.</w:t>
      </w:r>
    </w:p>
    <w:p w:rsidR="00275321" w:rsidRPr="00275321" w:rsidRDefault="00275321" w:rsidP="009F2A03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275321">
        <w:rPr>
          <w:rFonts w:cstheme="minorHAnsi"/>
          <w:b/>
          <w:sz w:val="24"/>
          <w:szCs w:val="24"/>
        </w:rPr>
        <w:t>δ.</w:t>
      </w:r>
      <w:r w:rsidRPr="00275321">
        <w:rPr>
          <w:rFonts w:cstheme="minorHAnsi"/>
          <w:bCs/>
          <w:sz w:val="24"/>
          <w:szCs w:val="24"/>
        </w:rPr>
        <w:t xml:space="preserve"> Η μετακίνηση του εμβόλου μεταξύ των νεκρών σημείων, εκτός από τη διαδρομή κατά την εκτόνωση των καυσαερίων, απαιτεί την κατανάλωση έργου. Το έργο αυτό</w:t>
      </w:r>
      <w:r w:rsidR="00EA14D1" w:rsidRPr="00015DAD">
        <w:rPr>
          <w:rFonts w:cstheme="minorHAnsi"/>
          <w:bCs/>
          <w:sz w:val="24"/>
          <w:szCs w:val="24"/>
        </w:rPr>
        <w:t>,</w:t>
      </w:r>
      <w:r w:rsidR="001C6EC4">
        <w:rPr>
          <w:rFonts w:cstheme="minorHAnsi"/>
          <w:bCs/>
          <w:sz w:val="24"/>
          <w:szCs w:val="24"/>
          <w:lang w:val="en-US"/>
        </w:rPr>
        <w:t xml:space="preserve"> </w:t>
      </w:r>
      <w:r w:rsidR="00EA14D1">
        <w:rPr>
          <w:rFonts w:cstheme="minorHAnsi"/>
          <w:bCs/>
          <w:sz w:val="24"/>
          <w:szCs w:val="24"/>
        </w:rPr>
        <w:t>το</w:t>
      </w:r>
      <w:r w:rsidRPr="00275321">
        <w:rPr>
          <w:rFonts w:cstheme="minorHAnsi"/>
          <w:bCs/>
          <w:sz w:val="24"/>
          <w:szCs w:val="24"/>
        </w:rPr>
        <w:t xml:space="preserve"> παρέχ</w:t>
      </w:r>
      <w:r w:rsidR="00EA14D1">
        <w:rPr>
          <w:rFonts w:cstheme="minorHAnsi"/>
          <w:bCs/>
          <w:sz w:val="24"/>
          <w:szCs w:val="24"/>
        </w:rPr>
        <w:t xml:space="preserve">ει </w:t>
      </w:r>
      <w:r w:rsidRPr="00275321">
        <w:rPr>
          <w:rFonts w:cstheme="minorHAnsi"/>
          <w:bCs/>
          <w:sz w:val="24"/>
          <w:szCs w:val="24"/>
        </w:rPr>
        <w:t>ο _______________.</w:t>
      </w:r>
    </w:p>
    <w:p w:rsidR="00275321" w:rsidRPr="00275321" w:rsidRDefault="00275321" w:rsidP="009F2A03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275321">
        <w:rPr>
          <w:rFonts w:cstheme="minorHAnsi"/>
          <w:b/>
          <w:sz w:val="24"/>
          <w:szCs w:val="24"/>
        </w:rPr>
        <w:t>ε.</w:t>
      </w:r>
      <w:r w:rsidRPr="00275321">
        <w:rPr>
          <w:rFonts w:cstheme="minorHAnsi"/>
          <w:bCs/>
          <w:sz w:val="24"/>
          <w:szCs w:val="24"/>
        </w:rPr>
        <w:t xml:space="preserve"> Στις βενζινομηχανές, την έναυση του μείγματος αέρα-καυσίμου, την πραγματοποιεί ο ηλεκτρικός _______________.</w:t>
      </w:r>
    </w:p>
    <w:p w:rsidR="00275321" w:rsidRPr="00275321" w:rsidRDefault="00167305" w:rsidP="009F2A03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>
        <w:rPr>
          <w:rFonts w:asciiTheme="minorHAnsi" w:eastAsiaTheme="minorEastAsia" w:hAnsiTheme="minorHAnsi" w:cstheme="minorHAnsi"/>
          <w:b/>
          <w:i/>
          <w:iCs/>
          <w:lang w:eastAsia="en-US"/>
        </w:rPr>
        <w:t xml:space="preserve">Μονάδες </w:t>
      </w:r>
      <w:r w:rsidR="00275321" w:rsidRPr="00275321">
        <w:rPr>
          <w:rFonts w:asciiTheme="minorHAnsi" w:eastAsiaTheme="minorEastAsia" w:hAnsiTheme="minorHAnsi" w:cstheme="minorHAnsi"/>
          <w:b/>
          <w:i/>
          <w:iCs/>
          <w:lang w:eastAsia="en-US"/>
        </w:rPr>
        <w:t>20</w:t>
      </w:r>
    </w:p>
    <w:p w:rsidR="00275321" w:rsidRPr="00CD7399" w:rsidRDefault="00275321" w:rsidP="009F2A03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</w:p>
    <w:p w:rsidR="00215287" w:rsidRPr="00215287" w:rsidRDefault="009930A9" w:rsidP="009F2A03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215287">
        <w:rPr>
          <w:rFonts w:eastAsia="PFCheltenham" w:cstheme="minorHAnsi"/>
          <w:b/>
          <w:sz w:val="24"/>
          <w:szCs w:val="24"/>
        </w:rPr>
        <w:t>2.2</w:t>
      </w:r>
      <w:r w:rsidR="001C6EC4" w:rsidRPr="001C6EC4">
        <w:rPr>
          <w:rFonts w:eastAsia="PFCheltenham" w:cstheme="minorHAnsi"/>
          <w:b/>
          <w:sz w:val="24"/>
          <w:szCs w:val="24"/>
        </w:rPr>
        <w:t xml:space="preserve"> </w:t>
      </w:r>
      <w:r w:rsidR="00215287" w:rsidRPr="00215287">
        <w:rPr>
          <w:sz w:val="24"/>
          <w:szCs w:val="24"/>
        </w:rPr>
        <w:t>Σε ποιες κατηγορίες κατατάσσονται οι εμβολοφόρες παλινδρομικές ΜΕΚ ανάλογα με τον τρόπο, την πίεση</w:t>
      </w:r>
      <w:r w:rsidR="00BC1D31">
        <w:rPr>
          <w:sz w:val="24"/>
          <w:szCs w:val="24"/>
        </w:rPr>
        <w:t>, αλλά</w:t>
      </w:r>
      <w:r w:rsidR="00215287" w:rsidRPr="00215287">
        <w:rPr>
          <w:sz w:val="24"/>
          <w:szCs w:val="24"/>
        </w:rPr>
        <w:t xml:space="preserve"> και την ποσότητα του αέρα που εισάγεται στον κύλινδρο;</w:t>
      </w:r>
    </w:p>
    <w:p w:rsidR="009930A9" w:rsidRDefault="009930A9" w:rsidP="009F2A03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>Μονάδες 5</w:t>
      </w:r>
    </w:p>
    <w:sectPr w:rsidR="009930A9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B86" w:rsidRDefault="00FA5B86" w:rsidP="008360D6">
      <w:pPr>
        <w:spacing w:after="0" w:line="240" w:lineRule="auto"/>
      </w:pPr>
      <w:r>
        <w:separator/>
      </w:r>
    </w:p>
  </w:endnote>
  <w:endnote w:type="continuationSeparator" w:id="1">
    <w:p w:rsidR="00FA5B86" w:rsidRDefault="00FA5B86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B86" w:rsidRDefault="00FA5B86" w:rsidP="008360D6">
      <w:pPr>
        <w:spacing w:after="0" w:line="240" w:lineRule="auto"/>
      </w:pPr>
      <w:r>
        <w:separator/>
      </w:r>
    </w:p>
  </w:footnote>
  <w:footnote w:type="continuationSeparator" w:id="1">
    <w:p w:rsidR="00FA5B86" w:rsidRDefault="00FA5B86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149"/>
    <w:rsid w:val="00015DAD"/>
    <w:rsid w:val="000545E0"/>
    <w:rsid w:val="0006173D"/>
    <w:rsid w:val="000A76EC"/>
    <w:rsid w:val="000B1976"/>
    <w:rsid w:val="001459B6"/>
    <w:rsid w:val="00156172"/>
    <w:rsid w:val="00167305"/>
    <w:rsid w:val="001825A9"/>
    <w:rsid w:val="001C6EC4"/>
    <w:rsid w:val="001F1BEF"/>
    <w:rsid w:val="00215287"/>
    <w:rsid w:val="00275321"/>
    <w:rsid w:val="002A5E0B"/>
    <w:rsid w:val="002C6412"/>
    <w:rsid w:val="002F311E"/>
    <w:rsid w:val="003E2F11"/>
    <w:rsid w:val="00405B23"/>
    <w:rsid w:val="004700C1"/>
    <w:rsid w:val="00473C48"/>
    <w:rsid w:val="00501CA2"/>
    <w:rsid w:val="005C2D95"/>
    <w:rsid w:val="00603861"/>
    <w:rsid w:val="006428A1"/>
    <w:rsid w:val="00694A04"/>
    <w:rsid w:val="006C59E1"/>
    <w:rsid w:val="006D1E7B"/>
    <w:rsid w:val="00741548"/>
    <w:rsid w:val="00750908"/>
    <w:rsid w:val="00760BC7"/>
    <w:rsid w:val="007B53EB"/>
    <w:rsid w:val="007C051D"/>
    <w:rsid w:val="007D58B8"/>
    <w:rsid w:val="007E0C0A"/>
    <w:rsid w:val="008263DB"/>
    <w:rsid w:val="008360D6"/>
    <w:rsid w:val="00865CFA"/>
    <w:rsid w:val="008C3149"/>
    <w:rsid w:val="009173F6"/>
    <w:rsid w:val="009930A9"/>
    <w:rsid w:val="009F2A03"/>
    <w:rsid w:val="00A07604"/>
    <w:rsid w:val="00A25820"/>
    <w:rsid w:val="00A47553"/>
    <w:rsid w:val="00AB7477"/>
    <w:rsid w:val="00AD00C6"/>
    <w:rsid w:val="00AE4732"/>
    <w:rsid w:val="00BA3578"/>
    <w:rsid w:val="00BA3FF8"/>
    <w:rsid w:val="00BC1D31"/>
    <w:rsid w:val="00BE619F"/>
    <w:rsid w:val="00BE79CC"/>
    <w:rsid w:val="00C0166E"/>
    <w:rsid w:val="00C23A13"/>
    <w:rsid w:val="00D25CF9"/>
    <w:rsid w:val="00D536F8"/>
    <w:rsid w:val="00E03776"/>
    <w:rsid w:val="00E67907"/>
    <w:rsid w:val="00E8743B"/>
    <w:rsid w:val="00EA14D1"/>
    <w:rsid w:val="00EE647B"/>
    <w:rsid w:val="00F961E7"/>
    <w:rsid w:val="00FA5B86"/>
    <w:rsid w:val="00FE5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cp:lastPrinted>2022-03-21T21:26:00Z</cp:lastPrinted>
  <dcterms:created xsi:type="dcterms:W3CDTF">2022-03-23T20:56:00Z</dcterms:created>
  <dcterms:modified xsi:type="dcterms:W3CDTF">2022-03-23T20:56:00Z</dcterms:modified>
</cp:coreProperties>
</file>