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196A" w14:textId="0BB3D5EB" w:rsidR="006A4775" w:rsidRDefault="00377A7A">
      <w:pPr>
        <w:rPr>
          <w:b/>
          <w:bCs/>
          <w:sz w:val="24"/>
          <w:szCs w:val="24"/>
        </w:rPr>
      </w:pPr>
      <w:r w:rsidRPr="00377A7A">
        <w:rPr>
          <w:b/>
          <w:bCs/>
          <w:sz w:val="24"/>
          <w:szCs w:val="24"/>
        </w:rPr>
        <w:t>Ενδεικτικές απαντήσεις</w:t>
      </w:r>
    </w:p>
    <w:p w14:paraId="0D225BF6" w14:textId="77777777" w:rsidR="00155101" w:rsidRPr="00377A7A" w:rsidRDefault="00155101">
      <w:pPr>
        <w:rPr>
          <w:b/>
          <w:bCs/>
          <w:sz w:val="24"/>
          <w:szCs w:val="24"/>
        </w:rPr>
      </w:pPr>
    </w:p>
    <w:p w14:paraId="6F44997F" w14:textId="5787A8B8" w:rsidR="00BE2B55" w:rsidRPr="005A1498" w:rsidRDefault="00377A7A">
      <w:pPr>
        <w:rPr>
          <w:b/>
          <w:bCs/>
          <w:sz w:val="24"/>
          <w:szCs w:val="24"/>
        </w:rPr>
      </w:pPr>
      <w:r w:rsidRPr="005A1498">
        <w:rPr>
          <w:b/>
          <w:bCs/>
          <w:sz w:val="24"/>
          <w:szCs w:val="24"/>
        </w:rPr>
        <w:t>Θέμα 2</w:t>
      </w:r>
      <w:r w:rsidRPr="005A1498">
        <w:rPr>
          <w:b/>
          <w:bCs/>
          <w:sz w:val="24"/>
          <w:szCs w:val="24"/>
          <w:vertAlign w:val="superscript"/>
        </w:rPr>
        <w:t>ο</w:t>
      </w:r>
      <w:r w:rsidRPr="005A1498">
        <w:rPr>
          <w:b/>
          <w:bCs/>
          <w:sz w:val="24"/>
          <w:szCs w:val="24"/>
        </w:rPr>
        <w:t xml:space="preserve"> </w:t>
      </w:r>
    </w:p>
    <w:p w14:paraId="38FFF8A4" w14:textId="77777777" w:rsidR="004150F7" w:rsidRDefault="00377A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 </w:t>
      </w:r>
    </w:p>
    <w:p w14:paraId="7BD40FF5" w14:textId="5A4EE3F3" w:rsidR="009A0430" w:rsidRPr="009D425D" w:rsidRDefault="00716142" w:rsidP="00E35AF9">
      <w:pPr>
        <w:pStyle w:val="a3"/>
        <w:numPr>
          <w:ilvl w:val="0"/>
          <w:numId w:val="8"/>
        </w:numPr>
        <w:ind w:left="426"/>
        <w:jc w:val="both"/>
        <w:rPr>
          <w:sz w:val="24"/>
          <w:szCs w:val="24"/>
        </w:rPr>
      </w:pPr>
      <w:r w:rsidRPr="009D425D">
        <w:rPr>
          <w:sz w:val="24"/>
          <w:szCs w:val="24"/>
        </w:rPr>
        <w:t>Οι αυχενικοί</w:t>
      </w:r>
      <w:r>
        <w:rPr>
          <w:sz w:val="24"/>
          <w:szCs w:val="24"/>
        </w:rPr>
        <w:t>,</w:t>
      </w:r>
      <w:r w:rsidRPr="009D425D">
        <w:rPr>
          <w:sz w:val="24"/>
          <w:szCs w:val="24"/>
        </w:rPr>
        <w:t xml:space="preserve"> θωρακικοί και οσφυϊκοί σπόνδυλοι είναι ανεξάρτητοι και ονομάζονται γνήσιοι σπόνδυλοι. Οι ιεροί και οι κοκκυγικοί έχουν συνοστεωθεί και σχηματίζουν αντίστοιχα ενιαία οστά</w:t>
      </w:r>
      <w:r>
        <w:rPr>
          <w:sz w:val="24"/>
          <w:szCs w:val="24"/>
        </w:rPr>
        <w:t>,</w:t>
      </w:r>
      <w:r w:rsidRPr="009D425D">
        <w:rPr>
          <w:sz w:val="24"/>
          <w:szCs w:val="24"/>
        </w:rPr>
        <w:t xml:space="preserve"> το ιερό οστό και τον κόκκυγα, γι ‘αυτό και ονομάζονται νόθοι σπόνδυλοι. </w:t>
      </w:r>
    </w:p>
    <w:p w14:paraId="617AA66E" w14:textId="246DDE73" w:rsidR="009D425D" w:rsidRDefault="009A0430" w:rsidP="00E35AF9">
      <w:pPr>
        <w:pStyle w:val="a3"/>
        <w:numPr>
          <w:ilvl w:val="0"/>
          <w:numId w:val="8"/>
        </w:numPr>
        <w:ind w:left="426"/>
        <w:jc w:val="both"/>
        <w:rPr>
          <w:sz w:val="24"/>
          <w:szCs w:val="24"/>
        </w:rPr>
      </w:pPr>
      <w:r w:rsidRPr="009D425D">
        <w:rPr>
          <w:sz w:val="24"/>
          <w:szCs w:val="24"/>
        </w:rPr>
        <w:t xml:space="preserve">Ανάλογα με την μοίρα </w:t>
      </w:r>
      <w:r w:rsidR="00716142">
        <w:rPr>
          <w:sz w:val="24"/>
          <w:szCs w:val="24"/>
        </w:rPr>
        <w:t xml:space="preserve">της σπονδυλικής στήλης </w:t>
      </w:r>
      <w:r w:rsidRPr="009D425D">
        <w:rPr>
          <w:sz w:val="24"/>
          <w:szCs w:val="24"/>
        </w:rPr>
        <w:t>διακρίνουμε επτά αυχενικούς, δώδεκα θωρακικούς, πέντε οσφυϊκούς, πέντε ιερούς και τρεις – τέσσερις κοκκυγικούς σπονδύλους.</w:t>
      </w:r>
    </w:p>
    <w:p w14:paraId="25FBB327" w14:textId="2365FD8A" w:rsidR="00716142" w:rsidRPr="00716142" w:rsidRDefault="0087107E" w:rsidP="00E35AF9">
      <w:pPr>
        <w:pStyle w:val="a3"/>
        <w:numPr>
          <w:ilvl w:val="0"/>
          <w:numId w:val="8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σκελετό του θώρακα. </w:t>
      </w:r>
    </w:p>
    <w:p w14:paraId="1F98F7D2" w14:textId="77777777" w:rsidR="009D425D" w:rsidRPr="004150F7" w:rsidRDefault="009D425D" w:rsidP="004150F7">
      <w:pPr>
        <w:jc w:val="both"/>
        <w:rPr>
          <w:sz w:val="24"/>
          <w:szCs w:val="24"/>
        </w:rPr>
      </w:pPr>
    </w:p>
    <w:p w14:paraId="6E7CEFC7" w14:textId="04A69BC2" w:rsidR="004150F7" w:rsidRPr="000C15D0" w:rsidRDefault="004150F7" w:rsidP="004150F7">
      <w:pPr>
        <w:jc w:val="both"/>
        <w:rPr>
          <w:b/>
          <w:bCs/>
          <w:sz w:val="24"/>
          <w:szCs w:val="24"/>
        </w:rPr>
      </w:pPr>
      <w:r w:rsidRPr="000C15D0">
        <w:rPr>
          <w:b/>
          <w:bCs/>
          <w:sz w:val="24"/>
          <w:szCs w:val="24"/>
        </w:rPr>
        <w:t>2.2</w:t>
      </w:r>
    </w:p>
    <w:p w14:paraId="00282601" w14:textId="7419F95A" w:rsidR="00A71BE8" w:rsidRDefault="00A71BE8" w:rsidP="00E35AF9">
      <w:pPr>
        <w:pStyle w:val="a3"/>
        <w:numPr>
          <w:ilvl w:val="0"/>
          <w:numId w:val="9"/>
        </w:numPr>
        <w:ind w:left="426"/>
        <w:jc w:val="both"/>
        <w:rPr>
          <w:sz w:val="24"/>
          <w:szCs w:val="24"/>
        </w:rPr>
      </w:pPr>
      <w:r w:rsidRPr="00A71BE8">
        <w:rPr>
          <w:sz w:val="24"/>
          <w:szCs w:val="24"/>
        </w:rPr>
        <w:t xml:space="preserve">Το δέρμα μαζί τα εξαρτήματά του, δηλαδή τις τρίχες, τα νύχια και τους αδένες του ποιο σύστημα του οργανισμού αποτελεί </w:t>
      </w:r>
      <w:r>
        <w:rPr>
          <w:sz w:val="24"/>
          <w:szCs w:val="24"/>
        </w:rPr>
        <w:t>το καλυπτήριο σύστημα.</w:t>
      </w:r>
    </w:p>
    <w:p w14:paraId="59E47244" w14:textId="3B4EF836" w:rsidR="009D425D" w:rsidRPr="009D425D" w:rsidRDefault="009D425D" w:rsidP="00E35AF9">
      <w:pPr>
        <w:pStyle w:val="a3"/>
        <w:numPr>
          <w:ilvl w:val="0"/>
          <w:numId w:val="9"/>
        </w:numPr>
        <w:ind w:left="426"/>
        <w:jc w:val="both"/>
        <w:rPr>
          <w:sz w:val="24"/>
          <w:szCs w:val="24"/>
        </w:rPr>
      </w:pPr>
      <w:r w:rsidRPr="009D425D">
        <w:rPr>
          <w:sz w:val="24"/>
          <w:szCs w:val="24"/>
        </w:rPr>
        <w:t xml:space="preserve">Το </w:t>
      </w:r>
      <w:r w:rsidR="00A71BE8">
        <w:rPr>
          <w:sz w:val="24"/>
          <w:szCs w:val="24"/>
        </w:rPr>
        <w:t xml:space="preserve">χρώμα του δέρματος εξαρτάται από την ποσότητα των χρωστικών ουσιών, την ποσότητα του οξυγόνου, τη φυλή, το φύλο, την ηλικία και την περιοχή του σώματος. </w:t>
      </w:r>
    </w:p>
    <w:p w14:paraId="63E7080C" w14:textId="24E676DE" w:rsidR="00377A7A" w:rsidRPr="009D425D" w:rsidRDefault="00263556" w:rsidP="00E35AF9">
      <w:pPr>
        <w:pStyle w:val="a3"/>
        <w:numPr>
          <w:ilvl w:val="0"/>
          <w:numId w:val="9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Στα μικρά στόμια που ονομάζονται πόροι</w:t>
      </w:r>
      <w:r w:rsidR="00A71BE8">
        <w:rPr>
          <w:sz w:val="24"/>
          <w:szCs w:val="24"/>
        </w:rPr>
        <w:t xml:space="preserve">. </w:t>
      </w:r>
    </w:p>
    <w:sectPr w:rsidR="00377A7A" w:rsidRPr="009D4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A9E"/>
    <w:multiLevelType w:val="hybridMultilevel"/>
    <w:tmpl w:val="BE624016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54EB6"/>
    <w:multiLevelType w:val="hybridMultilevel"/>
    <w:tmpl w:val="7F28A68C"/>
    <w:lvl w:ilvl="0" w:tplc="F9C8FF8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A2592"/>
    <w:multiLevelType w:val="hybridMultilevel"/>
    <w:tmpl w:val="CB507A22"/>
    <w:lvl w:ilvl="0" w:tplc="FA9234F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8587D"/>
    <w:multiLevelType w:val="hybridMultilevel"/>
    <w:tmpl w:val="73CCD4FC"/>
    <w:lvl w:ilvl="0" w:tplc="57E090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632EF"/>
    <w:multiLevelType w:val="hybridMultilevel"/>
    <w:tmpl w:val="18F4CA20"/>
    <w:lvl w:ilvl="0" w:tplc="CEC4DA9E">
      <w:start w:val="2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62CE8"/>
    <w:multiLevelType w:val="hybridMultilevel"/>
    <w:tmpl w:val="A574CB08"/>
    <w:lvl w:ilvl="0" w:tplc="906E3E1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A07E3"/>
    <w:multiLevelType w:val="hybridMultilevel"/>
    <w:tmpl w:val="CB8EB84C"/>
    <w:lvl w:ilvl="0" w:tplc="D46CC4F4">
      <w:start w:val="1"/>
      <w:numFmt w:val="decimal"/>
      <w:lvlText w:val="%1."/>
      <w:lvlJc w:val="left"/>
      <w:pPr>
        <w:ind w:left="1069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0EF703D"/>
    <w:multiLevelType w:val="hybridMultilevel"/>
    <w:tmpl w:val="96D01636"/>
    <w:lvl w:ilvl="0" w:tplc="7F6E25A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3D7490"/>
    <w:multiLevelType w:val="hybridMultilevel"/>
    <w:tmpl w:val="0AE434AE"/>
    <w:lvl w:ilvl="0" w:tplc="3F94854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A7A"/>
    <w:rsid w:val="000C15D0"/>
    <w:rsid w:val="00155101"/>
    <w:rsid w:val="00263556"/>
    <w:rsid w:val="002C73C3"/>
    <w:rsid w:val="00377A7A"/>
    <w:rsid w:val="004150F7"/>
    <w:rsid w:val="0047483D"/>
    <w:rsid w:val="004C518C"/>
    <w:rsid w:val="004F6935"/>
    <w:rsid w:val="00555C85"/>
    <w:rsid w:val="005923FC"/>
    <w:rsid w:val="005A1498"/>
    <w:rsid w:val="005E2341"/>
    <w:rsid w:val="0060061C"/>
    <w:rsid w:val="006A4775"/>
    <w:rsid w:val="00716142"/>
    <w:rsid w:val="00724548"/>
    <w:rsid w:val="007F3BF0"/>
    <w:rsid w:val="0087107E"/>
    <w:rsid w:val="009A0430"/>
    <w:rsid w:val="009D425D"/>
    <w:rsid w:val="00A71BE8"/>
    <w:rsid w:val="00BE2B55"/>
    <w:rsid w:val="00D94B5A"/>
    <w:rsid w:val="00E3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70DF8"/>
  <w15:chartTrackingRefBased/>
  <w15:docId w15:val="{E10480AB-6EFA-463C-8213-EF9AB3E1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dc:description/>
  <cp:lastModifiedBy>Stefanos Reppas</cp:lastModifiedBy>
  <cp:revision>8</cp:revision>
  <dcterms:created xsi:type="dcterms:W3CDTF">2022-03-17T19:56:00Z</dcterms:created>
  <dcterms:modified xsi:type="dcterms:W3CDTF">2022-03-27T06:55:00Z</dcterms:modified>
</cp:coreProperties>
</file>