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C0536A0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2F0D7CC1" w:rsidR="003625EF" w:rsidRDefault="009D2717" w:rsidP="00F13D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0F1EFE97" wp14:editId="685AD96A">
            <wp:simplePos x="0" y="0"/>
            <wp:positionH relativeFrom="column">
              <wp:posOffset>843915</wp:posOffset>
            </wp:positionH>
            <wp:positionV relativeFrom="paragraph">
              <wp:posOffset>3175</wp:posOffset>
            </wp:positionV>
            <wp:extent cx="4429125" cy="532130"/>
            <wp:effectExtent l="0" t="0" r="0" b="0"/>
            <wp:wrapThrough wrapText="bothSides">
              <wp:wrapPolygon edited="0">
                <wp:start x="0" y="0"/>
                <wp:lineTo x="0" y="20878"/>
                <wp:lineTo x="21554" y="20878"/>
                <wp:lineTo x="21554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86"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EE05D44" w14:textId="77777777" w:rsidR="009D2717" w:rsidRDefault="009D2717" w:rsidP="003625E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3E82C01" w14:textId="77777777" w:rsidR="009D2717" w:rsidRDefault="009D2717" w:rsidP="003625E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2D567D7" w14:textId="77777777" w:rsidR="009D2717" w:rsidRDefault="009D2717" w:rsidP="003625EF">
      <w:pPr>
        <w:jc w:val="both"/>
        <w:rPr>
          <w:rFonts w:asciiTheme="minorHAnsi" w:hAnsiTheme="minorHAnsi"/>
          <w:sz w:val="22"/>
          <w:szCs w:val="22"/>
        </w:rPr>
      </w:pPr>
    </w:p>
    <w:p w14:paraId="3A8E1F9E" w14:textId="34217276" w:rsidR="009D2717" w:rsidRPr="003326AF" w:rsidRDefault="009D2717" w:rsidP="003625EF">
      <w:pPr>
        <w:jc w:val="both"/>
        <w:rPr>
          <w:rFonts w:asciiTheme="minorHAnsi" w:hAnsiTheme="minorHAnsi"/>
          <w:sz w:val="22"/>
          <w:szCs w:val="22"/>
        </w:rPr>
      </w:pPr>
      <w:r w:rsidRPr="009D2717">
        <w:rPr>
          <w:rFonts w:asciiTheme="minorHAnsi" w:hAnsiTheme="minorHAnsi"/>
          <w:sz w:val="22"/>
          <w:szCs w:val="22"/>
        </w:rPr>
        <w:t>Στο σχήμα απεικονίζονται δύο ακλόνητα σημειακά ηλεκτρικά φορτισμένα σφαιρίδια με φορτία</w:t>
      </w:r>
      <w:r w:rsidRPr="00F55D6C">
        <w:rPr>
          <w:rFonts w:asciiTheme="minorHAnsi" w:hAnsiTheme="minorHAnsi"/>
          <w:iCs/>
          <w:sz w:val="22"/>
          <w:szCs w:val="22"/>
        </w:rPr>
        <w:t xml:space="preserve"> </w:t>
      </w:r>
      <w:bookmarkStart w:id="0" w:name="_Hlk97543535"/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9D2717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bookmarkEnd w:id="0"/>
      <w:r w:rsidRPr="009D2717">
        <w:rPr>
          <w:rFonts w:asciiTheme="minorHAnsi" w:hAnsiTheme="minorHAnsi"/>
          <w:sz w:val="22"/>
          <w:szCs w:val="22"/>
        </w:rPr>
        <w:t xml:space="preserve">  που είναι τοποθετημένα σε σημεία Α και Β αντίστοιχα μίας ευθείας (ε). Τα φορτία απέχουν απόσταση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r</m:t>
        </m:r>
      </m:oMath>
      <w:r w:rsidRPr="009D2717">
        <w:rPr>
          <w:rFonts w:asciiTheme="minorHAnsi" w:hAnsiTheme="minorHAnsi"/>
          <w:sz w:val="22"/>
          <w:szCs w:val="22"/>
        </w:rPr>
        <w:t xml:space="preserve">. </w:t>
      </w:r>
      <w:r w:rsidR="00C27A20" w:rsidRPr="00C27A20">
        <w:rPr>
          <w:rFonts w:asciiTheme="minorHAnsi" w:hAnsiTheme="minorHAnsi"/>
          <w:sz w:val="22"/>
          <w:szCs w:val="22"/>
        </w:rPr>
        <w:t>Σε σημείο Κ του ευθύγραμμου τμήματος ΑΒ τοποθετ</w:t>
      </w:r>
      <w:r w:rsidR="00C27A20">
        <w:rPr>
          <w:rFonts w:asciiTheme="minorHAnsi" w:hAnsiTheme="minorHAnsi"/>
          <w:sz w:val="22"/>
          <w:szCs w:val="22"/>
        </w:rPr>
        <w:t>ούμε</w:t>
      </w:r>
      <w:r w:rsidR="00C27A20" w:rsidRPr="00C27A20">
        <w:rPr>
          <w:rFonts w:asciiTheme="minorHAnsi" w:hAnsiTheme="minorHAnsi"/>
          <w:sz w:val="22"/>
          <w:szCs w:val="22"/>
        </w:rPr>
        <w:t xml:space="preserve"> θετικό ηλεκτρικό 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="00C27A20">
        <w:rPr>
          <w:rFonts w:asciiTheme="minorHAnsi" w:hAnsiTheme="minorHAnsi"/>
          <w:sz w:val="22"/>
          <w:szCs w:val="22"/>
        </w:rPr>
        <w:t>,</w:t>
      </w:r>
      <w:r w:rsidR="00C27A20" w:rsidRPr="00C27A20">
        <w:rPr>
          <w:rFonts w:asciiTheme="minorHAnsi" w:hAnsiTheme="minorHAnsi"/>
          <w:sz w:val="22"/>
          <w:szCs w:val="22"/>
        </w:rPr>
        <w:t xml:space="preserve"> που απέχει από το σημείο Α απόσταση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=r/3</m:t>
        </m:r>
      </m:oMath>
      <w:r w:rsidR="00C27A20" w:rsidRPr="009D2717">
        <w:rPr>
          <w:rFonts w:asciiTheme="minorHAnsi" w:hAnsiTheme="minorHAnsi"/>
          <w:sz w:val="22"/>
          <w:szCs w:val="22"/>
        </w:rPr>
        <w:t xml:space="preserve"> </w:t>
      </w:r>
      <w:r w:rsidR="00C27A20">
        <w:rPr>
          <w:rFonts w:asciiTheme="minorHAnsi" w:hAnsiTheme="minorHAnsi"/>
          <w:sz w:val="22"/>
          <w:szCs w:val="22"/>
        </w:rPr>
        <w:t xml:space="preserve">και </w:t>
      </w:r>
      <w:r w:rsidRPr="009D2717">
        <w:rPr>
          <w:rFonts w:asciiTheme="minorHAnsi" w:hAnsiTheme="minorHAnsi"/>
          <w:sz w:val="22"/>
          <w:szCs w:val="22"/>
        </w:rPr>
        <w:t>παρατηρούμε ότι</w:t>
      </w:r>
      <w:r w:rsidR="00C27A20">
        <w:rPr>
          <w:rFonts w:asciiTheme="minorHAnsi" w:hAnsiTheme="minorHAnsi"/>
          <w:sz w:val="22"/>
          <w:szCs w:val="22"/>
        </w:rPr>
        <w:t xml:space="preserve"> το </w:t>
      </w:r>
      <w:r w:rsidR="00C27A20" w:rsidRPr="00C27A20">
        <w:rPr>
          <w:rFonts w:asciiTheme="minorHAnsi" w:hAnsiTheme="minorHAnsi"/>
          <w:sz w:val="22"/>
          <w:szCs w:val="22"/>
        </w:rPr>
        <w:t>φορτίο</w:t>
      </w:r>
      <w:r w:rsidR="00C27A20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="00C27A20">
        <w:rPr>
          <w:rFonts w:asciiTheme="minorHAnsi" w:hAnsiTheme="minorHAnsi"/>
          <w:sz w:val="22"/>
          <w:szCs w:val="22"/>
        </w:rPr>
        <w:t xml:space="preserve"> παραμένει</w:t>
      </w:r>
      <w:r w:rsidRPr="009D2717">
        <w:rPr>
          <w:rFonts w:asciiTheme="minorHAnsi" w:hAnsiTheme="minorHAnsi"/>
          <w:sz w:val="22"/>
          <w:szCs w:val="22"/>
        </w:rPr>
        <w:t xml:space="preserve"> ακίνητο.</w:t>
      </w:r>
      <w:r w:rsidR="003326AF" w:rsidRPr="003326AF">
        <w:rPr>
          <w:rFonts w:asciiTheme="minorHAnsi" w:hAnsiTheme="minorHAnsi"/>
          <w:sz w:val="22"/>
          <w:szCs w:val="22"/>
        </w:rPr>
        <w:t xml:space="preserve"> </w:t>
      </w:r>
      <w:r w:rsidR="002F2615">
        <w:rPr>
          <w:rFonts w:asciiTheme="minorHAnsi" w:hAnsiTheme="minorHAnsi"/>
          <w:sz w:val="22"/>
          <w:szCs w:val="22"/>
        </w:rPr>
        <w:t>Τ</w:t>
      </w:r>
      <w:r w:rsidR="003326AF" w:rsidRPr="003326AF">
        <w:rPr>
          <w:rFonts w:asciiTheme="minorHAnsi" w:hAnsiTheme="minorHAnsi"/>
          <w:sz w:val="22"/>
          <w:szCs w:val="22"/>
        </w:rPr>
        <w:t xml:space="preserve">α </w:t>
      </w:r>
      <w:r w:rsidR="003326AF" w:rsidRPr="009D2717">
        <w:rPr>
          <w:rFonts w:asciiTheme="minorHAnsi" w:hAnsiTheme="minorHAnsi"/>
          <w:sz w:val="22"/>
          <w:szCs w:val="22"/>
        </w:rPr>
        <w:t>ηλεκτρικά</w:t>
      </w:r>
      <w:r w:rsidR="003326AF" w:rsidRPr="003326AF">
        <w:rPr>
          <w:rFonts w:asciiTheme="minorHAnsi" w:hAnsiTheme="minorHAnsi"/>
          <w:sz w:val="22"/>
          <w:szCs w:val="22"/>
        </w:rPr>
        <w:t xml:space="preserve">  φορτία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="003326AF" w:rsidRPr="009D2717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</w:p>
    <w:p w14:paraId="47AD06C1" w14:textId="16C00A5C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3326AF">
        <w:rPr>
          <w:rFonts w:asciiTheme="minorHAnsi" w:hAnsiTheme="minorHAnsi"/>
          <w:sz w:val="22"/>
          <w:szCs w:val="22"/>
        </w:rPr>
        <w:t>είναι και τα δύο θετικά και</w:t>
      </w:r>
      <w:r w:rsidR="002F2615">
        <w:rPr>
          <w:rFonts w:asciiTheme="minorHAnsi" w:hAnsiTheme="minorHAnsi"/>
          <w:sz w:val="22"/>
          <w:szCs w:val="22"/>
        </w:rPr>
        <w:t xml:space="preserve"> ισχύει</w:t>
      </w:r>
      <w:r w:rsidR="003326A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d>
          <m:dPr>
            <m:begChr m:val="|"/>
            <m:endChr m:val="|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=3</m:t>
            </m:r>
          </m:e>
        </m:d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|</m:t>
        </m:r>
      </m:oMath>
      <w:r w:rsidR="00467985" w:rsidRPr="00F55D6C">
        <w:rPr>
          <w:rFonts w:asciiTheme="minorHAnsi" w:hAnsiTheme="minorHAnsi"/>
          <w:iCs/>
          <w:sz w:val="22"/>
          <w:szCs w:val="22"/>
        </w:rPr>
        <w:t>.</w:t>
      </w:r>
    </w:p>
    <w:p w14:paraId="53E8E21E" w14:textId="52E40263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AC6B40">
        <w:rPr>
          <w:rFonts w:asciiTheme="minorHAnsi" w:hAnsiTheme="minorHAnsi"/>
          <w:sz w:val="22"/>
          <w:szCs w:val="22"/>
        </w:rPr>
        <w:t xml:space="preserve">είναι και τα δύο αρνητικά </w:t>
      </w:r>
      <w:r w:rsidR="002F2615">
        <w:rPr>
          <w:rFonts w:asciiTheme="minorHAnsi" w:hAnsiTheme="minorHAnsi"/>
          <w:sz w:val="22"/>
          <w:szCs w:val="22"/>
        </w:rPr>
        <w:t xml:space="preserve">και ισχύει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d>
          <m:dPr>
            <m:begChr m:val="|"/>
            <m:endChr m:val="|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=4</m:t>
            </m:r>
          </m:e>
        </m:d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|</m:t>
        </m:r>
      </m:oMath>
      <w:r w:rsidR="002F2615" w:rsidRPr="00F55D6C">
        <w:rPr>
          <w:rFonts w:asciiTheme="minorHAnsi" w:hAnsiTheme="minorHAnsi"/>
          <w:iCs/>
          <w:sz w:val="22"/>
          <w:szCs w:val="22"/>
        </w:rPr>
        <w:t>.</w:t>
      </w:r>
    </w:p>
    <w:p w14:paraId="7D032AFB" w14:textId="6E5BFDC2" w:rsidR="002F2615" w:rsidRPr="003625EF" w:rsidRDefault="008222B8" w:rsidP="002F261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AC6B40">
        <w:rPr>
          <w:rFonts w:asciiTheme="minorHAnsi" w:hAnsiTheme="minorHAnsi"/>
          <w:sz w:val="22"/>
          <w:szCs w:val="22"/>
        </w:rPr>
        <w:t xml:space="preserve">είναι ετερώνυμα </w:t>
      </w:r>
      <w:r w:rsidR="002F2615">
        <w:rPr>
          <w:rFonts w:asciiTheme="minorHAnsi" w:hAnsiTheme="minorHAnsi"/>
          <w:sz w:val="22"/>
          <w:szCs w:val="22"/>
        </w:rPr>
        <w:t xml:space="preserve">και ισχύει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d>
          <m:dPr>
            <m:begChr m:val="|"/>
            <m:endChr m:val="|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=-4</m:t>
            </m:r>
          </m:e>
        </m:d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|</m:t>
        </m:r>
      </m:oMath>
      <w:r w:rsidR="002F2615" w:rsidRPr="00F55D6C">
        <w:rPr>
          <w:rFonts w:asciiTheme="minorHAnsi" w:hAnsiTheme="minorHAnsi"/>
          <w:iCs/>
          <w:sz w:val="22"/>
          <w:szCs w:val="22"/>
        </w:rPr>
        <w:t>.</w:t>
      </w:r>
    </w:p>
    <w:p w14:paraId="07E4BEB7" w14:textId="7D94E5FA" w:rsidR="00AC6B40" w:rsidRDefault="00AC6B40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7FCE3EF9" w:rsidR="003625EF" w:rsidRDefault="001F16CC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058298BC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3DE7F4D7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A4EA07C" w14:textId="3259BB3C" w:rsidR="00AE3F90" w:rsidRDefault="00656A11" w:rsidP="0046798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</w:p>
    <w:p w14:paraId="762A4A3B" w14:textId="72E2B976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933274B" wp14:editId="0053B731">
            <wp:simplePos x="0" y="0"/>
            <wp:positionH relativeFrom="column">
              <wp:posOffset>1375410</wp:posOffset>
            </wp:positionH>
            <wp:positionV relativeFrom="paragraph">
              <wp:posOffset>15875</wp:posOffset>
            </wp:positionV>
            <wp:extent cx="3362325" cy="157162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6253C" w14:textId="4847D176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92B4A6F" w14:textId="0E0B3262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3D602AD" w14:textId="77777777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E23D69B" w14:textId="77777777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A7236DC" w14:textId="74C25D7A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F88FF17" w14:textId="77777777" w:rsidR="00801BC4" w:rsidRDefault="00801BC4" w:rsidP="00AE3F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305554B" w14:textId="4D44D2A4" w:rsidR="00AE3F90" w:rsidRPr="00225926" w:rsidRDefault="001F18E8" w:rsidP="0022592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</w:t>
      </w:r>
      <w:r w:rsidR="00225926" w:rsidRPr="00225926">
        <w:rPr>
          <w:rFonts w:asciiTheme="minorHAnsi" w:hAnsiTheme="minorHAnsi"/>
          <w:sz w:val="22"/>
          <w:szCs w:val="22"/>
        </w:rPr>
        <w:t>α άκρα του</w:t>
      </w:r>
      <w:r w:rsidR="00225926">
        <w:rPr>
          <w:rFonts w:asciiTheme="minorHAnsi" w:hAnsiTheme="minorHAnsi"/>
          <w:sz w:val="22"/>
          <w:szCs w:val="22"/>
        </w:rPr>
        <w:t xml:space="preserve"> </w:t>
      </w:r>
      <w:r w:rsidR="00225926" w:rsidRPr="00225926">
        <w:rPr>
          <w:rFonts w:asciiTheme="minorHAnsi" w:hAnsiTheme="minorHAnsi"/>
          <w:sz w:val="22"/>
          <w:szCs w:val="22"/>
        </w:rPr>
        <w:t xml:space="preserve">συστήματος </w:t>
      </w:r>
      <w:r w:rsidR="00225926">
        <w:rPr>
          <w:rFonts w:asciiTheme="minorHAnsi" w:hAnsiTheme="minorHAnsi"/>
          <w:sz w:val="22"/>
          <w:szCs w:val="22"/>
        </w:rPr>
        <w:t xml:space="preserve">στο </w:t>
      </w:r>
      <w:r w:rsidR="00225926" w:rsidRPr="00225926">
        <w:rPr>
          <w:rFonts w:asciiTheme="minorHAnsi" w:hAnsiTheme="minorHAnsi"/>
          <w:sz w:val="22"/>
          <w:szCs w:val="22"/>
        </w:rPr>
        <w:t>παραπάνω σχήμα</w:t>
      </w:r>
      <w:r w:rsidR="0022592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συνδέον</w:t>
      </w:r>
      <w:r w:rsidR="00225926" w:rsidRPr="00225926">
        <w:rPr>
          <w:rFonts w:asciiTheme="minorHAnsi" w:hAnsiTheme="minorHAnsi"/>
          <w:sz w:val="22"/>
          <w:szCs w:val="22"/>
        </w:rPr>
        <w:t xml:space="preserve">ται </w:t>
      </w:r>
      <w:r>
        <w:rPr>
          <w:rFonts w:asciiTheme="minorHAnsi" w:hAnsiTheme="minorHAnsi"/>
          <w:sz w:val="22"/>
          <w:szCs w:val="22"/>
        </w:rPr>
        <w:t xml:space="preserve">με </w:t>
      </w:r>
      <w:r w:rsidR="00225926">
        <w:rPr>
          <w:rFonts w:asciiTheme="minorHAnsi" w:hAnsiTheme="minorHAnsi"/>
          <w:sz w:val="22"/>
          <w:szCs w:val="22"/>
        </w:rPr>
        <w:t>μια</w:t>
      </w:r>
      <w:r>
        <w:rPr>
          <w:rFonts w:asciiTheme="minorHAnsi" w:hAnsiTheme="minorHAnsi"/>
          <w:sz w:val="22"/>
          <w:szCs w:val="22"/>
        </w:rPr>
        <w:t xml:space="preserve"> πηγή</w:t>
      </w:r>
      <w:r w:rsidR="00225926">
        <w:rPr>
          <w:rFonts w:asciiTheme="minorHAnsi" w:hAnsiTheme="minorHAnsi"/>
          <w:sz w:val="22"/>
          <w:szCs w:val="22"/>
        </w:rPr>
        <w:t xml:space="preserve"> </w:t>
      </w:r>
      <w:r w:rsidR="00225926" w:rsidRPr="00225926">
        <w:rPr>
          <w:rFonts w:asciiTheme="minorHAnsi" w:hAnsiTheme="minorHAnsi"/>
          <w:sz w:val="22"/>
          <w:szCs w:val="22"/>
        </w:rPr>
        <w:t>τάση</w:t>
      </w:r>
      <w:r>
        <w:rPr>
          <w:rFonts w:asciiTheme="minorHAnsi" w:hAnsiTheme="minorHAnsi"/>
          <w:sz w:val="22"/>
          <w:szCs w:val="22"/>
        </w:rPr>
        <w:t>ς</w:t>
      </w:r>
      <w:r w:rsidR="00225926">
        <w:rPr>
          <w:rFonts w:asciiTheme="minorHAnsi" w:hAnsiTheme="minorHAnsi"/>
          <w:sz w:val="22"/>
          <w:szCs w:val="22"/>
        </w:rPr>
        <w:t xml:space="preserve"> </w:t>
      </w:r>
      <w:bookmarkStart w:id="1" w:name="_Hlk97546550"/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V</m:t>
        </m:r>
      </m:oMath>
      <w:bookmarkEnd w:id="1"/>
      <w:r w:rsidR="00225926" w:rsidRPr="00225926">
        <w:rPr>
          <w:rFonts w:asciiTheme="minorHAnsi" w:hAnsiTheme="minorHAnsi"/>
          <w:sz w:val="22"/>
          <w:szCs w:val="22"/>
        </w:rPr>
        <w:t>.</w:t>
      </w:r>
      <w:r w:rsidR="00AE3F90">
        <w:rPr>
          <w:rFonts w:asciiTheme="minorHAnsi" w:hAnsiTheme="minorHAnsi"/>
          <w:sz w:val="22"/>
          <w:szCs w:val="22"/>
        </w:rPr>
        <w:t xml:space="preserve"> </w:t>
      </w:r>
      <w:r w:rsidR="00225926">
        <w:rPr>
          <w:rFonts w:asciiTheme="minorHAnsi" w:hAnsiTheme="minorHAnsi"/>
          <w:sz w:val="22"/>
          <w:szCs w:val="22"/>
          <w:lang w:val="en-US"/>
        </w:rPr>
        <w:t>H</w:t>
      </w:r>
      <w:r w:rsidR="00AE3F90">
        <w:rPr>
          <w:rFonts w:asciiTheme="minorHAnsi" w:hAnsiTheme="minorHAnsi"/>
          <w:sz w:val="22"/>
          <w:szCs w:val="22"/>
        </w:rPr>
        <w:t xml:space="preserve"> σχέση που συνδέει τις ωμικές αντιστάσεις </w:t>
      </w:r>
      <w:bookmarkStart w:id="2" w:name="_Hlk97546208"/>
      <w:bookmarkStart w:id="3" w:name="_Hlk97374895"/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bookmarkEnd w:id="2"/>
      <w:r w:rsidR="00EE6DC5">
        <w:rPr>
          <w:rFonts w:asciiTheme="minorHAnsi" w:hAnsiTheme="minorHAnsi"/>
          <w:iCs/>
          <w:sz w:val="22"/>
          <w:szCs w:val="22"/>
        </w:rPr>
        <w:t xml:space="preserve"> </w:t>
      </w:r>
      <w:r w:rsidR="00AE3F90" w:rsidRPr="00AE3F90">
        <w:rPr>
          <w:rFonts w:asciiTheme="minorHAnsi" w:hAnsiTheme="minorHAnsi"/>
          <w:iCs/>
          <w:sz w:val="22"/>
          <w:szCs w:val="22"/>
        </w:rPr>
        <w:t xml:space="preserve"> </w:t>
      </w:r>
      <w:bookmarkEnd w:id="3"/>
      <w:r w:rsidR="00AE3F90">
        <w:rPr>
          <w:rFonts w:asciiTheme="minorHAnsi" w:hAnsiTheme="minorHAnsi"/>
          <w:iCs/>
          <w:sz w:val="22"/>
          <w:szCs w:val="22"/>
        </w:rPr>
        <w:t xml:space="preserve">και </w:t>
      </w:r>
      <w:bookmarkStart w:id="4" w:name="_Hlk97546350"/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bookmarkEnd w:id="4"/>
      <w:r w:rsidR="00AE3F90">
        <w:rPr>
          <w:rFonts w:asciiTheme="minorHAnsi" w:hAnsiTheme="minorHAnsi"/>
          <w:iCs/>
          <w:sz w:val="22"/>
          <w:szCs w:val="22"/>
        </w:rPr>
        <w:t xml:space="preserve"> είναι</w:t>
      </w:r>
      <w:r w:rsidR="00C752B1">
        <w:rPr>
          <w:rFonts w:asciiTheme="minorHAnsi" w:hAnsiTheme="minorHAnsi"/>
          <w:iCs/>
          <w:sz w:val="22"/>
          <w:szCs w:val="22"/>
        </w:rPr>
        <w:t>:</w:t>
      </w:r>
      <w:r w:rsidR="00225926" w:rsidRPr="00225926">
        <w:rPr>
          <w:rFonts w:asciiTheme="minorHAnsi" w:hAnsiTheme="minorHAnsi"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R, </m:t>
        </m:r>
      </m:oMath>
      <w:r w:rsidR="00AE3F90">
        <w:rPr>
          <w:rFonts w:asciiTheme="minorHAnsi" w:hAnsiTheme="minorHAnsi"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R</m:t>
        </m:r>
      </m:oMath>
      <w:r w:rsidR="00EE6DC5">
        <w:rPr>
          <w:rFonts w:asciiTheme="minorHAnsi" w:hAnsiTheme="minorHAnsi"/>
          <w:iCs/>
          <w:sz w:val="22"/>
          <w:szCs w:val="22"/>
        </w:rPr>
        <w:t xml:space="preserve"> </w:t>
      </w:r>
      <w:r w:rsidR="00EE6DC5">
        <w:rPr>
          <w:rFonts w:asciiTheme="minorHAnsi" w:hAnsi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R/4</m:t>
        </m:r>
        <m:r>
          <w:rPr>
            <w:rFonts w:ascii="Cambria Math" w:hAnsi="Cambria Math"/>
            <w:sz w:val="22"/>
            <w:szCs w:val="22"/>
          </w:rPr>
          <m:t>.</m:t>
        </m:r>
      </m:oMath>
      <w:r w:rsidR="00AE3F90">
        <w:rPr>
          <w:rFonts w:asciiTheme="minorHAnsi" w:hAnsiTheme="minorHAnsi"/>
          <w:iCs/>
          <w:sz w:val="22"/>
          <w:szCs w:val="22"/>
        </w:rPr>
        <w:t xml:space="preserve"> </w:t>
      </w:r>
      <w:r w:rsidR="00225926" w:rsidRPr="00225926">
        <w:rPr>
          <w:rFonts w:asciiTheme="minorHAnsi" w:hAnsiTheme="minorHAnsi"/>
          <w:iCs/>
          <w:sz w:val="22"/>
          <w:szCs w:val="22"/>
        </w:rPr>
        <w:t xml:space="preserve"> </w:t>
      </w:r>
      <w:r w:rsidR="00C752B1">
        <w:rPr>
          <w:rFonts w:asciiTheme="minorHAnsi" w:hAnsiTheme="minorHAnsi"/>
          <w:iCs/>
          <w:sz w:val="22"/>
          <w:szCs w:val="22"/>
        </w:rPr>
        <w:t xml:space="preserve">Η </w:t>
      </w:r>
      <w:bookmarkStart w:id="5" w:name="_Hlk97546763"/>
      <w:r w:rsidR="00C752B1">
        <w:rPr>
          <w:rFonts w:asciiTheme="minorHAnsi" w:hAnsiTheme="minorHAnsi"/>
          <w:iCs/>
          <w:sz w:val="22"/>
          <w:szCs w:val="22"/>
        </w:rPr>
        <w:t>ισχύς</w:t>
      </w:r>
      <w:r w:rsidR="00225926">
        <w:rPr>
          <w:rFonts w:asciiTheme="minorHAnsi" w:hAnsiTheme="minorHAnsi"/>
          <w:iCs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P</m:t>
        </m:r>
        <m:r>
          <w:rPr>
            <w:rFonts w:ascii="Cambria Math" w:hAnsi="Cambria Math"/>
            <w:sz w:val="22"/>
            <w:szCs w:val="22"/>
          </w:rPr>
          <m:t>,</m:t>
        </m:r>
      </m:oMath>
      <w:r w:rsidR="00ED1972">
        <w:rPr>
          <w:rFonts w:asciiTheme="minorHAnsi" w:hAnsiTheme="minorHAnsi"/>
          <w:iCs/>
          <w:sz w:val="22"/>
          <w:szCs w:val="22"/>
        </w:rPr>
        <w:t xml:space="preserve"> </w:t>
      </w:r>
      <w:r w:rsidR="007C1FB7">
        <w:rPr>
          <w:rFonts w:asciiTheme="minorHAnsi" w:hAnsiTheme="minorHAnsi"/>
          <w:iCs/>
          <w:sz w:val="22"/>
          <w:szCs w:val="22"/>
        </w:rPr>
        <w:t xml:space="preserve">του συστήματος </w:t>
      </w:r>
      <w:r w:rsidR="00ED1972">
        <w:rPr>
          <w:rFonts w:asciiTheme="minorHAnsi" w:hAnsiTheme="minorHAnsi"/>
          <w:iCs/>
          <w:sz w:val="22"/>
          <w:szCs w:val="22"/>
        </w:rPr>
        <w:t>είναι:</w:t>
      </w:r>
    </w:p>
    <w:bookmarkEnd w:id="5"/>
    <w:p w14:paraId="78A6BF8E" w14:textId="2AB52920" w:rsidR="00ED6F11" w:rsidRPr="00CF028F" w:rsidRDefault="00ED6F11" w:rsidP="004679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P=</m:t>
        </m:r>
        <w:bookmarkStart w:id="6" w:name="_Hlk97546825"/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</m:oMath>
      <w:bookmarkEnd w:id="6"/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P=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2R</m:t>
            </m:r>
          </m:den>
        </m:f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62507B">
        <w:rPr>
          <w:rFonts w:asciiTheme="minorHAnsi" w:eastAsia="Microsoft YaHei" w:hAnsiTheme="minorHAnsi"/>
          <w:sz w:val="22"/>
          <w:szCs w:val="22"/>
        </w:rPr>
        <w:t>,</w:t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P=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sSup>
              <m:sSupPr>
                <m:ctrlPr>
                  <w:rPr>
                    <w:rFonts w:ascii="Cambria Math" w:hAnsi="Cambria Math"/>
                    <w:iCs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3R</m:t>
            </m:r>
          </m:den>
        </m:f>
      </m:oMath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37EE0C51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8D6C95"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68A"/>
    <w:rsid w:val="000149E1"/>
    <w:rsid w:val="00023886"/>
    <w:rsid w:val="000676E4"/>
    <w:rsid w:val="00093789"/>
    <w:rsid w:val="001313E7"/>
    <w:rsid w:val="001E61B4"/>
    <w:rsid w:val="001F16CC"/>
    <w:rsid w:val="001F18E8"/>
    <w:rsid w:val="00225926"/>
    <w:rsid w:val="002F2615"/>
    <w:rsid w:val="003302AC"/>
    <w:rsid w:val="003325F5"/>
    <w:rsid w:val="003326AF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507B"/>
    <w:rsid w:val="006366AA"/>
    <w:rsid w:val="00656A11"/>
    <w:rsid w:val="006B71AC"/>
    <w:rsid w:val="006E270C"/>
    <w:rsid w:val="00783560"/>
    <w:rsid w:val="007C1FB7"/>
    <w:rsid w:val="007D0C6C"/>
    <w:rsid w:val="00801BC4"/>
    <w:rsid w:val="008222B8"/>
    <w:rsid w:val="008D6C95"/>
    <w:rsid w:val="00954AEA"/>
    <w:rsid w:val="009572C4"/>
    <w:rsid w:val="00965178"/>
    <w:rsid w:val="009D2717"/>
    <w:rsid w:val="00AC6B40"/>
    <w:rsid w:val="00AC7DA6"/>
    <w:rsid w:val="00AD3300"/>
    <w:rsid w:val="00AE3F90"/>
    <w:rsid w:val="00B141B9"/>
    <w:rsid w:val="00B822A7"/>
    <w:rsid w:val="00B977DB"/>
    <w:rsid w:val="00BC49CB"/>
    <w:rsid w:val="00C00230"/>
    <w:rsid w:val="00C14707"/>
    <w:rsid w:val="00C23317"/>
    <w:rsid w:val="00C27A20"/>
    <w:rsid w:val="00C752B1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1972"/>
    <w:rsid w:val="00ED6F11"/>
    <w:rsid w:val="00EE6DC5"/>
    <w:rsid w:val="00F02471"/>
    <w:rsid w:val="00F13D1B"/>
    <w:rsid w:val="00F43B3A"/>
    <w:rsid w:val="00F55D6C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17</cp:revision>
  <cp:lastPrinted>2022-03-20T06:12:00Z</cp:lastPrinted>
  <dcterms:created xsi:type="dcterms:W3CDTF">2022-02-02T15:56:00Z</dcterms:created>
  <dcterms:modified xsi:type="dcterms:W3CDTF">2022-03-20T06:12:00Z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