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Default="00B853C1" w:rsidP="00B853C1">
      <w:pPr>
        <w:pStyle w:val="a5"/>
        <w:spacing w:after="0"/>
        <w:ind w:left="0"/>
      </w:pPr>
      <w:r>
        <w:t xml:space="preserve"> </w:t>
      </w:r>
      <w:r>
        <w:rPr>
          <w:b/>
          <w:bCs/>
          <w:sz w:val="23"/>
          <w:szCs w:val="23"/>
        </w:rPr>
        <w:t>ΕΝΔΕΙΚΤΙΚΕΣ ΑΠΑΝΤΗΣΕΙΣ</w:t>
      </w:r>
    </w:p>
    <w:p w:rsidR="007218FB" w:rsidRDefault="00847DB5" w:rsidP="007218FB">
      <w:pPr>
        <w:pStyle w:val="a5"/>
        <w:spacing w:after="0"/>
        <w:ind w:left="0"/>
        <w:rPr>
          <w:sz w:val="23"/>
          <w:szCs w:val="23"/>
        </w:rPr>
      </w:pPr>
      <w:r>
        <w:t xml:space="preserve"> </w:t>
      </w:r>
      <w:r w:rsidR="007218FB">
        <w:rPr>
          <w:b/>
          <w:bCs/>
          <w:sz w:val="23"/>
          <w:szCs w:val="23"/>
        </w:rPr>
        <w:t xml:space="preserve">ΘΕΜΑ 2 </w:t>
      </w:r>
    </w:p>
    <w:p w:rsidR="002971B8" w:rsidRDefault="007218FB" w:rsidP="00A16E0B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2.1 </w:t>
      </w:r>
      <w:r w:rsidR="00520B8F" w:rsidRPr="00520B8F">
        <w:rPr>
          <w:b/>
          <w:bCs/>
          <w:sz w:val="23"/>
          <w:szCs w:val="23"/>
        </w:rPr>
        <w:t xml:space="preserve"> </w:t>
      </w:r>
      <w:r w:rsidR="00A16E0B">
        <w:rPr>
          <w:b/>
          <w:bCs/>
          <w:sz w:val="23"/>
          <w:szCs w:val="23"/>
        </w:rPr>
        <w:t>α)</w:t>
      </w:r>
    </w:p>
    <w:p w:rsidR="00DE3941" w:rsidRPr="000C5EDD" w:rsidRDefault="00DE3941" w:rsidP="00DE3941">
      <w:pPr>
        <w:pStyle w:val="Default"/>
        <w:spacing w:line="360" w:lineRule="auto"/>
        <w:jc w:val="both"/>
      </w:pPr>
      <w:r w:rsidRPr="000C5EDD">
        <w:t xml:space="preserve">Τα σημαντικότερα πλεονεκτήματα των τεχνητών έναντι των φυσικών λίθων είναι </w:t>
      </w:r>
      <w:r w:rsidR="00E06607">
        <w:t xml:space="preserve">ότι έχουν </w:t>
      </w:r>
      <w:r w:rsidRPr="000C5EDD">
        <w:t>:</w:t>
      </w:r>
    </w:p>
    <w:p w:rsidR="00DE3941" w:rsidRPr="000C5EDD" w:rsidRDefault="00DE3941" w:rsidP="00DE3941">
      <w:pPr>
        <w:pStyle w:val="a5"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α</w:t>
      </w:r>
      <w:r w:rsidR="00E06607">
        <w:rPr>
          <w:sz w:val="24"/>
          <w:szCs w:val="24"/>
        </w:rPr>
        <w:t xml:space="preserve">) </w:t>
      </w:r>
      <w:r w:rsidRPr="000C5EDD">
        <w:rPr>
          <w:sz w:val="24"/>
          <w:szCs w:val="24"/>
        </w:rPr>
        <w:t>μικρό βάρος και διαστάσεις, άρα συντελούν στην εξοικονόμηση χώρου και</w:t>
      </w:r>
    </w:p>
    <w:p w:rsidR="00DE3941" w:rsidRPr="000C5EDD" w:rsidRDefault="00DE3941" w:rsidP="00DE3941">
      <w:pPr>
        <w:pStyle w:val="a5"/>
        <w:spacing w:line="360" w:lineRule="auto"/>
        <w:ind w:left="0"/>
        <w:rPr>
          <w:sz w:val="24"/>
          <w:szCs w:val="24"/>
        </w:rPr>
      </w:pPr>
      <w:r w:rsidRPr="000C5EDD">
        <w:rPr>
          <w:sz w:val="24"/>
          <w:szCs w:val="24"/>
        </w:rPr>
        <w:t>κόστους  της κατασκευής.</w:t>
      </w:r>
    </w:p>
    <w:p w:rsidR="00DE3941" w:rsidRPr="000C5EDD" w:rsidRDefault="00DE3941" w:rsidP="00DE3941">
      <w:pPr>
        <w:pStyle w:val="a5"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β</w:t>
      </w:r>
      <w:r w:rsidRPr="000C5EDD">
        <w:rPr>
          <w:sz w:val="24"/>
          <w:szCs w:val="24"/>
        </w:rPr>
        <w:t xml:space="preserve">) </w:t>
      </w:r>
      <w:r w:rsidR="00E06607">
        <w:rPr>
          <w:sz w:val="24"/>
          <w:szCs w:val="24"/>
        </w:rPr>
        <w:t>μ</w:t>
      </w:r>
      <w:r w:rsidRPr="000C5EDD">
        <w:rPr>
          <w:sz w:val="24"/>
          <w:szCs w:val="24"/>
        </w:rPr>
        <w:t>ικρό κόστος  παραγωγής.</w:t>
      </w:r>
    </w:p>
    <w:p w:rsidR="00DE3941" w:rsidRPr="000C5EDD" w:rsidRDefault="00DE3941" w:rsidP="00DE3941">
      <w:pPr>
        <w:pStyle w:val="a5"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γ</w:t>
      </w:r>
      <w:r w:rsidRPr="000C5EDD">
        <w:rPr>
          <w:sz w:val="24"/>
          <w:szCs w:val="24"/>
        </w:rPr>
        <w:t xml:space="preserve">)  </w:t>
      </w:r>
      <w:r w:rsidR="00E06607">
        <w:rPr>
          <w:sz w:val="24"/>
          <w:szCs w:val="24"/>
        </w:rPr>
        <w:t>ο</w:t>
      </w:r>
      <w:r w:rsidRPr="000C5EDD">
        <w:rPr>
          <w:sz w:val="24"/>
          <w:szCs w:val="24"/>
        </w:rPr>
        <w:t>μοιόμορφες, σταθερές και επιθυμητές ιδιότητες (</w:t>
      </w:r>
      <w:proofErr w:type="spellStart"/>
      <w:r w:rsidRPr="000C5EDD">
        <w:rPr>
          <w:sz w:val="24"/>
          <w:szCs w:val="24"/>
        </w:rPr>
        <w:t>πυρότουβλα</w:t>
      </w:r>
      <w:proofErr w:type="spellEnd"/>
      <w:r w:rsidRPr="000C5EDD">
        <w:rPr>
          <w:sz w:val="24"/>
          <w:szCs w:val="24"/>
        </w:rPr>
        <w:t xml:space="preserve">, </w:t>
      </w:r>
      <w:proofErr w:type="spellStart"/>
      <w:r w:rsidRPr="000C5EDD">
        <w:rPr>
          <w:sz w:val="24"/>
          <w:szCs w:val="24"/>
        </w:rPr>
        <w:t>ελαφροκισσηρόλιθοι</w:t>
      </w:r>
      <w:proofErr w:type="spellEnd"/>
      <w:r w:rsidRPr="000C5EDD">
        <w:rPr>
          <w:sz w:val="24"/>
          <w:szCs w:val="24"/>
        </w:rPr>
        <w:t xml:space="preserve"> κ.ά.).</w:t>
      </w:r>
    </w:p>
    <w:p w:rsidR="00DE3941" w:rsidRPr="000C5EDD" w:rsidRDefault="00DE3941" w:rsidP="00DE3941">
      <w:pPr>
        <w:pStyle w:val="a5"/>
        <w:spacing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δ</w:t>
      </w:r>
      <w:r w:rsidRPr="000C5EDD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="00E06607">
        <w:rPr>
          <w:sz w:val="24"/>
          <w:szCs w:val="24"/>
        </w:rPr>
        <w:t>χ</w:t>
      </w:r>
      <w:r w:rsidRPr="000C5EDD">
        <w:rPr>
          <w:sz w:val="24"/>
          <w:szCs w:val="24"/>
        </w:rPr>
        <w:t>αμηλότερο κόστος δόμησης.</w:t>
      </w:r>
    </w:p>
    <w:p w:rsidR="002971B8" w:rsidRPr="00DE3941" w:rsidRDefault="00E06607" w:rsidP="002971B8">
      <w:pPr>
        <w:pStyle w:val="Default"/>
        <w:tabs>
          <w:tab w:val="left" w:pos="284"/>
        </w:tabs>
        <w:spacing w:line="360" w:lineRule="auto"/>
        <w:jc w:val="both"/>
        <w:rPr>
          <w:b/>
        </w:rPr>
      </w:pPr>
      <w:r>
        <w:rPr>
          <w:b/>
        </w:rPr>
        <w:t>β</w:t>
      </w:r>
      <w:r w:rsidR="00DE3941" w:rsidRPr="00DE3941">
        <w:rPr>
          <w:b/>
        </w:rPr>
        <w:t>)</w:t>
      </w:r>
    </w:p>
    <w:p w:rsidR="00DE3941" w:rsidRDefault="00DE3941" w:rsidP="00DE3941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1-Δ</w:t>
      </w:r>
    </w:p>
    <w:p w:rsidR="00DE3941" w:rsidRDefault="00DE3941" w:rsidP="00DE3941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2-Γ</w:t>
      </w:r>
    </w:p>
    <w:p w:rsidR="00DE3941" w:rsidRDefault="00DE3941" w:rsidP="00DE3941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3-Β</w:t>
      </w:r>
    </w:p>
    <w:p w:rsidR="00DE3941" w:rsidRPr="00C27E71" w:rsidRDefault="00DE3941" w:rsidP="00DE3941">
      <w:pPr>
        <w:pStyle w:val="a5"/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4-Α</w:t>
      </w:r>
    </w:p>
    <w:p w:rsidR="00847DB5" w:rsidRDefault="00520B8F" w:rsidP="00E06607">
      <w:pPr>
        <w:spacing w:after="0" w:line="360" w:lineRule="auto"/>
        <w:jc w:val="both"/>
        <w:rPr>
          <w:b/>
        </w:rPr>
      </w:pPr>
      <w:r w:rsidRPr="00520B8F">
        <w:rPr>
          <w:b/>
        </w:rPr>
        <w:t>2.2</w:t>
      </w:r>
    </w:p>
    <w:p w:rsidR="00DE3941" w:rsidRPr="00DE3941" w:rsidRDefault="00DE3941" w:rsidP="00E06607">
      <w:pPr>
        <w:spacing w:after="0" w:line="360" w:lineRule="auto"/>
        <w:jc w:val="both"/>
        <w:rPr>
          <w:sz w:val="24"/>
          <w:szCs w:val="24"/>
        </w:rPr>
      </w:pPr>
      <w:r w:rsidRPr="00DE3941">
        <w:rPr>
          <w:sz w:val="24"/>
          <w:szCs w:val="24"/>
        </w:rPr>
        <w:t xml:space="preserve">Τα βασικότερα συστήματα δόμησης λιθοδομών από λαξευτές πέτρες είναι: </w:t>
      </w:r>
    </w:p>
    <w:p w:rsidR="00DE3941" w:rsidRPr="00533F3A" w:rsidRDefault="00DE3941" w:rsidP="00E06607">
      <w:pPr>
        <w:pStyle w:val="a5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E06607">
        <w:rPr>
          <w:rFonts w:ascii="Calibri" w:hAnsi="Calibri" w:cs="Calibri"/>
          <w:b/>
          <w:sz w:val="24"/>
          <w:szCs w:val="24"/>
        </w:rPr>
        <w:t>ισόδομο</w:t>
      </w:r>
      <w:proofErr w:type="spellEnd"/>
      <w:r w:rsidRPr="00533F3A">
        <w:rPr>
          <w:rFonts w:ascii="Calibri" w:hAnsi="Calibri" w:cs="Calibri"/>
          <w:sz w:val="24"/>
          <w:szCs w:val="24"/>
        </w:rPr>
        <w:t xml:space="preserve"> σύστημα</w:t>
      </w:r>
      <w:r w:rsidR="00533F3A" w:rsidRPr="00533F3A">
        <w:rPr>
          <w:rFonts w:ascii="Calibri" w:hAnsi="Calibri" w:cs="Calibri"/>
          <w:sz w:val="24"/>
          <w:szCs w:val="24"/>
        </w:rPr>
        <w:t xml:space="preserve">, ορθογώνιες παραλληλόγραμμες πέτρες με το ίδιο ύψος κατά στρώσεις). </w:t>
      </w:r>
    </w:p>
    <w:p w:rsidR="00533F3A" w:rsidRPr="00533F3A" w:rsidRDefault="00533F3A" w:rsidP="00E06607">
      <w:pPr>
        <w:pStyle w:val="a5"/>
        <w:spacing w:after="0" w:line="360" w:lineRule="auto"/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1162050" cy="663286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514" cy="663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941" w:rsidRPr="00533F3A" w:rsidRDefault="00DE3941" w:rsidP="00E06607">
      <w:pPr>
        <w:pStyle w:val="a5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E06607">
        <w:rPr>
          <w:rFonts w:ascii="Calibri" w:hAnsi="Calibri" w:cs="Calibri"/>
          <w:b/>
          <w:sz w:val="24"/>
          <w:szCs w:val="24"/>
        </w:rPr>
        <w:t>ψευδοισόδομο</w:t>
      </w:r>
      <w:proofErr w:type="spellEnd"/>
      <w:r w:rsidRPr="00E06607">
        <w:rPr>
          <w:rFonts w:ascii="Calibri" w:hAnsi="Calibri" w:cs="Calibri"/>
          <w:b/>
          <w:sz w:val="24"/>
          <w:szCs w:val="24"/>
        </w:rPr>
        <w:t xml:space="preserve"> </w:t>
      </w:r>
      <w:r w:rsidRPr="00DE3941">
        <w:rPr>
          <w:rFonts w:ascii="Calibri" w:hAnsi="Calibri" w:cs="Calibri"/>
          <w:sz w:val="24"/>
          <w:szCs w:val="24"/>
        </w:rPr>
        <w:t>σύστημα</w:t>
      </w:r>
      <w:r w:rsidR="00533F3A">
        <w:rPr>
          <w:rFonts w:ascii="Calibri" w:hAnsi="Calibri" w:cs="Calibri"/>
          <w:sz w:val="24"/>
          <w:szCs w:val="24"/>
        </w:rPr>
        <w:t>,</w:t>
      </w:r>
      <w:r w:rsidRPr="00DE3941">
        <w:rPr>
          <w:rFonts w:ascii="Calibri" w:hAnsi="Calibri" w:cs="Calibri"/>
          <w:sz w:val="24"/>
          <w:szCs w:val="24"/>
        </w:rPr>
        <w:t xml:space="preserve"> οι πέτρες τοποθετούνται κατά στρώσεις και κάθε στρώση έχει διαφορετικό ύψος από τις άλλες. Οι πέτρες εξωτερικά έχουν σχήμα ορθογωνίου παραλληλόγραμμου. </w:t>
      </w:r>
    </w:p>
    <w:p w:rsidR="00533F3A" w:rsidRPr="00DE3941" w:rsidRDefault="00533F3A" w:rsidP="00E06607">
      <w:pPr>
        <w:pStyle w:val="a5"/>
        <w:spacing w:after="0" w:line="360" w:lineRule="auto"/>
        <w:ind w:left="360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1057275" cy="613500"/>
            <wp:effectExtent l="19050" t="0" r="9525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61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941" w:rsidRDefault="00DE3941" w:rsidP="00E06607">
      <w:pPr>
        <w:pStyle w:val="a5"/>
        <w:numPr>
          <w:ilvl w:val="0"/>
          <w:numId w:val="7"/>
        </w:numPr>
        <w:spacing w:after="0" w:line="360" w:lineRule="auto"/>
        <w:jc w:val="both"/>
        <w:rPr>
          <w:sz w:val="24"/>
          <w:szCs w:val="24"/>
        </w:rPr>
      </w:pPr>
      <w:proofErr w:type="spellStart"/>
      <w:r w:rsidRPr="00E06607">
        <w:rPr>
          <w:rFonts w:ascii="Calibri" w:hAnsi="Calibri" w:cs="Calibri"/>
          <w:b/>
          <w:sz w:val="24"/>
          <w:szCs w:val="24"/>
        </w:rPr>
        <w:t>ανισόδομο</w:t>
      </w:r>
      <w:proofErr w:type="spellEnd"/>
      <w:r w:rsidRPr="00DE3941">
        <w:rPr>
          <w:rFonts w:ascii="Calibri" w:hAnsi="Calibri" w:cs="Calibri"/>
          <w:sz w:val="24"/>
          <w:szCs w:val="24"/>
        </w:rPr>
        <w:t xml:space="preserve"> σύστημα εκτός από τους </w:t>
      </w:r>
      <w:r w:rsidRPr="00DE3941">
        <w:rPr>
          <w:sz w:val="24"/>
          <w:szCs w:val="24"/>
        </w:rPr>
        <w:t xml:space="preserve">οριζόντιους και κατακόρυφους υπάρχουν και λοξοί αρμοί. </w:t>
      </w:r>
    </w:p>
    <w:p w:rsidR="00DE3941" w:rsidRDefault="00533F3A" w:rsidP="00E06607">
      <w:pPr>
        <w:pStyle w:val="a5"/>
        <w:spacing w:after="0" w:line="360" w:lineRule="auto"/>
        <w:ind w:left="360"/>
        <w:jc w:val="both"/>
        <w:rPr>
          <w:b/>
        </w:rPr>
      </w:pPr>
      <w:r>
        <w:rPr>
          <w:noProof/>
          <w:sz w:val="24"/>
          <w:szCs w:val="24"/>
          <w:lang w:eastAsia="el-GR"/>
        </w:rPr>
        <w:drawing>
          <wp:inline distT="0" distB="0" distL="0" distR="0">
            <wp:extent cx="1060196" cy="657225"/>
            <wp:effectExtent l="19050" t="0" r="6604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196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3941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CC27B1"/>
    <w:multiLevelType w:val="hybridMultilevel"/>
    <w:tmpl w:val="E2989B9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195"/>
    <w:rsid w:val="00032964"/>
    <w:rsid w:val="00032E94"/>
    <w:rsid w:val="00033886"/>
    <w:rsid w:val="00041541"/>
    <w:rsid w:val="00046801"/>
    <w:rsid w:val="0007054C"/>
    <w:rsid w:val="000735D6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87204"/>
    <w:rsid w:val="001929F7"/>
    <w:rsid w:val="00193108"/>
    <w:rsid w:val="00197D2F"/>
    <w:rsid w:val="001A5541"/>
    <w:rsid w:val="001B7F20"/>
    <w:rsid w:val="001C239E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41B2"/>
    <w:rsid w:val="002761FF"/>
    <w:rsid w:val="00276F6F"/>
    <w:rsid w:val="0028132D"/>
    <w:rsid w:val="00284787"/>
    <w:rsid w:val="00286A68"/>
    <w:rsid w:val="00291B05"/>
    <w:rsid w:val="00292C80"/>
    <w:rsid w:val="002971B8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A7F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301"/>
    <w:rsid w:val="00475BB3"/>
    <w:rsid w:val="00477CCC"/>
    <w:rsid w:val="0048213E"/>
    <w:rsid w:val="004829CF"/>
    <w:rsid w:val="004951D0"/>
    <w:rsid w:val="0049592A"/>
    <w:rsid w:val="004A17A2"/>
    <w:rsid w:val="004A534E"/>
    <w:rsid w:val="004B63BE"/>
    <w:rsid w:val="004C6466"/>
    <w:rsid w:val="004C6BF2"/>
    <w:rsid w:val="004D7E1E"/>
    <w:rsid w:val="00504C90"/>
    <w:rsid w:val="00505F95"/>
    <w:rsid w:val="00512C6C"/>
    <w:rsid w:val="00520B8F"/>
    <w:rsid w:val="00522A4E"/>
    <w:rsid w:val="00523897"/>
    <w:rsid w:val="0052717B"/>
    <w:rsid w:val="0053081D"/>
    <w:rsid w:val="00531CF1"/>
    <w:rsid w:val="00533F3A"/>
    <w:rsid w:val="005374E2"/>
    <w:rsid w:val="00545135"/>
    <w:rsid w:val="00550D5D"/>
    <w:rsid w:val="00552FD2"/>
    <w:rsid w:val="005553B5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07"/>
    <w:rsid w:val="005C6B9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23EC"/>
    <w:rsid w:val="00684B95"/>
    <w:rsid w:val="00687516"/>
    <w:rsid w:val="0069407B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6E0B"/>
    <w:rsid w:val="00A17787"/>
    <w:rsid w:val="00A20E64"/>
    <w:rsid w:val="00A213E0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37A"/>
    <w:rsid w:val="00A85D21"/>
    <w:rsid w:val="00A908E2"/>
    <w:rsid w:val="00A928DA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2D7"/>
    <w:rsid w:val="00B80E4D"/>
    <w:rsid w:val="00B83D26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1EB"/>
    <w:rsid w:val="00BD2BCD"/>
    <w:rsid w:val="00BD440A"/>
    <w:rsid w:val="00BD4D31"/>
    <w:rsid w:val="00BE2928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E3941"/>
    <w:rsid w:val="00DF2219"/>
    <w:rsid w:val="00DF5E1E"/>
    <w:rsid w:val="00DF7388"/>
    <w:rsid w:val="00DF7921"/>
    <w:rsid w:val="00E0337F"/>
    <w:rsid w:val="00E052DE"/>
    <w:rsid w:val="00E06367"/>
    <w:rsid w:val="00E0660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05AE"/>
    <w:rsid w:val="00E61566"/>
    <w:rsid w:val="00E72270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6B0"/>
    <w:rsid w:val="00EF5DA6"/>
    <w:rsid w:val="00EF7C00"/>
    <w:rsid w:val="00F0493D"/>
    <w:rsid w:val="00F074A2"/>
    <w:rsid w:val="00F16DBF"/>
    <w:rsid w:val="00F219A1"/>
    <w:rsid w:val="00F303D0"/>
    <w:rsid w:val="00F34D2E"/>
    <w:rsid w:val="00F35E01"/>
    <w:rsid w:val="00F367FD"/>
    <w:rsid w:val="00F45DDB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858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6</cp:revision>
  <cp:lastPrinted>2018-11-09T06:47:00Z</cp:lastPrinted>
  <dcterms:created xsi:type="dcterms:W3CDTF">2022-03-10T15:49:00Z</dcterms:created>
  <dcterms:modified xsi:type="dcterms:W3CDTF">2022-03-14T09:45:00Z</dcterms:modified>
</cp:coreProperties>
</file>