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1D7" w:rsidRPr="00204B93" w:rsidRDefault="00791880" w:rsidP="00791880">
      <w:pPr>
        <w:tabs>
          <w:tab w:val="left" w:pos="5203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Ενδεικτική α</w:t>
      </w:r>
      <w:r w:rsidR="007A51D7" w:rsidRPr="00204B93">
        <w:rPr>
          <w:rFonts w:cstheme="minorHAnsi"/>
          <w:b/>
          <w:sz w:val="24"/>
          <w:szCs w:val="24"/>
        </w:rPr>
        <w:t>πάντηση</w:t>
      </w:r>
    </w:p>
    <w:p w:rsidR="00791880" w:rsidRDefault="007A51D7" w:rsidP="007918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91880">
        <w:rPr>
          <w:rFonts w:cstheme="minorHAnsi"/>
          <w:b/>
          <w:sz w:val="24"/>
          <w:szCs w:val="24"/>
        </w:rPr>
        <w:t>2.1</w:t>
      </w:r>
      <w:r w:rsidRPr="00BC0F90">
        <w:rPr>
          <w:rFonts w:cstheme="minorHAnsi"/>
          <w:sz w:val="24"/>
          <w:szCs w:val="24"/>
        </w:rPr>
        <w:t xml:space="preserve"> </w:t>
      </w:r>
    </w:p>
    <w:p w:rsidR="007A51D7" w:rsidRPr="00BC0F90" w:rsidRDefault="00791880" w:rsidP="007918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α.</w:t>
      </w:r>
      <w:r w:rsidR="007A51D7" w:rsidRPr="00BC0F90">
        <w:rPr>
          <w:rFonts w:cstheme="minorHAnsi"/>
          <w:b/>
          <w:sz w:val="24"/>
          <w:szCs w:val="24"/>
        </w:rPr>
        <w:t xml:space="preserve"> </w:t>
      </w:r>
      <w:r w:rsidR="007A51D7" w:rsidRPr="00BC0F90">
        <w:rPr>
          <w:rFonts w:cstheme="minorHAnsi"/>
          <w:sz w:val="24"/>
          <w:szCs w:val="24"/>
        </w:rPr>
        <w:t>Μέγεθος μιας γεωργικής εκμετάλλευσης εννοούμε το σύνολο των διαθέσιμων συντελεστών παραγωγής, είτε με τη μορφή περιουσιακών στοιχείων (έδαφος, εργασία, κεφάλαιο σε φυσικές ή χρηματικές μονάδες) είτε με τον τρόπο που συνδυάζονται οι συντελεστές παραγωγής στην παραγωγική διαδικασία (δαπάνες παραγωγής, ακαθάριστη πρόσοδος, ακαθάριστο κέρδος).</w:t>
      </w:r>
    </w:p>
    <w:p w:rsidR="007A51D7" w:rsidRDefault="00791880" w:rsidP="007918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β.</w:t>
      </w:r>
      <w:r w:rsidR="007A51D7" w:rsidRPr="00BC0F90">
        <w:rPr>
          <w:rFonts w:cstheme="minorHAnsi"/>
          <w:sz w:val="24"/>
          <w:szCs w:val="24"/>
        </w:rPr>
        <w:t xml:space="preserve"> Τα </w:t>
      </w:r>
      <w:r w:rsidR="007A51D7" w:rsidRPr="00BC0F90">
        <w:rPr>
          <w:rFonts w:cstheme="minorHAnsi"/>
          <w:bCs/>
          <w:sz w:val="24"/>
          <w:szCs w:val="24"/>
        </w:rPr>
        <w:t>κριτήρια</w:t>
      </w:r>
      <w:r w:rsidR="007A51D7" w:rsidRPr="00BC0F90">
        <w:rPr>
          <w:rFonts w:cstheme="minorHAnsi"/>
          <w:b/>
          <w:bCs/>
          <w:sz w:val="24"/>
          <w:szCs w:val="24"/>
        </w:rPr>
        <w:t xml:space="preserve"> </w:t>
      </w:r>
      <w:r w:rsidR="007A51D7" w:rsidRPr="00BC0F90">
        <w:rPr>
          <w:rFonts w:cstheme="minorHAnsi"/>
          <w:sz w:val="24"/>
          <w:szCs w:val="24"/>
        </w:rPr>
        <w:t>που χρησιμοποιούνται συνήθως για τον προσδιορισμό του μεγέθους των γεωργικών εκμεταλλεύσεων είναι η έκταση του εδάφους, η απαιτούμενη εργασία, η αξία του κεφαλαίου, ο όγκος παραγωγής, η ακαθάριστη πρόσοδος, το ακαθάριστο κέρδος και οι δαπάνες παραγωγής.</w:t>
      </w:r>
    </w:p>
    <w:p w:rsidR="00791880" w:rsidRPr="00BC0F90" w:rsidRDefault="00791880" w:rsidP="007918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791880" w:rsidRDefault="007A51D7" w:rsidP="007918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91880">
        <w:rPr>
          <w:rFonts w:cstheme="minorHAnsi"/>
          <w:b/>
          <w:sz w:val="24"/>
          <w:szCs w:val="24"/>
        </w:rPr>
        <w:t>2.2</w:t>
      </w:r>
      <w:r w:rsidRPr="00BC0F90">
        <w:rPr>
          <w:rFonts w:cstheme="minorHAnsi"/>
          <w:sz w:val="24"/>
          <w:szCs w:val="24"/>
        </w:rPr>
        <w:t xml:space="preserve"> </w:t>
      </w:r>
    </w:p>
    <w:p w:rsidR="007A51D7" w:rsidRPr="00BC0F90" w:rsidRDefault="00791880" w:rsidP="007918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α. </w:t>
      </w:r>
      <w:r w:rsidR="007A51D7" w:rsidRPr="00BC0F90">
        <w:rPr>
          <w:rFonts w:cstheme="minorHAnsi"/>
          <w:sz w:val="24"/>
          <w:szCs w:val="24"/>
        </w:rPr>
        <w:t xml:space="preserve">Τα συστατικά στοιχεία μιας εταιρικής εκμετάλλευσης είναι: </w:t>
      </w:r>
      <w:r w:rsidR="00816306">
        <w:rPr>
          <w:rFonts w:cstheme="minorHAnsi"/>
          <w:sz w:val="24"/>
          <w:szCs w:val="24"/>
        </w:rPr>
        <w:t>1</w:t>
      </w:r>
      <w:r w:rsidR="007A51D7" w:rsidRPr="00BC0F90">
        <w:rPr>
          <w:rFonts w:cstheme="minorHAnsi"/>
          <w:sz w:val="24"/>
          <w:szCs w:val="24"/>
        </w:rPr>
        <w:t xml:space="preserve">) η συνένωση ατομικών γεωργικών εκμεταλλεύσεων ή η συνεργασία ατόμων στην παραγωγή γεωργικών προϊόντων </w:t>
      </w:r>
      <w:r w:rsidR="00816306">
        <w:rPr>
          <w:rFonts w:cstheme="minorHAnsi"/>
          <w:sz w:val="24"/>
          <w:szCs w:val="24"/>
        </w:rPr>
        <w:t>2)</w:t>
      </w:r>
      <w:r w:rsidR="007A51D7" w:rsidRPr="00BC0F90">
        <w:rPr>
          <w:rFonts w:cstheme="minorHAnsi"/>
          <w:sz w:val="24"/>
          <w:szCs w:val="24"/>
        </w:rPr>
        <w:t xml:space="preserve"> οι εταίροι είναι δύο ή περισσότεροι </w:t>
      </w:r>
      <w:r w:rsidR="00816306">
        <w:rPr>
          <w:rFonts w:cstheme="minorHAnsi"/>
          <w:sz w:val="24"/>
          <w:szCs w:val="24"/>
        </w:rPr>
        <w:t>3</w:t>
      </w:r>
      <w:r w:rsidR="007A51D7" w:rsidRPr="00BC0F90">
        <w:rPr>
          <w:rFonts w:cstheme="minorHAnsi"/>
          <w:sz w:val="24"/>
          <w:szCs w:val="24"/>
        </w:rPr>
        <w:t xml:space="preserve">) τα άτομα αυτά συγκροτούν και λειτουργούν γεωργική εκμετάλλευση </w:t>
      </w:r>
      <w:r w:rsidR="00816306">
        <w:rPr>
          <w:rFonts w:cstheme="minorHAnsi"/>
          <w:sz w:val="24"/>
          <w:szCs w:val="24"/>
        </w:rPr>
        <w:t>4</w:t>
      </w:r>
      <w:bookmarkStart w:id="0" w:name="_GoBack"/>
      <w:bookmarkEnd w:id="0"/>
      <w:r w:rsidR="007A51D7" w:rsidRPr="00BC0F90">
        <w:rPr>
          <w:rFonts w:cstheme="minorHAnsi"/>
          <w:sz w:val="24"/>
          <w:szCs w:val="24"/>
        </w:rPr>
        <w:t>) τα παραπάνω άτομα είναι συνιδιοκτήτες και στοχεύουν στο κέρδος.</w:t>
      </w:r>
    </w:p>
    <w:p w:rsidR="007A51D7" w:rsidRPr="00BC0F90" w:rsidRDefault="00791880" w:rsidP="007918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β.</w:t>
      </w:r>
      <w:r w:rsidR="007A51D7" w:rsidRPr="00BC0F9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Οι δύο τύποι εταιρικής γεωργικής εκμετάλλευσης είναι: της περιορισμένης ευθύνης και της απεριόριστης ευθύνης.</w:t>
      </w:r>
    </w:p>
    <w:p w:rsidR="007A51D7" w:rsidRDefault="007A51D7" w:rsidP="00791880">
      <w:pPr>
        <w:spacing w:after="0" w:line="360" w:lineRule="auto"/>
      </w:pPr>
    </w:p>
    <w:p w:rsidR="007A51D7" w:rsidRDefault="007A51D7" w:rsidP="00791880">
      <w:pPr>
        <w:spacing w:after="0" w:line="360" w:lineRule="auto"/>
      </w:pPr>
    </w:p>
    <w:sectPr w:rsidR="007A51D7" w:rsidSect="0079188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D7"/>
    <w:rsid w:val="0027747E"/>
    <w:rsid w:val="00791880"/>
    <w:rsid w:val="007A51D7"/>
    <w:rsid w:val="0081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5C53"/>
  <w15:chartTrackingRefBased/>
  <w15:docId w15:val="{3B2D354A-9713-4702-B040-55D7DB09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1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ΙΩΑΝΝΑ ΜΗΣΙΑ</dc:creator>
  <cp:keywords/>
  <dc:description/>
  <cp:lastModifiedBy>ΙΩΑΝΝΑ ΜΗΣΙΑ</cp:lastModifiedBy>
  <cp:revision>5</cp:revision>
  <dcterms:created xsi:type="dcterms:W3CDTF">2022-03-12T22:35:00Z</dcterms:created>
  <dcterms:modified xsi:type="dcterms:W3CDTF">2022-03-13T19:34:00Z</dcterms:modified>
</cp:coreProperties>
</file>