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BAB2E" w14:textId="451C381A" w:rsidR="00834B84" w:rsidRDefault="00834B84" w:rsidP="00743725">
      <w:pPr>
        <w:spacing w:after="0" w:line="360" w:lineRule="auto"/>
        <w:jc w:val="both"/>
        <w:rPr>
          <w:b/>
          <w:bCs/>
          <w:sz w:val="24"/>
          <w:szCs w:val="24"/>
        </w:rPr>
      </w:pPr>
      <w:r>
        <w:rPr>
          <w:b/>
          <w:bCs/>
          <w:sz w:val="24"/>
          <w:szCs w:val="24"/>
        </w:rPr>
        <w:t>ΕΝΔΕΙΚΤΙΚΕΣ ΑΠΑΝΤΗΣΕΙΣ</w:t>
      </w:r>
    </w:p>
    <w:p w14:paraId="66A10BAB" w14:textId="77777777" w:rsidR="001F471A" w:rsidRDefault="001F471A" w:rsidP="00743725">
      <w:pPr>
        <w:spacing w:after="0" w:line="360" w:lineRule="auto"/>
        <w:jc w:val="both"/>
        <w:rPr>
          <w:b/>
          <w:bCs/>
          <w:sz w:val="24"/>
          <w:szCs w:val="24"/>
        </w:rPr>
      </w:pPr>
    </w:p>
    <w:p w14:paraId="2FD2C5A6" w14:textId="77777777" w:rsidR="007243DF" w:rsidRPr="00C33756" w:rsidRDefault="007243DF" w:rsidP="00743725">
      <w:pPr>
        <w:spacing w:after="0" w:line="360" w:lineRule="auto"/>
        <w:jc w:val="both"/>
        <w:rPr>
          <w:b/>
          <w:bCs/>
          <w:sz w:val="24"/>
          <w:szCs w:val="24"/>
          <w:vertAlign w:val="superscript"/>
        </w:rPr>
      </w:pPr>
      <w:r w:rsidRPr="00B87BAF">
        <w:rPr>
          <w:b/>
          <w:bCs/>
          <w:sz w:val="24"/>
          <w:szCs w:val="24"/>
        </w:rPr>
        <w:t>ΘΕΜΑ 2</w:t>
      </w:r>
      <w:r w:rsidRPr="00B87BAF">
        <w:rPr>
          <w:b/>
          <w:bCs/>
          <w:sz w:val="24"/>
          <w:szCs w:val="24"/>
          <w:vertAlign w:val="superscript"/>
        </w:rPr>
        <w:t>ο</w:t>
      </w:r>
    </w:p>
    <w:p w14:paraId="60559D23" w14:textId="77777777" w:rsidR="001F471A" w:rsidRDefault="001F471A" w:rsidP="005D1597">
      <w:pPr>
        <w:spacing w:after="0" w:line="360" w:lineRule="auto"/>
        <w:jc w:val="both"/>
        <w:rPr>
          <w:b/>
          <w:sz w:val="24"/>
          <w:szCs w:val="24"/>
        </w:rPr>
      </w:pPr>
    </w:p>
    <w:p w14:paraId="336AA676" w14:textId="4B49913D" w:rsidR="00BC3172" w:rsidRDefault="009E7D4C" w:rsidP="005D1597">
      <w:pPr>
        <w:spacing w:after="0" w:line="360" w:lineRule="auto"/>
        <w:jc w:val="both"/>
        <w:rPr>
          <w:sz w:val="24"/>
          <w:szCs w:val="24"/>
        </w:rPr>
      </w:pPr>
      <w:r>
        <w:rPr>
          <w:b/>
          <w:sz w:val="24"/>
          <w:szCs w:val="24"/>
        </w:rPr>
        <w:t xml:space="preserve">α) </w:t>
      </w:r>
      <w:r w:rsidR="00BC3172" w:rsidRPr="00BC3172">
        <w:rPr>
          <w:sz w:val="24"/>
          <w:szCs w:val="24"/>
        </w:rPr>
        <w:t>Όταν ο αγοραστής ενός προϊόντος το αγοράζει, για να ικανοποιήσει μια δική του ανάγκη (είναι, δηλαδή, ο τελικός αγοραστής), αναφερόμαστε στο καταναλωτικό Μάρκετινγκ. Όταν η αγορά γίνεται από έναν βιομηχανικό αγοραστή, ο οποίος θα χρησιμοποιήσει το προϊόν, για να παραγάγει και να προσφέρει το δικό του (προϊόν ή υπηρεσία), τότε αναφερόμαστε στο βιομηχανικό Μάρκετινγκ. Για παράδειγμα, όταν πουλήσουμε έναν ηλεκτρονικό υπολογιστή σε έναν μαθητή, για να τον χρησιμοποιήσει στο σπίτι του, έχουμε την περίπτωση του καταναλωτικού Μάρκετινγκ. Όταν, όμως, πουλήσουμε έναν ή περισσότερους ηλεκτρονικούς υπολογιστές σε μια επιχείρηση που παράγει ρούχα, έχουμε περίπτωση βιομηχανικού Μάρκετινγκ</w:t>
      </w:r>
      <w:r w:rsidR="00BC3172">
        <w:rPr>
          <w:sz w:val="24"/>
          <w:szCs w:val="24"/>
        </w:rPr>
        <w:t>.</w:t>
      </w:r>
    </w:p>
    <w:p w14:paraId="1D80C6AD" w14:textId="77777777" w:rsidR="00BC3172" w:rsidRPr="00BC3172" w:rsidRDefault="00BC3172" w:rsidP="005D1597">
      <w:pPr>
        <w:spacing w:after="0" w:line="360" w:lineRule="auto"/>
        <w:jc w:val="both"/>
        <w:rPr>
          <w:sz w:val="24"/>
          <w:szCs w:val="24"/>
        </w:rPr>
      </w:pPr>
    </w:p>
    <w:p w14:paraId="1C744A1B" w14:textId="77777777" w:rsidR="001F471A" w:rsidRDefault="009E7D4C" w:rsidP="00BC3172">
      <w:pPr>
        <w:spacing w:after="0" w:line="360" w:lineRule="auto"/>
        <w:jc w:val="both"/>
        <w:rPr>
          <w:b/>
          <w:sz w:val="24"/>
          <w:szCs w:val="24"/>
        </w:rPr>
      </w:pPr>
      <w:r>
        <w:rPr>
          <w:b/>
          <w:sz w:val="24"/>
          <w:szCs w:val="24"/>
        </w:rPr>
        <w:t>β</w:t>
      </w:r>
      <w:r w:rsidR="007243DF" w:rsidRPr="00B87BAF">
        <w:rPr>
          <w:b/>
          <w:sz w:val="24"/>
          <w:szCs w:val="24"/>
        </w:rPr>
        <w:t>)</w:t>
      </w:r>
      <w:r>
        <w:rPr>
          <w:b/>
          <w:sz w:val="24"/>
          <w:szCs w:val="24"/>
        </w:rPr>
        <w:t xml:space="preserve"> </w:t>
      </w:r>
    </w:p>
    <w:p w14:paraId="70528B19" w14:textId="4B355E2D" w:rsidR="00BC3172" w:rsidRPr="001F471A" w:rsidRDefault="00BC3172" w:rsidP="001F471A">
      <w:pPr>
        <w:pStyle w:val="a3"/>
        <w:numPr>
          <w:ilvl w:val="0"/>
          <w:numId w:val="3"/>
        </w:numPr>
        <w:spacing w:after="0" w:line="360" w:lineRule="auto"/>
        <w:jc w:val="both"/>
        <w:rPr>
          <w:sz w:val="24"/>
          <w:szCs w:val="24"/>
        </w:rPr>
      </w:pPr>
      <w:r w:rsidRPr="001F471A">
        <w:rPr>
          <w:sz w:val="24"/>
          <w:szCs w:val="24"/>
        </w:rPr>
        <w:t xml:space="preserve">Λάθος </w:t>
      </w:r>
    </w:p>
    <w:p w14:paraId="29AF3D63" w14:textId="541A157C" w:rsidR="00BC3172" w:rsidRPr="001F471A" w:rsidRDefault="00BC3172" w:rsidP="001F471A">
      <w:pPr>
        <w:pStyle w:val="a3"/>
        <w:numPr>
          <w:ilvl w:val="0"/>
          <w:numId w:val="3"/>
        </w:numPr>
        <w:spacing w:after="0" w:line="360" w:lineRule="auto"/>
        <w:jc w:val="both"/>
        <w:rPr>
          <w:sz w:val="24"/>
          <w:szCs w:val="24"/>
        </w:rPr>
      </w:pPr>
      <w:r w:rsidRPr="001F471A">
        <w:rPr>
          <w:sz w:val="24"/>
          <w:szCs w:val="24"/>
        </w:rPr>
        <w:t xml:space="preserve">Σωστό </w:t>
      </w:r>
    </w:p>
    <w:p w14:paraId="42D2C9D2" w14:textId="52C46402" w:rsidR="00BC3172" w:rsidRPr="001F471A" w:rsidRDefault="00BC3172" w:rsidP="001F471A">
      <w:pPr>
        <w:pStyle w:val="a3"/>
        <w:numPr>
          <w:ilvl w:val="0"/>
          <w:numId w:val="3"/>
        </w:numPr>
        <w:spacing w:after="0" w:line="360" w:lineRule="auto"/>
        <w:jc w:val="both"/>
        <w:rPr>
          <w:sz w:val="24"/>
          <w:szCs w:val="24"/>
        </w:rPr>
      </w:pPr>
      <w:r w:rsidRPr="001F471A">
        <w:rPr>
          <w:sz w:val="24"/>
          <w:szCs w:val="24"/>
        </w:rPr>
        <w:t xml:space="preserve">Λάθος </w:t>
      </w:r>
    </w:p>
    <w:p w14:paraId="2B954260" w14:textId="710C1D31" w:rsidR="00BC3172" w:rsidRPr="001F471A" w:rsidRDefault="00BC3172" w:rsidP="001F471A">
      <w:pPr>
        <w:pStyle w:val="a3"/>
        <w:numPr>
          <w:ilvl w:val="0"/>
          <w:numId w:val="3"/>
        </w:numPr>
        <w:spacing w:after="0" w:line="360" w:lineRule="auto"/>
        <w:jc w:val="both"/>
        <w:rPr>
          <w:sz w:val="24"/>
          <w:szCs w:val="24"/>
        </w:rPr>
      </w:pPr>
      <w:r w:rsidRPr="001F471A">
        <w:rPr>
          <w:sz w:val="24"/>
          <w:szCs w:val="24"/>
        </w:rPr>
        <w:t xml:space="preserve">Σωστό </w:t>
      </w:r>
    </w:p>
    <w:p w14:paraId="1820227C" w14:textId="67CDB7BD" w:rsidR="00BC3172" w:rsidRPr="001F471A" w:rsidRDefault="00BC3172" w:rsidP="001F471A">
      <w:pPr>
        <w:pStyle w:val="a3"/>
        <w:numPr>
          <w:ilvl w:val="0"/>
          <w:numId w:val="3"/>
        </w:numPr>
        <w:spacing w:after="0" w:line="360" w:lineRule="auto"/>
        <w:jc w:val="both"/>
        <w:rPr>
          <w:sz w:val="24"/>
          <w:szCs w:val="24"/>
        </w:rPr>
      </w:pPr>
      <w:r w:rsidRPr="001F471A">
        <w:rPr>
          <w:sz w:val="24"/>
          <w:szCs w:val="24"/>
        </w:rPr>
        <w:t xml:space="preserve">Σωστό </w:t>
      </w:r>
    </w:p>
    <w:p w14:paraId="23D7BF13" w14:textId="77777777" w:rsidR="00BC3172" w:rsidRDefault="00BC3172" w:rsidP="00BC3172">
      <w:pPr>
        <w:spacing w:after="0" w:line="360" w:lineRule="auto"/>
        <w:jc w:val="both"/>
        <w:rPr>
          <w:sz w:val="24"/>
          <w:szCs w:val="24"/>
        </w:rPr>
      </w:pPr>
    </w:p>
    <w:p w14:paraId="26C9EF15" w14:textId="77777777" w:rsidR="00FF61BA" w:rsidRPr="00FF61BA" w:rsidRDefault="00FF61BA" w:rsidP="00FF61BA">
      <w:pPr>
        <w:rPr>
          <w:sz w:val="24"/>
          <w:szCs w:val="24"/>
        </w:rPr>
      </w:pPr>
    </w:p>
    <w:p w14:paraId="2BE5AE6E" w14:textId="77777777" w:rsidR="006A0107" w:rsidRDefault="006A0107">
      <w:pPr>
        <w:rPr>
          <w:sz w:val="24"/>
          <w:szCs w:val="24"/>
        </w:rPr>
      </w:pPr>
    </w:p>
    <w:sectPr w:rsidR="006A0107" w:rsidSect="00D840E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83C41"/>
    <w:multiLevelType w:val="hybridMultilevel"/>
    <w:tmpl w:val="A5F0906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96A6E14"/>
    <w:multiLevelType w:val="hybridMultilevel"/>
    <w:tmpl w:val="60B67E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1A10C4C"/>
    <w:multiLevelType w:val="hybridMultilevel"/>
    <w:tmpl w:val="CF1275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7243DF"/>
    <w:rsid w:val="001619F2"/>
    <w:rsid w:val="001F471A"/>
    <w:rsid w:val="002120D8"/>
    <w:rsid w:val="00225E5B"/>
    <w:rsid w:val="002B6B18"/>
    <w:rsid w:val="003E030F"/>
    <w:rsid w:val="004D052E"/>
    <w:rsid w:val="00500A68"/>
    <w:rsid w:val="00521A5A"/>
    <w:rsid w:val="00533F41"/>
    <w:rsid w:val="00537374"/>
    <w:rsid w:val="00540D65"/>
    <w:rsid w:val="005D1597"/>
    <w:rsid w:val="005E1CF5"/>
    <w:rsid w:val="00603965"/>
    <w:rsid w:val="006A0107"/>
    <w:rsid w:val="007243DF"/>
    <w:rsid w:val="00743725"/>
    <w:rsid w:val="007965D3"/>
    <w:rsid w:val="00817DC4"/>
    <w:rsid w:val="00834B84"/>
    <w:rsid w:val="008A38CD"/>
    <w:rsid w:val="00910E5C"/>
    <w:rsid w:val="009316C0"/>
    <w:rsid w:val="00957569"/>
    <w:rsid w:val="00987362"/>
    <w:rsid w:val="009A52A9"/>
    <w:rsid w:val="009B4690"/>
    <w:rsid w:val="009E15AE"/>
    <w:rsid w:val="009E7D4C"/>
    <w:rsid w:val="00A517BA"/>
    <w:rsid w:val="00B24A55"/>
    <w:rsid w:val="00B61B13"/>
    <w:rsid w:val="00B71C68"/>
    <w:rsid w:val="00B87BAF"/>
    <w:rsid w:val="00BC3172"/>
    <w:rsid w:val="00C33756"/>
    <w:rsid w:val="00CA2352"/>
    <w:rsid w:val="00D67ACC"/>
    <w:rsid w:val="00D73886"/>
    <w:rsid w:val="00D82233"/>
    <w:rsid w:val="00D840E4"/>
    <w:rsid w:val="00DB3F5A"/>
    <w:rsid w:val="00E1390E"/>
    <w:rsid w:val="00E82BB7"/>
    <w:rsid w:val="00ED6C21"/>
    <w:rsid w:val="00F769B0"/>
    <w:rsid w:val="00F8725F"/>
    <w:rsid w:val="00FF61BA"/>
    <w:rsid w:val="00FF6A8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6FAF"/>
  <w15:docId w15:val="{BBBBB0AE-6FC0-4AE3-AA74-4A8D4790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B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73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117179">
      <w:bodyDiv w:val="1"/>
      <w:marLeft w:val="0"/>
      <w:marRight w:val="0"/>
      <w:marTop w:val="0"/>
      <w:marBottom w:val="0"/>
      <w:divBdr>
        <w:top w:val="none" w:sz="0" w:space="0" w:color="auto"/>
        <w:left w:val="none" w:sz="0" w:space="0" w:color="auto"/>
        <w:bottom w:val="none" w:sz="0" w:space="0" w:color="auto"/>
        <w:right w:val="none" w:sz="0" w:space="0" w:color="auto"/>
      </w:divBdr>
    </w:div>
    <w:div w:id="189650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C4E54-C332-43C7-B92E-16F315D0C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119</Words>
  <Characters>645</Characters>
  <Application>Microsoft Office Word</Application>
  <DocSecurity>0</DocSecurity>
  <Lines>5</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Σωτήρης</dc:creator>
  <cp:lastModifiedBy>tagalakis</cp:lastModifiedBy>
  <cp:revision>4</cp:revision>
  <dcterms:created xsi:type="dcterms:W3CDTF">2022-03-09T16:35:00Z</dcterms:created>
  <dcterms:modified xsi:type="dcterms:W3CDTF">2022-03-11T10:21:00Z</dcterms:modified>
</cp:coreProperties>
</file>