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F0EA3" w14:textId="77777777" w:rsidR="006B14BF" w:rsidRDefault="006B14BF" w:rsidP="006B14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ΑΠΑΝΤΗΣΕΙΣ</w:t>
      </w:r>
    </w:p>
    <w:p w14:paraId="789C028F" w14:textId="38BD7431" w:rsidR="006B14BF" w:rsidRDefault="006B14BF" w:rsidP="006B14BF">
      <w:pPr>
        <w:ind w:left="360"/>
        <w:jc w:val="both"/>
        <w:rPr>
          <w:sz w:val="24"/>
          <w:szCs w:val="24"/>
        </w:rPr>
      </w:pPr>
      <w:r w:rsidRPr="000249B2">
        <w:rPr>
          <w:sz w:val="24"/>
          <w:szCs w:val="24"/>
        </w:rPr>
        <w:t>Α. α) Γράφει συχνά γράμματα/επιστολές στη Ρώμη. Τα γράμματα/οι επιστολές (του) είναι γεμάτα/γεμάτες παράπονα. Επιθυμεί τη Ρώμη/Του λείπει η Ρώμη και θρηνεί/κλαίει την κακή/αντίξοη τύχη (του).</w:t>
      </w:r>
      <w:r w:rsidR="001A3E50" w:rsidRPr="001A3E50">
        <w:rPr>
          <w:sz w:val="24"/>
          <w:szCs w:val="24"/>
        </w:rPr>
        <w:t xml:space="preserve"> </w:t>
      </w:r>
      <w:r w:rsidRPr="000249B2">
        <w:rPr>
          <w:sz w:val="24"/>
          <w:szCs w:val="24"/>
        </w:rPr>
        <w:t>Αφηγείται για τους βάρβαρους κατοίκους και για την παγωμένη γη. Οι έγνοιες/οι φροντίδες και οι δυστυχίες βασανίζουν τον ποιητή.</w:t>
      </w:r>
      <w:r>
        <w:rPr>
          <w:sz w:val="24"/>
          <w:szCs w:val="24"/>
        </w:rPr>
        <w:t xml:space="preserve"> </w:t>
      </w:r>
      <w:r w:rsidRPr="000249B2">
        <w:rPr>
          <w:sz w:val="24"/>
          <w:szCs w:val="24"/>
        </w:rPr>
        <w:t xml:space="preserve"> Ανθίσταται ενάντια στην αδικία/Αντιμάχεται την αδικία με τις επιστολές (του). </w:t>
      </w:r>
    </w:p>
    <w:p w14:paraId="6DB9AD6F" w14:textId="667BD963" w:rsidR="006B14BF" w:rsidRDefault="006B14BF" w:rsidP="006B14BF">
      <w:pPr>
        <w:ind w:left="360"/>
        <w:jc w:val="both"/>
        <w:rPr>
          <w:sz w:val="24"/>
          <w:szCs w:val="24"/>
        </w:rPr>
      </w:pPr>
      <w:r w:rsidRPr="000249B2">
        <w:rPr>
          <w:sz w:val="24"/>
          <w:szCs w:val="24"/>
        </w:rPr>
        <w:t xml:space="preserve"> β) </w:t>
      </w:r>
      <w:r w:rsidRPr="00F05A7D">
        <w:rPr>
          <w:sz w:val="24"/>
          <w:szCs w:val="24"/>
        </w:rPr>
        <w:t>Καθόμουν κοντά/δίπλα στα δίχτυα˙ πλάι μου δεν υπήρχε η κυνηγετική λόγχη</w:t>
      </w:r>
      <w:r>
        <w:rPr>
          <w:sz w:val="24"/>
          <w:szCs w:val="24"/>
        </w:rPr>
        <w:t>,</w:t>
      </w:r>
      <w:r w:rsidRPr="00F05A7D">
        <w:rPr>
          <w:sz w:val="24"/>
          <w:szCs w:val="24"/>
        </w:rPr>
        <w:t xml:space="preserve"> αλλά η γραφίδα και πλάκες αλειμμένες με κερί˙ σκεφτόμουν κάτι και κρατούσα σημειώσεις ˙ αν και (είχα) άδεια τα δίχτυα (παρόλο που είχα τα δίχτυα άδεια), όμως είχα γεμάτες </w:t>
      </w:r>
      <w:r>
        <w:rPr>
          <w:sz w:val="24"/>
          <w:szCs w:val="24"/>
        </w:rPr>
        <w:t xml:space="preserve">τις κέρινες </w:t>
      </w:r>
      <w:r w:rsidRPr="00F05A7D">
        <w:rPr>
          <w:sz w:val="24"/>
          <w:szCs w:val="24"/>
        </w:rPr>
        <w:t>πλάκες (μου). Τα δάση και η μοναξιά είναι μεγάλα ερεθίσματα της σκέψης. Όταν θα είσαι στο κυνήγι, θα επιτρέπεται/ θα είναι δυνατόν και σε σένα/θα μπορείς κι εσύ να φέρεις μαζί σου πλάκες αλειμμένες με κερί: θα δεις να περιπλανιέται στα βουνά όχι η Άρτεμις</w:t>
      </w:r>
      <w:r w:rsidR="006251FF" w:rsidRPr="001A3E50">
        <w:rPr>
          <w:sz w:val="24"/>
          <w:szCs w:val="24"/>
        </w:rPr>
        <w:t>,</w:t>
      </w:r>
      <w:r w:rsidRPr="00F05A7D">
        <w:rPr>
          <w:sz w:val="24"/>
          <w:szCs w:val="24"/>
        </w:rPr>
        <w:t xml:space="preserve"> αλλά η Αθηνά</w:t>
      </w:r>
      <w:r>
        <w:rPr>
          <w:sz w:val="24"/>
          <w:szCs w:val="24"/>
        </w:rPr>
        <w:t>.</w:t>
      </w:r>
    </w:p>
    <w:p w14:paraId="073F77A2" w14:textId="77777777" w:rsidR="006B14BF" w:rsidRDefault="006B14BF" w:rsidP="006B14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Β.2.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4117"/>
      </w:tblGrid>
      <w:tr w:rsidR="006B14BF" w:rsidRPr="0096267D" w14:paraId="79F73C95" w14:textId="77777777" w:rsidTr="00F05A7D">
        <w:tc>
          <w:tcPr>
            <w:tcW w:w="4321" w:type="dxa"/>
          </w:tcPr>
          <w:p w14:paraId="28DD4284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 Α</w:t>
            </w:r>
          </w:p>
        </w:tc>
        <w:tc>
          <w:tcPr>
            <w:tcW w:w="4379" w:type="dxa"/>
          </w:tcPr>
          <w:p w14:paraId="4B4D926D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Β</w:t>
            </w:r>
          </w:p>
        </w:tc>
      </w:tr>
      <w:tr w:rsidR="006B14BF" w:rsidRPr="0096267D" w14:paraId="7EB6034D" w14:textId="77777777" w:rsidTr="00F05A7D">
        <w:tc>
          <w:tcPr>
            <w:tcW w:w="4321" w:type="dxa"/>
          </w:tcPr>
          <w:p w14:paraId="1CDC09EE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  <w:lang w:val="en-US"/>
              </w:rPr>
              <w:t>plenae</w:t>
            </w:r>
          </w:p>
        </w:tc>
        <w:tc>
          <w:tcPr>
            <w:tcW w:w="4379" w:type="dxa"/>
          </w:tcPr>
          <w:p w14:paraId="4075B538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Πλήθος, </w:t>
            </w:r>
            <w:r w:rsidRPr="00335170">
              <w:rPr>
                <w:strike/>
                <w:sz w:val="24"/>
                <w:szCs w:val="24"/>
              </w:rPr>
              <w:t>πλοίο,</w:t>
            </w:r>
            <w:r w:rsidRPr="0096267D">
              <w:rPr>
                <w:sz w:val="24"/>
                <w:szCs w:val="24"/>
              </w:rPr>
              <w:t xml:space="preserve"> πλήρης</w:t>
            </w:r>
          </w:p>
        </w:tc>
      </w:tr>
      <w:tr w:rsidR="006B14BF" w:rsidRPr="0096267D" w14:paraId="3C3D0A8B" w14:textId="77777777" w:rsidTr="00F05A7D">
        <w:tc>
          <w:tcPr>
            <w:tcW w:w="4321" w:type="dxa"/>
          </w:tcPr>
          <w:p w14:paraId="27A998A3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  <w:lang w:val="en-US"/>
              </w:rPr>
              <w:t>gelida</w:t>
            </w:r>
          </w:p>
        </w:tc>
        <w:tc>
          <w:tcPr>
            <w:tcW w:w="4379" w:type="dxa"/>
          </w:tcPr>
          <w:p w14:paraId="30515BD7" w14:textId="1CD9D4AA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Ζελέ, ζελατίνα, </w:t>
            </w:r>
            <w:r w:rsidRPr="00335170">
              <w:rPr>
                <w:strike/>
                <w:sz w:val="24"/>
                <w:szCs w:val="24"/>
              </w:rPr>
              <w:t>ζ</w:t>
            </w:r>
            <w:r w:rsidR="001A3E50">
              <w:rPr>
                <w:strike/>
                <w:sz w:val="24"/>
                <w:szCs w:val="24"/>
              </w:rPr>
              <w:t>ηλεύω</w:t>
            </w:r>
            <w:r w:rsidRPr="0096267D">
              <w:rPr>
                <w:sz w:val="24"/>
                <w:szCs w:val="24"/>
              </w:rPr>
              <w:t xml:space="preserve"> </w:t>
            </w:r>
          </w:p>
        </w:tc>
      </w:tr>
      <w:tr w:rsidR="006B14BF" w:rsidRPr="0096267D" w14:paraId="6A7043B3" w14:textId="77777777" w:rsidTr="00F05A7D">
        <w:tc>
          <w:tcPr>
            <w:tcW w:w="4321" w:type="dxa"/>
          </w:tcPr>
          <w:p w14:paraId="0CCA3C42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  <w:lang w:val="en-US"/>
              </w:rPr>
              <w:t>miseriae</w:t>
            </w:r>
          </w:p>
        </w:tc>
        <w:tc>
          <w:tcPr>
            <w:tcW w:w="4379" w:type="dxa"/>
          </w:tcPr>
          <w:p w14:paraId="45766793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35170">
              <w:rPr>
                <w:strike/>
                <w:sz w:val="24"/>
                <w:szCs w:val="24"/>
              </w:rPr>
              <w:t>Μίζα</w:t>
            </w:r>
            <w:r w:rsidRPr="0096267D">
              <w:rPr>
                <w:sz w:val="24"/>
                <w:szCs w:val="24"/>
              </w:rPr>
              <w:t>, μίζερος, μιζέρια</w:t>
            </w:r>
          </w:p>
        </w:tc>
      </w:tr>
      <w:tr w:rsidR="006B14BF" w:rsidRPr="0096267D" w14:paraId="6D0D71C5" w14:textId="77777777" w:rsidTr="00F05A7D">
        <w:tc>
          <w:tcPr>
            <w:tcW w:w="4321" w:type="dxa"/>
          </w:tcPr>
          <w:p w14:paraId="6FE206F0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  <w:lang w:val="en-US"/>
              </w:rPr>
              <w:t>stilus</w:t>
            </w:r>
          </w:p>
        </w:tc>
        <w:tc>
          <w:tcPr>
            <w:tcW w:w="4379" w:type="dxa"/>
          </w:tcPr>
          <w:p w14:paraId="4D310804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Στιλέτο, στιλ, </w:t>
            </w:r>
            <w:r w:rsidRPr="00335170">
              <w:rPr>
                <w:strike/>
                <w:sz w:val="24"/>
                <w:szCs w:val="24"/>
              </w:rPr>
              <w:t>στήλη</w:t>
            </w:r>
          </w:p>
        </w:tc>
      </w:tr>
      <w:tr w:rsidR="006B14BF" w:rsidRPr="0096267D" w14:paraId="070758A4" w14:textId="77777777" w:rsidTr="00F05A7D">
        <w:tc>
          <w:tcPr>
            <w:tcW w:w="4321" w:type="dxa"/>
          </w:tcPr>
          <w:p w14:paraId="37D2771F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  <w:lang w:val="en-US"/>
              </w:rPr>
              <w:t>ceras</w:t>
            </w:r>
          </w:p>
        </w:tc>
        <w:tc>
          <w:tcPr>
            <w:tcW w:w="4379" w:type="dxa"/>
          </w:tcPr>
          <w:p w14:paraId="2030B11D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Κερί, </w:t>
            </w:r>
            <w:r w:rsidRPr="00335170">
              <w:rPr>
                <w:strike/>
                <w:sz w:val="24"/>
                <w:szCs w:val="24"/>
              </w:rPr>
              <w:t>κύριος</w:t>
            </w:r>
            <w:r w:rsidRPr="0096267D">
              <w:rPr>
                <w:sz w:val="24"/>
                <w:szCs w:val="24"/>
              </w:rPr>
              <w:t>, κηροπήγιο</w:t>
            </w:r>
          </w:p>
        </w:tc>
      </w:tr>
    </w:tbl>
    <w:p w14:paraId="3FE03A69" w14:textId="77777777" w:rsidR="006B14BF" w:rsidRDefault="006B14BF" w:rsidP="006B14BF">
      <w:pPr>
        <w:ind w:left="360"/>
        <w:jc w:val="both"/>
        <w:rPr>
          <w:sz w:val="24"/>
          <w:szCs w:val="24"/>
        </w:rPr>
      </w:pPr>
    </w:p>
    <w:p w14:paraId="182D95C7" w14:textId="77777777" w:rsidR="006B14BF" w:rsidRDefault="006B14BF" w:rsidP="006B14BF">
      <w:pPr>
        <w:ind w:left="360"/>
        <w:jc w:val="both"/>
        <w:rPr>
          <w:sz w:val="24"/>
          <w:szCs w:val="24"/>
        </w:rPr>
      </w:pPr>
      <w:r w:rsidRPr="00782C7C">
        <w:rPr>
          <w:sz w:val="24"/>
          <w:szCs w:val="24"/>
        </w:rPr>
        <w:t>Β</w:t>
      </w:r>
      <w:r>
        <w:rPr>
          <w:sz w:val="24"/>
          <w:szCs w:val="24"/>
        </w:rPr>
        <w:t>.</w:t>
      </w:r>
      <w:r w:rsidRPr="00782C7C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782C7C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4102"/>
      </w:tblGrid>
      <w:tr w:rsidR="006B14BF" w:rsidRPr="0096267D" w14:paraId="1D924241" w14:textId="77777777" w:rsidTr="00F05A7D">
        <w:tc>
          <w:tcPr>
            <w:tcW w:w="4340" w:type="dxa"/>
          </w:tcPr>
          <w:p w14:paraId="27D7BFA6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Α</w:t>
            </w:r>
          </w:p>
        </w:tc>
        <w:tc>
          <w:tcPr>
            <w:tcW w:w="4360" w:type="dxa"/>
          </w:tcPr>
          <w:p w14:paraId="1ADFFA4E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Β</w:t>
            </w:r>
          </w:p>
        </w:tc>
      </w:tr>
      <w:tr w:rsidR="006B14BF" w:rsidRPr="0096267D" w14:paraId="61FECA52" w14:textId="77777777" w:rsidTr="00F05A7D">
        <w:tc>
          <w:tcPr>
            <w:tcW w:w="4340" w:type="dxa"/>
          </w:tcPr>
          <w:p w14:paraId="0F0468C5" w14:textId="418215E8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  <w:lang w:val="en-US"/>
              </w:rPr>
              <w:t>Rōmam</w:t>
            </w:r>
            <w:r w:rsidRPr="0096267D">
              <w:rPr>
                <w:sz w:val="24"/>
                <w:szCs w:val="24"/>
              </w:rPr>
              <w:t xml:space="preserve"> (το 1ο)</w:t>
            </w:r>
          </w:p>
        </w:tc>
        <w:tc>
          <w:tcPr>
            <w:tcW w:w="4360" w:type="dxa"/>
          </w:tcPr>
          <w:p w14:paraId="3734070A" w14:textId="77777777" w:rsidR="006B14BF" w:rsidRPr="00335170" w:rsidRDefault="006B14BF" w:rsidP="00F05A7D">
            <w:pPr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Απρόθετη αιτιατική κίνησης σε τόπο </w:t>
            </w:r>
          </w:p>
        </w:tc>
      </w:tr>
      <w:tr w:rsidR="006B14BF" w:rsidRPr="0096267D" w14:paraId="5F57E332" w14:textId="77777777" w:rsidTr="00F05A7D">
        <w:tc>
          <w:tcPr>
            <w:tcW w:w="4340" w:type="dxa"/>
          </w:tcPr>
          <w:p w14:paraId="06A494C4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  <w:lang w:val="en-US"/>
              </w:rPr>
              <w:t>a</w:t>
            </w:r>
            <w:r w:rsidRPr="0096267D">
              <w:rPr>
                <w:sz w:val="24"/>
                <w:szCs w:val="24"/>
              </w:rPr>
              <w:t>dversam</w:t>
            </w:r>
          </w:p>
        </w:tc>
        <w:tc>
          <w:tcPr>
            <w:tcW w:w="4360" w:type="dxa"/>
          </w:tcPr>
          <w:p w14:paraId="72EBE909" w14:textId="77777777" w:rsidR="006B14BF" w:rsidRPr="0096267D" w:rsidRDefault="006B14BF" w:rsidP="006B14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Ομοιόπτωτος ε</w:t>
            </w:r>
            <w:r w:rsidRPr="0096267D">
              <w:rPr>
                <w:sz w:val="24"/>
                <w:szCs w:val="24"/>
              </w:rPr>
              <w:t xml:space="preserve">πιθετικός προσδιορισμός στο </w:t>
            </w:r>
            <w:r w:rsidRPr="0096267D">
              <w:rPr>
                <w:sz w:val="24"/>
                <w:szCs w:val="24"/>
                <w:lang w:val="en-US"/>
              </w:rPr>
              <w:t>fortunam</w:t>
            </w:r>
          </w:p>
        </w:tc>
      </w:tr>
      <w:tr w:rsidR="006B14BF" w:rsidRPr="0096267D" w14:paraId="19331C0D" w14:textId="77777777" w:rsidTr="00F05A7D">
        <w:tc>
          <w:tcPr>
            <w:tcW w:w="4340" w:type="dxa"/>
          </w:tcPr>
          <w:p w14:paraId="49B3E8C7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de incolis</w:t>
            </w:r>
          </w:p>
        </w:tc>
        <w:tc>
          <w:tcPr>
            <w:tcW w:w="4360" w:type="dxa"/>
          </w:tcPr>
          <w:p w14:paraId="15F5FE8D" w14:textId="77777777" w:rsidR="006B14BF" w:rsidRPr="0096267D" w:rsidRDefault="006B14BF" w:rsidP="006B14BF">
            <w:pPr>
              <w:spacing w:after="0" w:line="240" w:lineRule="auto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Εμπρόθετος προσδιορισμός αναφοράς</w:t>
            </w:r>
          </w:p>
        </w:tc>
      </w:tr>
      <w:tr w:rsidR="006B14BF" w:rsidRPr="0096267D" w14:paraId="61EF3CBF" w14:textId="77777777" w:rsidTr="00F05A7D">
        <w:tc>
          <w:tcPr>
            <w:tcW w:w="4340" w:type="dxa"/>
          </w:tcPr>
          <w:p w14:paraId="58C7D45F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Silvae</w:t>
            </w:r>
          </w:p>
        </w:tc>
        <w:tc>
          <w:tcPr>
            <w:tcW w:w="4360" w:type="dxa"/>
          </w:tcPr>
          <w:p w14:paraId="052B1C74" w14:textId="77777777" w:rsidR="006B14BF" w:rsidRPr="0096267D" w:rsidRDefault="006B14BF" w:rsidP="006B14BF">
            <w:pPr>
              <w:spacing w:after="0" w:line="240" w:lineRule="auto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Υποκείμενο στο </w:t>
            </w:r>
            <w:r w:rsidRPr="0096267D">
              <w:rPr>
                <w:sz w:val="24"/>
                <w:szCs w:val="24"/>
                <w:lang w:val="en-US"/>
              </w:rPr>
              <w:t>sunt</w:t>
            </w:r>
            <w:r w:rsidRPr="0096267D">
              <w:rPr>
                <w:sz w:val="24"/>
                <w:szCs w:val="24"/>
              </w:rPr>
              <w:t xml:space="preserve"> </w:t>
            </w:r>
          </w:p>
        </w:tc>
      </w:tr>
      <w:tr w:rsidR="006B14BF" w:rsidRPr="0096267D" w14:paraId="51F69681" w14:textId="77777777" w:rsidTr="00F05A7D">
        <w:tc>
          <w:tcPr>
            <w:tcW w:w="4340" w:type="dxa"/>
          </w:tcPr>
          <w:p w14:paraId="31FA447A" w14:textId="77777777" w:rsidR="006B14BF" w:rsidRPr="0096267D" w:rsidRDefault="006B14BF" w:rsidP="00F05A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</w:rPr>
              <w:t>in venatiōnibus</w:t>
            </w:r>
          </w:p>
        </w:tc>
        <w:tc>
          <w:tcPr>
            <w:tcW w:w="4360" w:type="dxa"/>
          </w:tcPr>
          <w:p w14:paraId="6921D509" w14:textId="368F3575" w:rsidR="006B14BF" w:rsidRPr="004C6E20" w:rsidRDefault="006B14BF" w:rsidP="006B14BF">
            <w:pPr>
              <w:spacing w:after="0" w:line="240" w:lineRule="auto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Εμπρόθετος προσδιορισμός στάσης σε τόπο (</w:t>
            </w:r>
            <w:r w:rsidR="00AF02DB">
              <w:rPr>
                <w:sz w:val="24"/>
                <w:szCs w:val="24"/>
              </w:rPr>
              <w:t>ή κατάστασης</w:t>
            </w:r>
            <w:r w:rsidR="004C6E20" w:rsidRPr="004C6E20">
              <w:rPr>
                <w:sz w:val="24"/>
                <w:szCs w:val="24"/>
              </w:rPr>
              <w:t>)</w:t>
            </w:r>
          </w:p>
        </w:tc>
      </w:tr>
    </w:tbl>
    <w:p w14:paraId="7BF8C3B4" w14:textId="77777777" w:rsidR="006B14BF" w:rsidRDefault="006B14BF" w:rsidP="006B14BF">
      <w:pPr>
        <w:ind w:left="360"/>
        <w:jc w:val="both"/>
        <w:rPr>
          <w:sz w:val="24"/>
          <w:szCs w:val="24"/>
        </w:rPr>
      </w:pPr>
    </w:p>
    <w:p w14:paraId="1178BF5D" w14:textId="77777777" w:rsidR="006B14BF" w:rsidRPr="00F05A7D" w:rsidRDefault="006B14BF" w:rsidP="006B14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7077FB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Συντακτική θέση: Αντικείμενο στο </w:t>
      </w:r>
      <w:r>
        <w:rPr>
          <w:sz w:val="24"/>
          <w:szCs w:val="24"/>
          <w:lang w:val="en-US"/>
        </w:rPr>
        <w:t>videbis</w:t>
      </w:r>
    </w:p>
    <w:p w14:paraId="605206B5" w14:textId="5D87BFAE" w:rsidR="006B14BF" w:rsidRDefault="006B14BF" w:rsidP="006B14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Είδος: </w:t>
      </w:r>
      <w:r w:rsidR="00AF02DB">
        <w:rPr>
          <w:sz w:val="24"/>
          <w:szCs w:val="24"/>
        </w:rPr>
        <w:t xml:space="preserve">ειδικό </w:t>
      </w:r>
      <w:r>
        <w:rPr>
          <w:sz w:val="24"/>
          <w:szCs w:val="24"/>
        </w:rPr>
        <w:t>απαρέμφατο (σύμφωνα με το βιβλίο του καθηγητή, σελ 31)</w:t>
      </w:r>
    </w:p>
    <w:p w14:paraId="06A5999F" w14:textId="77777777" w:rsidR="006B14BF" w:rsidRDefault="006B14BF" w:rsidP="006B14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Υποκείμενο του απαρεμφάτου: </w:t>
      </w:r>
      <w:r w:rsidRPr="00D564DF">
        <w:rPr>
          <w:sz w:val="24"/>
          <w:szCs w:val="24"/>
        </w:rPr>
        <w:t>Diānam</w:t>
      </w:r>
      <w:r>
        <w:rPr>
          <w:sz w:val="24"/>
          <w:szCs w:val="24"/>
        </w:rPr>
        <w:t xml:space="preserve"> και </w:t>
      </w:r>
      <w:r w:rsidRPr="00D564DF">
        <w:rPr>
          <w:sz w:val="24"/>
          <w:szCs w:val="24"/>
        </w:rPr>
        <w:t>Minervam</w:t>
      </w:r>
    </w:p>
    <w:p w14:paraId="45D8493C" w14:textId="56337801" w:rsidR="006B14BF" w:rsidRPr="004C6E20" w:rsidRDefault="00AF02DB" w:rsidP="006B14BF">
      <w:pPr>
        <w:ind w:left="36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Πρόκειται για περίπτωση ετεροπροσωπίας. </w:t>
      </w:r>
    </w:p>
    <w:p w14:paraId="69DE0991" w14:textId="77777777" w:rsidR="006B14BF" w:rsidRDefault="006B14BF" w:rsidP="006B14BF">
      <w:pPr>
        <w:ind w:left="360"/>
        <w:jc w:val="both"/>
        <w:rPr>
          <w:sz w:val="24"/>
          <w:szCs w:val="24"/>
        </w:rPr>
      </w:pPr>
    </w:p>
    <w:p w14:paraId="5930AB83" w14:textId="77777777" w:rsidR="00F52788" w:rsidRDefault="00F52788"/>
    <w:sectPr w:rsidR="00F527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4BF"/>
    <w:rsid w:val="001A3E50"/>
    <w:rsid w:val="0044510D"/>
    <w:rsid w:val="004C6E20"/>
    <w:rsid w:val="00504E1D"/>
    <w:rsid w:val="005400EB"/>
    <w:rsid w:val="005D415F"/>
    <w:rsid w:val="006251FF"/>
    <w:rsid w:val="006B14BF"/>
    <w:rsid w:val="00945F08"/>
    <w:rsid w:val="00AF02DB"/>
    <w:rsid w:val="00F41A9C"/>
    <w:rsid w:val="00F5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E574"/>
  <w15:docId w15:val="{96486028-5283-4554-8AD7-55F4CD53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4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B14BF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B14B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6B14BF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5D415F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5D415F"/>
    <w:rPr>
      <w:rFonts w:ascii="Calibri" w:eastAsia="Calibri" w:hAnsi="Calibri" w:cs="Times New Roman"/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5D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D41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C28CA-819A-432D-B69C-B579FA8B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 papamanoli</dc:creator>
  <cp:lastModifiedBy>ria papamanoli</cp:lastModifiedBy>
  <cp:revision>11</cp:revision>
  <dcterms:created xsi:type="dcterms:W3CDTF">2022-03-10T19:00:00Z</dcterms:created>
  <dcterms:modified xsi:type="dcterms:W3CDTF">2022-03-11T08:07:00Z</dcterms:modified>
</cp:coreProperties>
</file>