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1C0" w:rsidRPr="00C121C0" w:rsidRDefault="00C121C0" w:rsidP="00C121C0">
      <w:pPr>
        <w:spacing w:after="0"/>
        <w:rPr>
          <w:b/>
        </w:rPr>
      </w:pPr>
      <w:bookmarkStart w:id="0" w:name="_GoBack"/>
      <w:bookmarkEnd w:id="0"/>
      <w:r w:rsidRPr="00C121C0">
        <w:rPr>
          <w:b/>
        </w:rPr>
        <w:t>Ενδεικτική απάντηση</w:t>
      </w:r>
    </w:p>
    <w:p w:rsidR="00C121C0" w:rsidRDefault="00C121C0" w:rsidP="00C121C0">
      <w:pPr>
        <w:spacing w:after="0"/>
      </w:pPr>
      <w:r>
        <w:t xml:space="preserve">α. Η απόφαση του παραγωγού θα εξαρτηθεί από το </w:t>
      </w:r>
      <w:r>
        <w:rPr>
          <w:b/>
        </w:rPr>
        <w:t>μέγεθος και τη σύνθεση</w:t>
      </w:r>
      <w:r w:rsidR="00A5700C">
        <w:t xml:space="preserve"> της γεωργικής οικογένειάς του η οποία θα εργασθεί στη γεωργική εκμετάλλευση. Η οικογένειά </w:t>
      </w:r>
      <w:r>
        <w:t xml:space="preserve">του είναι </w:t>
      </w:r>
      <w:r>
        <w:rPr>
          <w:b/>
        </w:rPr>
        <w:t>ολιγομελής</w:t>
      </w:r>
      <w:r>
        <w:t xml:space="preserve"> και επομένως δεν</w:t>
      </w:r>
      <w:r w:rsidR="00FC7DDD">
        <w:t xml:space="preserve"> διαθέτει πολλά εργατικά χέρια. </w:t>
      </w:r>
      <w:r w:rsidR="00FC7DDD" w:rsidRPr="00FC7DDD">
        <w:t xml:space="preserve">Μια ολιγομελής </w:t>
      </w:r>
      <w:r w:rsidR="00FC7DDD">
        <w:t xml:space="preserve">οικογένεια </w:t>
      </w:r>
      <w:r w:rsidR="00FC7DDD" w:rsidRPr="00FC7DDD">
        <w:t xml:space="preserve">προτιμά να ασχοληθεί με λίγους κλάδους και μάλιστα με κλάδους που δεν απαιτούν πολλή εργασία, όπως είναι το βαμβάκι, αφού σ’ αυτούς τους κλάδους έχει προχωρήσει σήμερα η πλήρης εκμηχάνιση που περιόρισε (υποκατέστησε) τις ανάγκες σε ανθρώπινη εργασία. </w:t>
      </w:r>
      <w:r w:rsidR="00FC7DDD">
        <w:t>Επίσης, στην οικογένεια</w:t>
      </w:r>
      <w:r>
        <w:t xml:space="preserve"> </w:t>
      </w:r>
      <w:r>
        <w:rPr>
          <w:b/>
        </w:rPr>
        <w:t>υπερισχύει το ανδρικό φύλο</w:t>
      </w:r>
      <w:r>
        <w:t xml:space="preserve">. </w:t>
      </w:r>
      <w:r w:rsidR="00FC7DDD" w:rsidRPr="00FC7DDD">
        <w:t>Όπου υπερισχύει το ανδρικό φύλο, φαίνε</w:t>
      </w:r>
      <w:r w:rsidR="00FC7DDD">
        <w:t>ται να προτιμώνται κλάδοι παρα</w:t>
      </w:r>
      <w:r w:rsidR="00FC7DDD" w:rsidRPr="00FC7DDD">
        <w:t>γωγής που χρησιμοποιούν πολλά γεωργικά μηχανήματα (που συνηθίζεται να χειρίζονται οι άνδρες παρά οι γυναίκες), όπως π.χ. το βαμβάκι</w:t>
      </w:r>
      <w:r w:rsidR="00FC7DDD">
        <w:t xml:space="preserve">. </w:t>
      </w:r>
      <w:r>
        <w:t>Επομένως θα προ</w:t>
      </w:r>
      <w:r w:rsidR="00FC7DDD">
        <w:t>τιμήσει να καλλιεργήσει βαμβάκι και όχι κηπευτικά.</w:t>
      </w:r>
    </w:p>
    <w:p w:rsidR="006202CE" w:rsidRDefault="006202CE" w:rsidP="00C121C0">
      <w:pPr>
        <w:spacing w:after="0"/>
      </w:pPr>
    </w:p>
    <w:p w:rsidR="00A5700C" w:rsidRDefault="00C121C0" w:rsidP="00C121C0">
      <w:pPr>
        <w:spacing w:after="0"/>
      </w:pPr>
      <w:r>
        <w:t>β. Οι δαπάνες εδάφους είναι</w:t>
      </w:r>
      <w:r w:rsidR="00A5700C">
        <w:t xml:space="preserve">: </w:t>
      </w:r>
    </w:p>
    <w:p w:rsidR="00A5700C" w:rsidRPr="000C677D" w:rsidRDefault="00A5700C" w:rsidP="00A5700C">
      <w:pPr>
        <w:pStyle w:val="a5"/>
        <w:numPr>
          <w:ilvl w:val="0"/>
          <w:numId w:val="2"/>
        </w:numPr>
        <w:spacing w:after="0"/>
        <w:rPr>
          <w:b/>
        </w:rPr>
      </w:pPr>
      <w:r>
        <w:t xml:space="preserve">το ενοίκιο του ιδιόκτητου εδάφους ή </w:t>
      </w:r>
      <w:r w:rsidRPr="000C677D">
        <w:rPr>
          <w:b/>
        </w:rPr>
        <w:t>τεκμαρτό ενοίκιο</w:t>
      </w:r>
      <w:r w:rsidR="000C677D">
        <w:rPr>
          <w:b/>
        </w:rPr>
        <w:t>.</w:t>
      </w:r>
    </w:p>
    <w:p w:rsidR="00A5700C" w:rsidRDefault="00A5700C" w:rsidP="00A5700C">
      <w:pPr>
        <w:spacing w:after="0"/>
      </w:pPr>
      <w:r>
        <w:t xml:space="preserve"> Οι δαπάνες εργασίας είναι: </w:t>
      </w:r>
    </w:p>
    <w:p w:rsidR="00A5700C" w:rsidRDefault="00A5700C" w:rsidP="00A5700C">
      <w:pPr>
        <w:pStyle w:val="a5"/>
        <w:numPr>
          <w:ilvl w:val="0"/>
          <w:numId w:val="1"/>
        </w:numPr>
        <w:spacing w:after="0"/>
      </w:pPr>
      <w:r>
        <w:t xml:space="preserve">η </w:t>
      </w:r>
      <w:r w:rsidRPr="000C677D">
        <w:t>αμοιβή της εργασίας</w:t>
      </w:r>
      <w:r>
        <w:t xml:space="preserve"> του ιδιοκτήτη και </w:t>
      </w:r>
      <w:r w:rsidR="00FC7DDD">
        <w:t>του γιου</w:t>
      </w:r>
      <w:r>
        <w:t xml:space="preserve"> του (</w:t>
      </w:r>
      <w:r w:rsidRPr="000C677D">
        <w:rPr>
          <w:b/>
        </w:rPr>
        <w:t>τεκμαρτή</w:t>
      </w:r>
      <w:r>
        <w:t xml:space="preserve"> </w:t>
      </w:r>
      <w:r w:rsidR="006202CE">
        <w:t xml:space="preserve">ή </w:t>
      </w:r>
      <w:r w:rsidR="006202CE" w:rsidRPr="006202CE">
        <w:rPr>
          <w:b/>
        </w:rPr>
        <w:t>υπολογιζόμενη</w:t>
      </w:r>
      <w:r>
        <w:t>)</w:t>
      </w:r>
      <w:r w:rsidR="000C677D">
        <w:t>.</w:t>
      </w:r>
    </w:p>
    <w:p w:rsidR="00A5700C" w:rsidRDefault="006202CE" w:rsidP="000C677D">
      <w:pPr>
        <w:pStyle w:val="a5"/>
        <w:numPr>
          <w:ilvl w:val="0"/>
          <w:numId w:val="1"/>
        </w:numPr>
        <w:spacing w:after="0"/>
        <w:ind w:left="714" w:hanging="357"/>
      </w:pPr>
      <w:r>
        <w:t>η αμοιβή</w:t>
      </w:r>
      <w:r w:rsidR="00A5700C">
        <w:t xml:space="preserve"> της εργασίας του εποχικού εργάτη</w:t>
      </w:r>
      <w:r>
        <w:t xml:space="preserve"> </w:t>
      </w:r>
      <w:r w:rsidR="00A5700C">
        <w:t>(</w:t>
      </w:r>
      <w:r w:rsidR="00A5700C" w:rsidRPr="000C677D">
        <w:rPr>
          <w:b/>
        </w:rPr>
        <w:t>πραγματική</w:t>
      </w:r>
      <w:r w:rsidR="00A5700C">
        <w:t xml:space="preserve"> ή </w:t>
      </w:r>
      <w:r w:rsidR="00A5700C" w:rsidRPr="006202CE">
        <w:rPr>
          <w:b/>
        </w:rPr>
        <w:t>καταβαλλόμενη</w:t>
      </w:r>
      <w:r w:rsidR="00A5700C">
        <w:t xml:space="preserve"> </w:t>
      </w:r>
      <w:r>
        <w:t xml:space="preserve">ή </w:t>
      </w:r>
      <w:r w:rsidRPr="006202CE">
        <w:rPr>
          <w:b/>
        </w:rPr>
        <w:t>ξένη</w:t>
      </w:r>
      <w:r w:rsidR="00A5700C">
        <w:t>)</w:t>
      </w:r>
      <w:r w:rsidR="000C677D">
        <w:t>.</w:t>
      </w:r>
    </w:p>
    <w:p w:rsidR="00C121C0" w:rsidRDefault="00C121C0" w:rsidP="00C121C0">
      <w:pPr>
        <w:spacing w:after="0"/>
      </w:pPr>
    </w:p>
    <w:p w:rsidR="00C121C0" w:rsidRDefault="00C121C0" w:rsidP="00C121C0">
      <w:r>
        <w:t>γ. Σε μικρές γεωργικές εκμεταλλεύσεις οικογενειακής μορφής, ο γεωργός είν</w:t>
      </w:r>
      <w:r w:rsidR="00A5700C">
        <w:t xml:space="preserve">αι ο ίδιος και καλλιεργητής και </w:t>
      </w:r>
      <w:r>
        <w:t xml:space="preserve">διευθύνων. </w:t>
      </w:r>
      <w:r w:rsidR="006202CE">
        <w:t>Ε</w:t>
      </w:r>
      <w:r>
        <w:t xml:space="preserve">πομένως </w:t>
      </w:r>
      <w:r w:rsidR="006202CE">
        <w:t xml:space="preserve">στην παραπάνω γεωργική εκμετάλλευση, </w:t>
      </w:r>
      <w:r>
        <w:t xml:space="preserve">ο ιδιοκτήτης γεωργός εκτός από χειρωνακτική (εκτελούσα) εργασία, </w:t>
      </w:r>
      <w:r w:rsidRPr="00C121C0">
        <w:rPr>
          <w:b/>
        </w:rPr>
        <w:t>προσφέρει και διευθύνουσα εργασία</w:t>
      </w:r>
      <w:r>
        <w:rPr>
          <w:b/>
        </w:rPr>
        <w:t xml:space="preserve"> (</w:t>
      </w:r>
      <w:r w:rsidR="006202CE">
        <w:rPr>
          <w:b/>
        </w:rPr>
        <w:t xml:space="preserve">ή </w:t>
      </w:r>
      <w:r>
        <w:rPr>
          <w:b/>
        </w:rPr>
        <w:t>πνευματική εργασία)</w:t>
      </w:r>
      <w:r>
        <w:t xml:space="preserve">. </w:t>
      </w:r>
    </w:p>
    <w:p w:rsidR="00056983" w:rsidRDefault="00056983" w:rsidP="00C121C0">
      <w:pPr>
        <w:spacing w:after="0"/>
      </w:pPr>
    </w:p>
    <w:sectPr w:rsidR="00056983" w:rsidSect="00C121C0">
      <w:head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18F" w:rsidRDefault="000F018F" w:rsidP="00C121C0">
      <w:pPr>
        <w:spacing w:after="0" w:line="240" w:lineRule="auto"/>
      </w:pPr>
      <w:r>
        <w:separator/>
      </w:r>
    </w:p>
  </w:endnote>
  <w:endnote w:type="continuationSeparator" w:id="0">
    <w:p w:rsidR="000F018F" w:rsidRDefault="000F018F" w:rsidP="00C12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18F" w:rsidRDefault="000F018F" w:rsidP="00C121C0">
      <w:pPr>
        <w:spacing w:after="0" w:line="240" w:lineRule="auto"/>
      </w:pPr>
      <w:r>
        <w:separator/>
      </w:r>
    </w:p>
  </w:footnote>
  <w:footnote w:type="continuationSeparator" w:id="0">
    <w:p w:rsidR="000F018F" w:rsidRDefault="000F018F" w:rsidP="00C12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1C0" w:rsidRDefault="00C121C0">
    <w:pPr>
      <w:pStyle w:val="a3"/>
    </w:pPr>
  </w:p>
  <w:p w:rsidR="00C121C0" w:rsidRDefault="00C121C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A06C2"/>
    <w:multiLevelType w:val="hybridMultilevel"/>
    <w:tmpl w:val="E90C10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33404"/>
    <w:multiLevelType w:val="hybridMultilevel"/>
    <w:tmpl w:val="DA9A0800"/>
    <w:lvl w:ilvl="0" w:tplc="6BE25D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1C0"/>
    <w:rsid w:val="00056983"/>
    <w:rsid w:val="000C677D"/>
    <w:rsid w:val="000F018F"/>
    <w:rsid w:val="00190944"/>
    <w:rsid w:val="00265987"/>
    <w:rsid w:val="00601C0F"/>
    <w:rsid w:val="006202CE"/>
    <w:rsid w:val="00A5700C"/>
    <w:rsid w:val="00B84554"/>
    <w:rsid w:val="00BD4451"/>
    <w:rsid w:val="00BD6944"/>
    <w:rsid w:val="00C121C0"/>
    <w:rsid w:val="00D95D47"/>
    <w:rsid w:val="00EB1769"/>
    <w:rsid w:val="00FC7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71DD8-1408-427C-86A0-1C466C70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1C0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21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21C0"/>
    <w:rPr>
      <w:sz w:val="24"/>
    </w:rPr>
  </w:style>
  <w:style w:type="paragraph" w:styleId="a4">
    <w:name w:val="footer"/>
    <w:basedOn w:val="a"/>
    <w:link w:val="Char0"/>
    <w:uiPriority w:val="99"/>
    <w:unhideWhenUsed/>
    <w:rsid w:val="00C121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21C0"/>
    <w:rPr>
      <w:sz w:val="24"/>
    </w:rPr>
  </w:style>
  <w:style w:type="paragraph" w:styleId="a5">
    <w:name w:val="List Paragraph"/>
    <w:basedOn w:val="a"/>
    <w:uiPriority w:val="34"/>
    <w:qFormat/>
    <w:rsid w:val="00A57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7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2</cp:revision>
  <cp:lastPrinted>2022-03-11T20:43:00Z</cp:lastPrinted>
  <dcterms:created xsi:type="dcterms:W3CDTF">2022-03-11T20:44:00Z</dcterms:created>
  <dcterms:modified xsi:type="dcterms:W3CDTF">2022-03-11T20:44:00Z</dcterms:modified>
</cp:coreProperties>
</file>