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5C9A662" w14:textId="77777777" w:rsidR="00E90E7A" w:rsidRDefault="00E90E7A" w:rsidP="00E90E7A">
      <w:pPr>
        <w:spacing w:after="0" w:line="360" w:lineRule="auto"/>
        <w:rPr>
          <w:rFonts w:cstheme="minorHAnsi"/>
          <w:b/>
          <w:bCs/>
          <w:sz w:val="24"/>
          <w:szCs w:val="24"/>
          <w:lang w:val="el-GR"/>
        </w:rPr>
      </w:pPr>
      <w:r>
        <w:rPr>
          <w:rFonts w:cstheme="minorHAnsi"/>
          <w:b/>
          <w:bCs/>
          <w:sz w:val="24"/>
          <w:szCs w:val="24"/>
          <w:lang w:val="el-GR"/>
        </w:rPr>
        <w:t>ΕΝΔΕΙΚΤΙΚΕΣ ΑΠΑΝΤΗΣΕΙΣ</w:t>
      </w:r>
    </w:p>
    <w:p w14:paraId="4400C648" w14:textId="77777777" w:rsidR="00E90E7A" w:rsidRDefault="00E90E7A" w:rsidP="006E0766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</w:p>
    <w:p w14:paraId="6CC39956" w14:textId="77777777" w:rsidR="006B0397" w:rsidRDefault="006B0397" w:rsidP="006E0766">
      <w:pPr>
        <w:spacing w:after="0" w:line="360" w:lineRule="auto"/>
        <w:jc w:val="both"/>
        <w:rPr>
          <w:b/>
          <w:bCs/>
          <w:sz w:val="24"/>
          <w:szCs w:val="24"/>
          <w:lang w:val="el-GR"/>
        </w:rPr>
      </w:pPr>
      <w:r>
        <w:rPr>
          <w:b/>
          <w:bCs/>
          <w:sz w:val="24"/>
          <w:szCs w:val="24"/>
          <w:lang w:val="el-GR"/>
        </w:rPr>
        <w:t>ΘΕΜΑ</w:t>
      </w:r>
      <w:r w:rsidR="001E3BA7">
        <w:rPr>
          <w:b/>
          <w:bCs/>
          <w:sz w:val="24"/>
          <w:szCs w:val="24"/>
          <w:lang w:val="el-GR"/>
        </w:rPr>
        <w:t xml:space="preserve"> 2</w:t>
      </w:r>
      <w:r w:rsidR="001E3BA7" w:rsidRPr="001E3BA7">
        <w:rPr>
          <w:b/>
          <w:bCs/>
          <w:sz w:val="24"/>
          <w:szCs w:val="24"/>
          <w:vertAlign w:val="superscript"/>
          <w:lang w:val="el-GR"/>
        </w:rPr>
        <w:t>ο</w:t>
      </w:r>
    </w:p>
    <w:p w14:paraId="26DE68A3" w14:textId="77777777" w:rsidR="00E90E7A" w:rsidRDefault="00E90E7A" w:rsidP="006E0766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3D60FA60" w14:textId="77777777" w:rsidR="00D010C5" w:rsidRDefault="006B0397" w:rsidP="006E0766">
      <w:pPr>
        <w:spacing w:after="0" w:line="360" w:lineRule="auto"/>
        <w:jc w:val="both"/>
        <w:rPr>
          <w:sz w:val="24"/>
          <w:szCs w:val="24"/>
          <w:lang w:val="el-GR"/>
        </w:rPr>
      </w:pPr>
      <w:r w:rsidRPr="00E90E7A">
        <w:rPr>
          <w:b/>
          <w:sz w:val="24"/>
          <w:szCs w:val="24"/>
          <w:lang w:val="el-GR"/>
        </w:rPr>
        <w:t>α)</w:t>
      </w:r>
      <w:r w:rsidR="00D010C5">
        <w:rPr>
          <w:sz w:val="24"/>
          <w:szCs w:val="24"/>
          <w:lang w:val="el-GR"/>
        </w:rPr>
        <w:t xml:space="preserve"> Τ</w:t>
      </w:r>
      <w:r w:rsidR="00D010C5" w:rsidRPr="00D010C5">
        <w:rPr>
          <w:sz w:val="24"/>
          <w:szCs w:val="24"/>
          <w:lang w:val="el-GR"/>
        </w:rPr>
        <w:t xml:space="preserve">ο </w:t>
      </w:r>
      <w:r w:rsidR="00D010C5">
        <w:rPr>
          <w:sz w:val="24"/>
          <w:szCs w:val="24"/>
          <w:lang w:val="el-GR"/>
        </w:rPr>
        <w:t>Αντι-</w:t>
      </w:r>
      <w:r w:rsidR="00D010C5" w:rsidRPr="00D010C5">
        <w:rPr>
          <w:sz w:val="24"/>
          <w:szCs w:val="24"/>
          <w:lang w:val="el-GR"/>
        </w:rPr>
        <w:t>Μάρκετινγκ στοχεύει στην αποθάρρυνση της κατανάλωσης και συνεπώς, στη μείωση της ζήτησης</w:t>
      </w:r>
      <w:r w:rsidR="00E90E7A">
        <w:rPr>
          <w:sz w:val="24"/>
          <w:szCs w:val="24"/>
          <w:lang w:val="el-GR"/>
        </w:rPr>
        <w:t xml:space="preserve"> </w:t>
      </w:r>
      <w:r w:rsidR="00D010C5" w:rsidRPr="00D010C5">
        <w:rPr>
          <w:sz w:val="24"/>
          <w:szCs w:val="24"/>
          <w:lang w:val="el-GR"/>
        </w:rPr>
        <w:t>των αγαθών που προσφέρουν οι επιχειρήσεις.</w:t>
      </w:r>
      <w:r w:rsidR="00E90E7A">
        <w:rPr>
          <w:sz w:val="24"/>
          <w:szCs w:val="24"/>
          <w:lang w:val="el-GR"/>
        </w:rPr>
        <w:t xml:space="preserve"> Για να το πετύχει αυτό</w:t>
      </w:r>
      <w:r w:rsidR="00D010C5" w:rsidRPr="00D010C5">
        <w:rPr>
          <w:sz w:val="24"/>
          <w:szCs w:val="24"/>
          <w:lang w:val="el-GR"/>
        </w:rPr>
        <w:t>, χρησιμοποιεί τα ίδια εργαλεία που χρησιμοποιεί το Μάρκετινγκ.</w:t>
      </w:r>
    </w:p>
    <w:p w14:paraId="4C720174" w14:textId="77777777" w:rsidR="00E90E7A" w:rsidRDefault="00E90E7A" w:rsidP="006E0766">
      <w:pPr>
        <w:spacing w:after="0" w:line="360" w:lineRule="auto"/>
        <w:jc w:val="both"/>
        <w:rPr>
          <w:sz w:val="24"/>
          <w:szCs w:val="24"/>
          <w:lang w:val="el-GR"/>
        </w:rPr>
      </w:pPr>
    </w:p>
    <w:p w14:paraId="4CAE8B0B" w14:textId="77777777" w:rsidR="00276332" w:rsidRDefault="006B0397" w:rsidP="006E0766">
      <w:pPr>
        <w:spacing w:after="0" w:line="360" w:lineRule="auto"/>
        <w:jc w:val="both"/>
        <w:rPr>
          <w:sz w:val="24"/>
          <w:szCs w:val="24"/>
          <w:lang w:val="el-GR"/>
        </w:rPr>
      </w:pPr>
      <w:r w:rsidRPr="00E90E7A">
        <w:rPr>
          <w:b/>
          <w:sz w:val="24"/>
          <w:szCs w:val="24"/>
          <w:lang w:val="el-GR"/>
        </w:rPr>
        <w:t>β)</w:t>
      </w:r>
      <w:r w:rsidR="00E90E7A">
        <w:rPr>
          <w:sz w:val="24"/>
          <w:szCs w:val="24"/>
          <w:lang w:val="el-GR"/>
        </w:rPr>
        <w:t xml:space="preserve"> Το </w:t>
      </w:r>
      <w:r w:rsidR="00D010C5" w:rsidRPr="00D010C5">
        <w:rPr>
          <w:sz w:val="24"/>
          <w:szCs w:val="24"/>
          <w:lang w:val="el-GR"/>
        </w:rPr>
        <w:t>Αντι-Μάρκετινγκ χρησιμοποιείται όταν η επιχείρηση δεν μπορεί να παράγει</w:t>
      </w:r>
      <w:r w:rsidR="00E90E7A">
        <w:rPr>
          <w:sz w:val="24"/>
          <w:szCs w:val="24"/>
          <w:lang w:val="el-GR"/>
        </w:rPr>
        <w:t xml:space="preserve"> </w:t>
      </w:r>
      <w:r w:rsidR="00D010C5" w:rsidRPr="00D010C5">
        <w:rPr>
          <w:sz w:val="24"/>
          <w:szCs w:val="24"/>
          <w:lang w:val="el-GR"/>
        </w:rPr>
        <w:t>περισσότερη ποσότητα του προϊόντος της ή θέλει να πουλά το προϊόν της σ</w:t>
      </w:r>
      <w:r w:rsidR="00276332">
        <w:rPr>
          <w:sz w:val="24"/>
          <w:szCs w:val="24"/>
          <w:lang w:val="el-GR"/>
        </w:rPr>
        <w:t>ε</w:t>
      </w:r>
      <w:r w:rsidR="00D010C5" w:rsidRPr="00D010C5">
        <w:rPr>
          <w:sz w:val="24"/>
          <w:szCs w:val="24"/>
          <w:lang w:val="el-GR"/>
        </w:rPr>
        <w:t xml:space="preserve"> πελάτες</w:t>
      </w:r>
      <w:r w:rsidR="00E90E7A">
        <w:rPr>
          <w:sz w:val="24"/>
          <w:szCs w:val="24"/>
          <w:lang w:val="el-GR"/>
        </w:rPr>
        <w:t xml:space="preserve"> </w:t>
      </w:r>
      <w:r w:rsidR="00D010C5" w:rsidRPr="00D010C5">
        <w:rPr>
          <w:sz w:val="24"/>
          <w:szCs w:val="24"/>
          <w:lang w:val="el-GR"/>
        </w:rPr>
        <w:t>που η ίδια</w:t>
      </w:r>
      <w:r w:rsidR="00276332">
        <w:rPr>
          <w:sz w:val="24"/>
          <w:szCs w:val="24"/>
          <w:lang w:val="el-GR"/>
        </w:rPr>
        <w:t xml:space="preserve"> επιθυμεί</w:t>
      </w:r>
      <w:r w:rsidR="00D010C5" w:rsidRPr="00D010C5">
        <w:rPr>
          <w:sz w:val="24"/>
          <w:szCs w:val="24"/>
          <w:lang w:val="el-GR"/>
        </w:rPr>
        <w:t>. Για παράδειγμα, τα ποδοσφαιρικά αθλητικά σωματεία</w:t>
      </w:r>
      <w:r w:rsidR="0066627A">
        <w:rPr>
          <w:sz w:val="24"/>
          <w:szCs w:val="24"/>
          <w:lang w:val="el-GR"/>
        </w:rPr>
        <w:t>,</w:t>
      </w:r>
      <w:r w:rsidR="00E90E7A">
        <w:rPr>
          <w:sz w:val="24"/>
          <w:szCs w:val="24"/>
          <w:lang w:val="el-GR"/>
        </w:rPr>
        <w:t xml:space="preserve"> </w:t>
      </w:r>
      <w:r>
        <w:rPr>
          <w:sz w:val="24"/>
          <w:szCs w:val="24"/>
          <w:lang w:val="el-GR"/>
        </w:rPr>
        <w:t xml:space="preserve">που θέλουν να αποτρέψουν </w:t>
      </w:r>
      <w:r w:rsidR="00D010C5" w:rsidRPr="00D010C5">
        <w:rPr>
          <w:sz w:val="24"/>
          <w:szCs w:val="24"/>
          <w:lang w:val="el-GR"/>
        </w:rPr>
        <w:t>την αγορά εισιτηρίων από οπαδούς που προκαλούν επεισόδια και</w:t>
      </w:r>
      <w:r w:rsidR="00E90E7A">
        <w:rPr>
          <w:sz w:val="24"/>
          <w:szCs w:val="24"/>
          <w:lang w:val="el-GR"/>
        </w:rPr>
        <w:t xml:space="preserve"> </w:t>
      </w:r>
      <w:r w:rsidR="00D010C5" w:rsidRPr="00D010C5">
        <w:rPr>
          <w:sz w:val="24"/>
          <w:szCs w:val="24"/>
          <w:lang w:val="el-GR"/>
        </w:rPr>
        <w:t>φασαρίες, διότι η παρουσία τους στο γήπεδο «διώχνει» τον απλό φίλαθλο.</w:t>
      </w:r>
    </w:p>
    <w:p w14:paraId="5F18FEE9" w14:textId="77777777" w:rsidR="00D010C5" w:rsidRDefault="00D010C5" w:rsidP="006E0766">
      <w:pPr>
        <w:spacing w:after="0" w:line="360" w:lineRule="auto"/>
        <w:jc w:val="both"/>
        <w:rPr>
          <w:sz w:val="24"/>
          <w:szCs w:val="24"/>
          <w:lang w:val="el-GR"/>
        </w:rPr>
      </w:pPr>
      <w:r w:rsidRPr="00D010C5">
        <w:rPr>
          <w:sz w:val="24"/>
          <w:szCs w:val="24"/>
          <w:lang w:val="el-GR"/>
        </w:rPr>
        <w:t>Άλλη περίπτωση είναι η ανάγκη περιορισμού της παραγωγής ενός προϊόντος, όταν εξαντλούνται οι πρώτες ύλες από τις οποίες παράγεται αυτό ή αυξάνεται κατά πολύ η τιμή τους.</w:t>
      </w:r>
      <w:r w:rsidR="006B0397">
        <w:rPr>
          <w:sz w:val="24"/>
          <w:szCs w:val="24"/>
          <w:lang w:val="el-GR"/>
        </w:rPr>
        <w:t xml:space="preserve"> Μ</w:t>
      </w:r>
      <w:r w:rsidRPr="00D010C5">
        <w:rPr>
          <w:sz w:val="24"/>
          <w:szCs w:val="24"/>
          <w:lang w:val="el-GR"/>
        </w:rPr>
        <w:t>ε το Αντι-Μάρκετινγκ, μπορεί να γίνει δυνατός ο περιορισμός της κατανάλωσης και</w:t>
      </w:r>
      <w:r w:rsidR="00E90E7A">
        <w:rPr>
          <w:sz w:val="24"/>
          <w:szCs w:val="24"/>
          <w:lang w:val="el-GR"/>
        </w:rPr>
        <w:t xml:space="preserve"> </w:t>
      </w:r>
      <w:r w:rsidRPr="00D010C5">
        <w:rPr>
          <w:sz w:val="24"/>
          <w:szCs w:val="24"/>
          <w:lang w:val="el-GR"/>
        </w:rPr>
        <w:t>η σωστή χρήση ενός αγαθού. Π.χ. όταν πριν από μερικά χρόνια αντιμετωπίσαμε το φαινόμενο της λειψυδρίας, παρουσιάστηκαν στην τηλεόραση διαφημίσεις που μας παρότρυναν</w:t>
      </w:r>
      <w:r w:rsidR="00E90E7A">
        <w:rPr>
          <w:sz w:val="24"/>
          <w:szCs w:val="24"/>
          <w:lang w:val="el-GR"/>
        </w:rPr>
        <w:t xml:space="preserve"> </w:t>
      </w:r>
      <w:r w:rsidRPr="00D010C5">
        <w:rPr>
          <w:sz w:val="24"/>
          <w:szCs w:val="24"/>
          <w:lang w:val="el-GR"/>
        </w:rPr>
        <w:t xml:space="preserve">να «Προσέχουμε, για να έχουμε». </w:t>
      </w:r>
    </w:p>
    <w:p w14:paraId="5CF80949" w14:textId="77777777" w:rsidR="00571C40" w:rsidRDefault="00E90E7A" w:rsidP="006E0766">
      <w:pPr>
        <w:spacing w:after="0" w:line="360" w:lineRule="auto"/>
        <w:jc w:val="both"/>
        <w:rPr>
          <w:sz w:val="24"/>
          <w:szCs w:val="24"/>
          <w:lang w:val="el-GR"/>
        </w:rPr>
      </w:pPr>
      <w:r>
        <w:rPr>
          <w:sz w:val="24"/>
          <w:szCs w:val="24"/>
          <w:lang w:val="el-GR"/>
        </w:rPr>
        <w:t xml:space="preserve">Παρομοίως, </w:t>
      </w:r>
      <w:r w:rsidR="006B0397">
        <w:rPr>
          <w:sz w:val="24"/>
          <w:szCs w:val="24"/>
          <w:lang w:val="el-GR"/>
        </w:rPr>
        <w:t xml:space="preserve">όταν </w:t>
      </w:r>
      <w:r w:rsidR="00D010C5" w:rsidRPr="00D010C5">
        <w:rPr>
          <w:sz w:val="24"/>
          <w:szCs w:val="24"/>
          <w:lang w:val="el-GR"/>
        </w:rPr>
        <w:t>θέλουμε να αλλάξουμε μια κακή</w:t>
      </w:r>
      <w:r>
        <w:rPr>
          <w:sz w:val="24"/>
          <w:szCs w:val="24"/>
          <w:lang w:val="el-GR"/>
        </w:rPr>
        <w:t xml:space="preserve"> </w:t>
      </w:r>
      <w:r w:rsidR="005D03C7">
        <w:rPr>
          <w:sz w:val="24"/>
          <w:szCs w:val="24"/>
          <w:lang w:val="el-GR"/>
        </w:rPr>
        <w:t xml:space="preserve">καταναλωτική </w:t>
      </w:r>
      <w:r w:rsidR="00D010C5" w:rsidRPr="00D010C5">
        <w:rPr>
          <w:sz w:val="24"/>
          <w:szCs w:val="24"/>
          <w:lang w:val="el-GR"/>
        </w:rPr>
        <w:t>συνήθεια χρησιμοποιούμε το Αντι-Μάρκετινγκ, π.χ. για τη μείωση του</w:t>
      </w:r>
      <w:r>
        <w:rPr>
          <w:sz w:val="24"/>
          <w:szCs w:val="24"/>
          <w:lang w:val="el-GR"/>
        </w:rPr>
        <w:t xml:space="preserve"> </w:t>
      </w:r>
      <w:r w:rsidR="00D010C5" w:rsidRPr="00D010C5">
        <w:rPr>
          <w:sz w:val="24"/>
          <w:szCs w:val="24"/>
          <w:lang w:val="el-GR"/>
        </w:rPr>
        <w:t>καπνίσματος ή την προτίμηση τροφών που έχουν λίγα λιπαρά.</w:t>
      </w:r>
    </w:p>
    <w:sectPr w:rsidR="00571C40" w:rsidSect="00E93622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1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862FA"/>
    <w:rsid w:val="001E3BA7"/>
    <w:rsid w:val="00276332"/>
    <w:rsid w:val="0039571B"/>
    <w:rsid w:val="003E02DA"/>
    <w:rsid w:val="0045366D"/>
    <w:rsid w:val="00455A63"/>
    <w:rsid w:val="005C7E26"/>
    <w:rsid w:val="005D03C7"/>
    <w:rsid w:val="005D422E"/>
    <w:rsid w:val="0066627A"/>
    <w:rsid w:val="006B0397"/>
    <w:rsid w:val="006E0766"/>
    <w:rsid w:val="00C862FA"/>
    <w:rsid w:val="00CA33BE"/>
    <w:rsid w:val="00CD5C50"/>
    <w:rsid w:val="00D010C5"/>
    <w:rsid w:val="00E90E7A"/>
    <w:rsid w:val="00E93622"/>
    <w:rsid w:val="00FC644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E6FB5FB"/>
  <w15:docId w15:val="{14A3AA5A-3420-49BB-9677-DC52E2CE31F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93622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6186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191</Words>
  <Characters>1093</Characters>
  <Application>Microsoft Office Word</Application>
  <DocSecurity>0</DocSecurity>
  <Lines>9</Lines>
  <Paragraphs>2</Paragraphs>
  <ScaleCrop>false</ScaleCrop>
  <Company/>
  <LinksUpToDate>false</LinksUpToDate>
  <CharactersWithSpaces>1282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ΒΑΡΒΑΡΑ ΚΟΥΚΟΥΤΑ</dc:creator>
  <cp:keywords/>
  <dc:description/>
  <cp:lastModifiedBy>ΒΑΡΒΑΡΑ ΚΟΥΚΟΥΤΑ</cp:lastModifiedBy>
  <cp:revision>2</cp:revision>
  <dcterms:created xsi:type="dcterms:W3CDTF">2022-03-06T07:29:00Z</dcterms:created>
  <dcterms:modified xsi:type="dcterms:W3CDTF">2022-03-06T07:29:00Z</dcterms:modified>
</cp:coreProperties>
</file>