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763" w:rsidRDefault="004A40B2">
      <w:pPr>
        <w:rPr>
          <w:b/>
        </w:rPr>
      </w:pPr>
      <w:bookmarkStart w:id="0" w:name="_GoBack"/>
      <w:bookmarkEnd w:id="0"/>
      <w:r>
        <w:rPr>
          <w:b/>
        </w:rPr>
        <w:t>ΝΕΑ ΕΛΛΗΝΙΚΑ</w:t>
      </w:r>
    </w:p>
    <w:p w:rsidR="00364763" w:rsidRDefault="004A40B2">
      <w:pPr>
        <w:rPr>
          <w:b/>
        </w:rPr>
      </w:pPr>
      <w:r>
        <w:rPr>
          <w:b/>
        </w:rPr>
        <w:t>ΕΠΑΛ Β΄ ΛΥΚΕΙΟΥ</w:t>
      </w:r>
    </w:p>
    <w:p w:rsidR="00364763" w:rsidRDefault="004A40B2">
      <w:pPr>
        <w:rPr>
          <w:b/>
        </w:rPr>
      </w:pPr>
      <w:r>
        <w:rPr>
          <w:b/>
        </w:rPr>
        <w:t>ΘΕΜΑΤΙΚΗ ΕΝΟΤΗΤΑ : ΤΗ ΓΛΩΣΣΑ ΜΟΥ ΕΔΩΣΑΝ ΕΛΛΗΝΙΚΗ</w:t>
      </w:r>
    </w:p>
    <w:p w:rsidR="00BE5C94" w:rsidRDefault="00BE5C94">
      <w:pPr>
        <w:spacing w:beforeAutospacing="1" w:afterAutospacing="1" w:line="240" w:lineRule="auto"/>
        <w:rPr>
          <w:rFonts w:ascii="Times New Roman" w:eastAsia="Times New Roman" w:hAnsi="Times New Roman" w:cs="Times New Roman"/>
          <w:b/>
          <w:sz w:val="24"/>
          <w:szCs w:val="24"/>
          <w:lang w:eastAsia="el-GR"/>
        </w:rPr>
      </w:pPr>
    </w:p>
    <w:p w:rsidR="00364763" w:rsidRPr="005A5F1D" w:rsidRDefault="004A40B2">
      <w:pPr>
        <w:spacing w:beforeAutospacing="1" w:afterAutospacing="1" w:line="240" w:lineRule="auto"/>
        <w:rPr>
          <w:rFonts w:eastAsia="Times New Roman" w:cstheme="minorHAnsi"/>
          <w:b/>
          <w:lang w:eastAsia="el-GR"/>
        </w:rPr>
      </w:pPr>
      <w:r w:rsidRPr="005A5F1D">
        <w:rPr>
          <w:rFonts w:eastAsia="Times New Roman" w:cstheme="minorHAnsi"/>
          <w:b/>
          <w:lang w:eastAsia="el-GR"/>
        </w:rPr>
        <w:t>Α. Μη λογοτεχνικό κείμενο</w:t>
      </w:r>
    </w:p>
    <w:p w:rsidR="00EF4B52" w:rsidRDefault="00EF4B52" w:rsidP="00EF4B52">
      <w:pPr>
        <w:spacing w:after="0" w:line="360" w:lineRule="auto"/>
        <w:jc w:val="center"/>
        <w:rPr>
          <w:rFonts w:eastAsia="Times New Roman" w:cstheme="minorHAnsi"/>
          <w:b/>
          <w:lang w:eastAsia="el-GR"/>
        </w:rPr>
      </w:pPr>
    </w:p>
    <w:p w:rsidR="00EF4B52" w:rsidRDefault="00EF4B52" w:rsidP="00EF4B52">
      <w:pPr>
        <w:spacing w:after="0" w:line="360" w:lineRule="auto"/>
        <w:jc w:val="center"/>
        <w:rPr>
          <w:rFonts w:eastAsia="Times New Roman" w:cstheme="minorHAnsi"/>
          <w:b/>
          <w:lang w:eastAsia="el-GR"/>
        </w:rPr>
      </w:pPr>
      <w:r>
        <w:rPr>
          <w:rFonts w:eastAsia="Times New Roman" w:cstheme="minorHAnsi"/>
          <w:b/>
          <w:lang w:eastAsia="el-GR"/>
        </w:rPr>
        <w:t>Η ελληνική γλώσσα ως η πολιτισμική κιβωτός</w:t>
      </w:r>
      <w:r w:rsidR="00BE5C94">
        <w:rPr>
          <w:rStyle w:val="FootnoteReference"/>
          <w:rFonts w:eastAsia="Times New Roman" w:cstheme="minorHAnsi"/>
          <w:b/>
          <w:lang w:eastAsia="el-GR"/>
        </w:rPr>
        <w:footnoteReference w:id="1"/>
      </w:r>
      <w:r>
        <w:rPr>
          <w:rFonts w:eastAsia="Times New Roman" w:cstheme="minorHAnsi"/>
          <w:b/>
          <w:lang w:eastAsia="el-GR"/>
        </w:rPr>
        <w:t xml:space="preserve"> της ανθρωπότητας</w:t>
      </w:r>
    </w:p>
    <w:p w:rsidR="00EF4B52" w:rsidRDefault="00EF4B52">
      <w:pPr>
        <w:spacing w:after="0" w:line="360" w:lineRule="auto"/>
        <w:jc w:val="both"/>
        <w:rPr>
          <w:rFonts w:eastAsia="Times New Roman" w:cstheme="minorHAnsi"/>
          <w:bCs/>
          <w:i/>
          <w:sz w:val="20"/>
          <w:szCs w:val="20"/>
          <w:lang w:eastAsia="el-GR"/>
        </w:rPr>
      </w:pPr>
    </w:p>
    <w:p w:rsidR="00364763" w:rsidRPr="00EF4B52" w:rsidRDefault="004A40B2">
      <w:pPr>
        <w:spacing w:after="0" w:line="360" w:lineRule="auto"/>
        <w:jc w:val="both"/>
        <w:rPr>
          <w:rFonts w:eastAsia="Times New Roman" w:cstheme="minorHAnsi"/>
          <w:bCs/>
          <w:sz w:val="20"/>
          <w:szCs w:val="20"/>
          <w:lang w:eastAsia="el-GR"/>
        </w:rPr>
      </w:pPr>
      <w:r w:rsidRPr="00EF4B52">
        <w:rPr>
          <w:rFonts w:eastAsia="Times New Roman" w:cstheme="minorHAnsi"/>
          <w:bCs/>
          <w:sz w:val="20"/>
          <w:szCs w:val="20"/>
          <w:lang w:eastAsia="el-GR"/>
        </w:rPr>
        <w:t>Στο κείμενο που ακολουθεί ο καθηγητής Jacques Bouchard  γράφει στα Ελληνοκαναδικά ΝΕΑ στις 12/6/2021 για τη σημασία της ελληνικής γλώσσας και τις έννοιες που κομίζει στον πολιτισμό της δύσης ως προς τις ανθρωπιστικές αξίες για το μέλλον του πλανήτη.</w:t>
      </w:r>
      <w:r w:rsidRPr="00EF4B52">
        <w:rPr>
          <w:rFonts w:eastAsia="Times New Roman" w:cstheme="minorHAnsi"/>
          <w:bCs/>
          <w:sz w:val="20"/>
          <w:szCs w:val="20"/>
          <w:lang w:val="en-US" w:eastAsia="el-GR"/>
        </w:rPr>
        <w:t>To</w:t>
      </w:r>
      <w:r w:rsidRPr="00EF4B52">
        <w:rPr>
          <w:rFonts w:eastAsia="Times New Roman" w:cstheme="minorHAnsi"/>
          <w:bCs/>
          <w:sz w:val="20"/>
          <w:szCs w:val="20"/>
          <w:lang w:eastAsia="el-GR"/>
        </w:rPr>
        <w:t xml:space="preserve"> κείμενο είναι διασκευασμένο.</w:t>
      </w:r>
    </w:p>
    <w:p w:rsidR="00364763" w:rsidRPr="00EF4B52" w:rsidRDefault="00364763">
      <w:pPr>
        <w:spacing w:after="0" w:line="360" w:lineRule="auto"/>
        <w:jc w:val="both"/>
        <w:rPr>
          <w:rFonts w:ascii="Times New Roman" w:eastAsia="Times New Roman" w:hAnsi="Times New Roman" w:cs="Times New Roman"/>
          <w:sz w:val="24"/>
          <w:szCs w:val="24"/>
          <w:lang w:eastAsia="el-GR"/>
        </w:rPr>
      </w:pPr>
    </w:p>
    <w:p w:rsidR="00364763" w:rsidRDefault="004A40B2" w:rsidP="00EF4B52">
      <w:pPr>
        <w:spacing w:after="0" w:line="360" w:lineRule="auto"/>
        <w:ind w:firstLine="720"/>
        <w:jc w:val="both"/>
        <w:rPr>
          <w:rFonts w:eastAsia="Times New Roman" w:cstheme="minorHAnsi"/>
          <w:lang w:eastAsia="el-GR"/>
        </w:rPr>
      </w:pPr>
      <w:r>
        <w:rPr>
          <w:rFonts w:eastAsia="Times New Roman" w:cstheme="minorHAnsi"/>
          <w:lang w:eastAsia="el-GR"/>
        </w:rPr>
        <w:t xml:space="preserve">«Η βασική αρχή, κατά τη γνώμη μου, είναι ότι </w:t>
      </w:r>
      <w:r>
        <w:rPr>
          <w:rFonts w:eastAsia="Times New Roman" w:cstheme="minorHAnsi"/>
          <w:bCs/>
          <w:lang w:eastAsia="el-GR"/>
        </w:rPr>
        <w:t>η ελληνική γλώσσα, αρχαία, βυζαντινή και σύγχρονη, είναι μία και ενιαία</w:t>
      </w:r>
      <w:r>
        <w:rPr>
          <w:rFonts w:eastAsia="Times New Roman" w:cstheme="minorHAnsi"/>
          <w:lang w:eastAsia="el-GR"/>
        </w:rPr>
        <w:t>: είναι η γλώσσα που εξακολουθεί να εκπολιτίζει την ανθρωπότητα και κατακτά όλο και περισσότερο τον πλανήτη μας. Είναι η γλώσσα που διαμόρφωσε τη Δύση.</w:t>
      </w:r>
    </w:p>
    <w:p w:rsidR="00364763" w:rsidRDefault="004A40B2">
      <w:pPr>
        <w:spacing w:after="0" w:line="360" w:lineRule="auto"/>
        <w:jc w:val="both"/>
        <w:rPr>
          <w:rFonts w:eastAsia="Times New Roman" w:cstheme="minorHAnsi"/>
          <w:lang w:eastAsia="el-GR"/>
        </w:rPr>
      </w:pPr>
      <w:r>
        <w:rPr>
          <w:rFonts w:eastAsia="Times New Roman" w:cstheme="minorHAnsi"/>
          <w:bCs/>
          <w:lang w:eastAsia="el-GR"/>
        </w:rPr>
        <w:t>α) Η ελληνική διέσωσε γνώσεις και εμπειρίες του μεσογειακού κόσμου: </w:t>
      </w:r>
      <w:r>
        <w:rPr>
          <w:rFonts w:eastAsia="Times New Roman" w:cstheme="minorHAnsi"/>
          <w:lang w:eastAsia="el-GR"/>
        </w:rPr>
        <w:t xml:space="preserve">η ελληνική αφομοίωσε χιλιάδες λέξεις που προϋπήρχαν στην έσχατη χερσόνησο των Βαλκανίων, όπως εκατοντάδες τοπωνύμια,  ονόματα θεών, πολιτικά ονόματα της εξουσίας, γεωγραφικά, δέντρα και φυτά , είδη υλικού πολιτισμού. </w:t>
      </w:r>
    </w:p>
    <w:p w:rsidR="00364763" w:rsidRDefault="004A40B2">
      <w:pPr>
        <w:spacing w:after="0" w:line="360" w:lineRule="auto"/>
        <w:jc w:val="both"/>
        <w:rPr>
          <w:rFonts w:eastAsia="Times New Roman" w:cstheme="minorHAnsi"/>
          <w:lang w:eastAsia="el-GR"/>
        </w:rPr>
      </w:pPr>
      <w:r>
        <w:rPr>
          <w:rFonts w:eastAsia="Times New Roman" w:cstheme="minorHAnsi"/>
          <w:bCs/>
          <w:lang w:eastAsia="el-GR"/>
        </w:rPr>
        <w:t>β) Ο τρόπος «του σκέπτεσθαι» που χαρακτηρίζει τους Έλληνες</w:t>
      </w:r>
      <w:r>
        <w:rPr>
          <w:rFonts w:eastAsia="Times New Roman" w:cstheme="minorHAnsi"/>
          <w:lang w:eastAsia="el-GR"/>
        </w:rPr>
        <w:t xml:space="preserve"> είναι η περιέργεια και επιθυμία να βάζουν τάξη στα φαινόμενα του σύμπαντος. </w:t>
      </w:r>
      <w:r w:rsidR="00EF4B52">
        <w:rPr>
          <w:rFonts w:eastAsia="Times New Roman" w:cstheme="minorHAnsi"/>
          <w:lang w:eastAsia="el-GR"/>
        </w:rPr>
        <w:t>Οι αρχαίοι Έλληνες π</w:t>
      </w:r>
      <w:r>
        <w:rPr>
          <w:rFonts w:eastAsia="Times New Roman" w:cstheme="minorHAnsi"/>
          <w:bCs/>
          <w:lang w:eastAsia="el-GR"/>
        </w:rPr>
        <w:t>ροσπάθησαν να εξηγήσουν την πραγματικότητα με μύθους και έτσι δ</w:t>
      </w:r>
      <w:r>
        <w:rPr>
          <w:rFonts w:eastAsia="Times New Roman" w:cstheme="minorHAnsi"/>
          <w:lang w:eastAsia="el-GR"/>
        </w:rPr>
        <w:t>ημιούργησαν μια πλούσια και περίπλοκη μυθολογία που αποτελεί την πρώτη ερμηνεία των φυσικών φαινομένων.</w:t>
      </w:r>
    </w:p>
    <w:p w:rsidR="00364763" w:rsidRDefault="004A40B2">
      <w:pPr>
        <w:spacing w:after="0" w:line="360" w:lineRule="auto"/>
        <w:jc w:val="both"/>
        <w:rPr>
          <w:rFonts w:eastAsia="Times New Roman" w:cstheme="minorHAnsi"/>
          <w:lang w:eastAsia="el-GR"/>
        </w:rPr>
      </w:pPr>
      <w:r>
        <w:rPr>
          <w:rFonts w:eastAsia="Times New Roman" w:cstheme="minorHAnsi"/>
          <w:bCs/>
          <w:lang w:eastAsia="el-GR"/>
        </w:rPr>
        <w:t xml:space="preserve">γ) Αλλά η </w:t>
      </w:r>
      <w:r w:rsidR="00EF4B52">
        <w:rPr>
          <w:rFonts w:eastAsia="Times New Roman" w:cstheme="minorHAnsi"/>
          <w:bCs/>
          <w:lang w:eastAsia="el-GR"/>
        </w:rPr>
        <w:t>μεγάλη ανακάλυψη του ελληνισμού</w:t>
      </w:r>
      <w:r>
        <w:rPr>
          <w:rFonts w:eastAsia="Times New Roman" w:cstheme="minorHAnsi"/>
          <w:lang w:eastAsia="el-GR"/>
        </w:rPr>
        <w:t xml:space="preserve"> έγινε όταν οι σοφοί μεταβλήθηκαν σε φιλοσόφους </w:t>
      </w:r>
      <w:r>
        <w:rPr>
          <w:rFonts w:eastAsia="Times New Roman" w:cstheme="minorHAnsi"/>
          <w:bCs/>
          <w:lang w:eastAsia="el-GR"/>
        </w:rPr>
        <w:t xml:space="preserve"> σ</w:t>
      </w:r>
      <w:r>
        <w:rPr>
          <w:rFonts w:eastAsia="Times New Roman" w:cstheme="minorHAnsi"/>
          <w:lang w:eastAsia="el-GR"/>
        </w:rPr>
        <w:t xml:space="preserve">υστηματοποιώντας τους κανόνες του συλλογισμού και της επιστημονικής σκέψης. Και τότε όλες οι επιστήμες εκφράστηκαν στα ελληνικά και ο ελληνικός πολιτισμός μετατράπηκε και επιβλήθηκε σε αξία πανανθρώπινη. </w:t>
      </w:r>
    </w:p>
    <w:p w:rsidR="00364763" w:rsidRDefault="004A40B2">
      <w:pPr>
        <w:spacing w:after="0" w:line="360" w:lineRule="auto"/>
        <w:jc w:val="both"/>
        <w:rPr>
          <w:rFonts w:eastAsia="Times New Roman" w:cstheme="minorHAnsi"/>
          <w:lang w:eastAsia="el-GR"/>
        </w:rPr>
      </w:pPr>
      <w:r>
        <w:rPr>
          <w:rFonts w:eastAsia="Times New Roman" w:cstheme="minorHAnsi"/>
          <w:bCs/>
          <w:lang w:eastAsia="el-GR"/>
        </w:rPr>
        <w:t>δ) Μοναδική τύχη</w:t>
      </w:r>
      <w:r w:rsidR="00EF4B52">
        <w:rPr>
          <w:rFonts w:eastAsia="Times New Roman" w:cstheme="minorHAnsi"/>
          <w:bCs/>
          <w:lang w:eastAsia="el-GR"/>
        </w:rPr>
        <w:t xml:space="preserve"> ήταν </w:t>
      </w:r>
      <w:r>
        <w:rPr>
          <w:rFonts w:eastAsia="Times New Roman" w:cstheme="minorHAnsi"/>
          <w:bCs/>
          <w:lang w:eastAsia="el-GR"/>
        </w:rPr>
        <w:t>η ελληνική γλώσσα,</w:t>
      </w:r>
      <w:r>
        <w:rPr>
          <w:rFonts w:eastAsia="Times New Roman" w:cstheme="minorHAnsi"/>
          <w:lang w:eastAsia="el-GR"/>
        </w:rPr>
        <w:t xml:space="preserve"> που έφτασε στο κορύφωμ</w:t>
      </w:r>
      <w:r w:rsidR="00BE5C94">
        <w:rPr>
          <w:rFonts w:eastAsia="Times New Roman" w:cstheme="minorHAnsi"/>
          <w:lang w:eastAsia="el-GR"/>
        </w:rPr>
        <w:t>ά</w:t>
      </w:r>
      <w:r>
        <w:rPr>
          <w:rFonts w:eastAsia="Times New Roman" w:cstheme="minorHAnsi"/>
          <w:lang w:eastAsia="el-GR"/>
        </w:rPr>
        <w:t xml:space="preserve"> της καθαρά λογικής σκέψης, </w:t>
      </w:r>
      <w:r w:rsidR="00EF4B52">
        <w:rPr>
          <w:rFonts w:eastAsia="Times New Roman" w:cstheme="minorHAnsi"/>
          <w:lang w:eastAsia="el-GR"/>
        </w:rPr>
        <w:t xml:space="preserve">και κατάφερε </w:t>
      </w:r>
      <w:r>
        <w:rPr>
          <w:rFonts w:eastAsia="Times New Roman" w:cstheme="minorHAnsi"/>
          <w:lang w:eastAsia="el-GR"/>
        </w:rPr>
        <w:t xml:space="preserve">να εκφράσει τα </w:t>
      </w:r>
      <w:r>
        <w:rPr>
          <w:rFonts w:eastAsia="Times New Roman" w:cstheme="minorHAnsi"/>
          <w:bCs/>
          <w:lang w:eastAsia="el-GR"/>
        </w:rPr>
        <w:t>βασικά διδάγματα του χριστιανισμού</w:t>
      </w:r>
      <w:r w:rsidR="00EF4B52">
        <w:rPr>
          <w:rFonts w:eastAsia="Times New Roman" w:cstheme="minorHAnsi"/>
          <w:bCs/>
          <w:lang w:eastAsia="el-GR"/>
        </w:rPr>
        <w:t xml:space="preserve"> μέσα από τα </w:t>
      </w:r>
      <w:r>
        <w:rPr>
          <w:rFonts w:eastAsia="Times New Roman" w:cstheme="minorHAnsi"/>
          <w:lang w:eastAsia="el-GR"/>
        </w:rPr>
        <w:t>Ευαγγέλια</w:t>
      </w:r>
      <w:r w:rsidR="00EF4B52">
        <w:rPr>
          <w:rFonts w:eastAsia="Times New Roman" w:cstheme="minorHAnsi"/>
          <w:lang w:eastAsia="el-GR"/>
        </w:rPr>
        <w:t xml:space="preserve"> και άλλα κείμενα της Εκκλησίας</w:t>
      </w:r>
      <w:r>
        <w:rPr>
          <w:rFonts w:eastAsia="Times New Roman" w:cstheme="minorHAnsi"/>
          <w:lang w:eastAsia="el-GR"/>
        </w:rPr>
        <w:t>.</w:t>
      </w:r>
    </w:p>
    <w:p w:rsidR="00364763" w:rsidRDefault="004A40B2">
      <w:pPr>
        <w:spacing w:after="0" w:line="360" w:lineRule="auto"/>
        <w:ind w:firstLine="720"/>
        <w:jc w:val="both"/>
        <w:rPr>
          <w:rFonts w:eastAsia="Times New Roman" w:cstheme="minorHAnsi"/>
          <w:lang w:eastAsia="el-GR"/>
        </w:rPr>
      </w:pPr>
      <w:r>
        <w:rPr>
          <w:rFonts w:eastAsia="Times New Roman" w:cstheme="minorHAnsi"/>
          <w:bCs/>
          <w:lang w:eastAsia="el-GR"/>
        </w:rPr>
        <w:t>Η ελληνική,</w:t>
      </w:r>
      <w:r w:rsidR="005D66FD">
        <w:rPr>
          <w:rFonts w:eastAsia="Times New Roman" w:cstheme="minorHAnsi"/>
          <w:bCs/>
          <w:lang w:eastAsia="el-GR"/>
        </w:rPr>
        <w:t xml:space="preserve"> </w:t>
      </w:r>
      <w:r>
        <w:rPr>
          <w:rFonts w:eastAsia="Times New Roman" w:cstheme="minorHAnsi"/>
          <w:bCs/>
          <w:lang w:eastAsia="el-GR"/>
        </w:rPr>
        <w:t xml:space="preserve">όμως είναι και η γλώσσα του μέλλοντος. </w:t>
      </w:r>
      <w:r>
        <w:rPr>
          <w:rFonts w:eastAsia="Times New Roman" w:cstheme="minorHAnsi"/>
          <w:lang w:eastAsia="el-GR"/>
        </w:rPr>
        <w:t xml:space="preserve">Η έννοια του ελληνικού πολιτισμού ως </w:t>
      </w:r>
      <w:r w:rsidR="00EF4B52">
        <w:rPr>
          <w:rFonts w:eastAsia="Times New Roman" w:cstheme="minorHAnsi"/>
          <w:lang w:eastAsia="el-GR"/>
        </w:rPr>
        <w:t xml:space="preserve">η </w:t>
      </w:r>
      <w:r>
        <w:rPr>
          <w:rFonts w:eastAsia="Times New Roman" w:cstheme="minorHAnsi"/>
          <w:lang w:eastAsia="el-GR"/>
        </w:rPr>
        <w:t>τ</w:t>
      </w:r>
      <w:r w:rsidR="00EF4B52">
        <w:rPr>
          <w:rFonts w:eastAsia="Times New Roman" w:cstheme="minorHAnsi"/>
          <w:lang w:eastAsia="el-GR"/>
        </w:rPr>
        <w:t>ε</w:t>
      </w:r>
      <w:r>
        <w:rPr>
          <w:rFonts w:eastAsia="Times New Roman" w:cstheme="minorHAnsi"/>
          <w:lang w:eastAsia="el-GR"/>
        </w:rPr>
        <w:t>λει</w:t>
      </w:r>
      <w:r w:rsidR="00EF4B52">
        <w:rPr>
          <w:rFonts w:eastAsia="Times New Roman" w:cstheme="minorHAnsi"/>
          <w:lang w:eastAsia="el-GR"/>
        </w:rPr>
        <w:t xml:space="preserve">ότερη </w:t>
      </w:r>
      <w:r>
        <w:rPr>
          <w:rFonts w:eastAsia="Times New Roman" w:cstheme="minorHAnsi"/>
          <w:lang w:eastAsia="el-GR"/>
        </w:rPr>
        <w:t xml:space="preserve">έκφραση της ανθρώπινης νόησης και καλαισθησίας πέρασε από μερικά στάδια, για να </w:t>
      </w:r>
      <w:r>
        <w:rPr>
          <w:rFonts w:eastAsia="Times New Roman" w:cstheme="minorHAnsi"/>
          <w:lang w:eastAsia="el-GR"/>
        </w:rPr>
        <w:lastRenderedPageBreak/>
        <w:t xml:space="preserve">φτάσει ως εμάς. Είναι ο δυτικός κόσμος </w:t>
      </w:r>
      <w:r w:rsidR="00EF4B52">
        <w:rPr>
          <w:rFonts w:eastAsia="Times New Roman" w:cstheme="minorHAnsi"/>
          <w:lang w:eastAsia="el-GR"/>
        </w:rPr>
        <w:t xml:space="preserve">που </w:t>
      </w:r>
      <w:r>
        <w:rPr>
          <w:rFonts w:eastAsia="Times New Roman" w:cstheme="minorHAnsi"/>
          <w:lang w:eastAsia="el-GR"/>
        </w:rPr>
        <w:t xml:space="preserve">ανακαλύπτει τον ελληνικό πολιτισμό και τον μελετάει σε βάθος δίνοντας στη γλώσσα, </w:t>
      </w:r>
      <w:r w:rsidR="00EF4B52">
        <w:rPr>
          <w:rFonts w:eastAsia="Times New Roman" w:cstheme="minorHAnsi"/>
          <w:lang w:eastAsia="el-GR"/>
        </w:rPr>
        <w:t>σ</w:t>
      </w:r>
      <w:r>
        <w:rPr>
          <w:rFonts w:eastAsia="Times New Roman" w:cstheme="minorHAnsi"/>
          <w:lang w:eastAsia="el-GR"/>
        </w:rPr>
        <w:t>τις τέχνες και τις επιστήμες τα πρωτεία</w:t>
      </w:r>
      <w:r w:rsidR="00EF4B52">
        <w:rPr>
          <w:rStyle w:val="FootnoteReference"/>
          <w:rFonts w:eastAsia="Times New Roman" w:cstheme="minorHAnsi"/>
          <w:lang w:eastAsia="el-GR"/>
        </w:rPr>
        <w:footnoteReference w:id="2"/>
      </w:r>
      <w:r>
        <w:rPr>
          <w:rFonts w:eastAsia="Times New Roman" w:cstheme="minorHAnsi"/>
          <w:lang w:eastAsia="el-GR"/>
        </w:rPr>
        <w:t xml:space="preserve"> στην παγκόσμια ιστορία. Η μελέτη του ελληνικού πολιτισμού αναδεικνύει το διεθνή χαρακτήρα του ανθρωπισμού που διαφαίνεται στο θησαυρό των ελληνικών κειμένων. Από τότε η τυπογραφία, η μετάφραση </w:t>
      </w:r>
      <w:r w:rsidR="00EF4B52">
        <w:rPr>
          <w:rFonts w:eastAsia="Times New Roman" w:cstheme="minorHAnsi"/>
          <w:lang w:eastAsia="el-GR"/>
        </w:rPr>
        <w:t xml:space="preserve">των </w:t>
      </w:r>
      <w:r>
        <w:rPr>
          <w:rFonts w:eastAsia="Times New Roman" w:cstheme="minorHAnsi"/>
          <w:lang w:eastAsia="el-GR"/>
        </w:rPr>
        <w:t>έργων, η διάδοση του ελληνικού ανθρωπισμού, κερδίζουν όλους τους λαούς στη Δύση και πέρα από αυτήν.</w:t>
      </w:r>
    </w:p>
    <w:p w:rsidR="00364763" w:rsidRDefault="004A40B2">
      <w:pPr>
        <w:spacing w:after="0" w:line="360" w:lineRule="auto"/>
        <w:ind w:firstLine="720"/>
        <w:jc w:val="both"/>
        <w:rPr>
          <w:rFonts w:eastAsia="Times New Roman" w:cstheme="minorHAnsi"/>
          <w:lang w:eastAsia="el-GR"/>
        </w:rPr>
      </w:pPr>
      <w:r>
        <w:rPr>
          <w:rFonts w:eastAsia="Times New Roman" w:cstheme="minorHAnsi"/>
          <w:lang w:eastAsia="el-GR"/>
        </w:rPr>
        <w:t xml:space="preserve">Έλληνες και φιλέλληνες ανά τον κόσμο αναμένουν από την ελληνική </w:t>
      </w:r>
      <w:r>
        <w:rPr>
          <w:rFonts w:eastAsia="Times New Roman" w:cstheme="minorHAnsi"/>
          <w:bCs/>
          <w:lang w:eastAsia="el-GR"/>
        </w:rPr>
        <w:t>νεολαία να αναλάβει την καλλιέργεια και τη μεταλαμπάδευση</w:t>
      </w:r>
      <w:r w:rsidR="00EF4B52">
        <w:rPr>
          <w:rStyle w:val="FootnoteReference"/>
          <w:rFonts w:eastAsia="Times New Roman" w:cstheme="minorHAnsi"/>
          <w:bCs/>
          <w:lang w:eastAsia="el-GR"/>
        </w:rPr>
        <w:footnoteReference w:id="3"/>
      </w:r>
      <w:r>
        <w:rPr>
          <w:rFonts w:eastAsia="Times New Roman" w:cstheme="minorHAnsi"/>
          <w:bCs/>
          <w:lang w:eastAsia="el-GR"/>
        </w:rPr>
        <w:t xml:space="preserve"> της δικής της κληρονομιάς</w:t>
      </w:r>
      <w:r>
        <w:rPr>
          <w:rFonts w:eastAsia="Times New Roman" w:cstheme="minorHAnsi"/>
          <w:lang w:eastAsia="el-GR"/>
        </w:rPr>
        <w:t>.</w:t>
      </w:r>
    </w:p>
    <w:p w:rsidR="00364763" w:rsidRDefault="004A40B2">
      <w:pPr>
        <w:spacing w:after="0" w:line="360" w:lineRule="auto"/>
        <w:ind w:firstLine="720"/>
        <w:jc w:val="both"/>
        <w:rPr>
          <w:rFonts w:eastAsia="Times New Roman" w:cstheme="minorHAnsi"/>
          <w:bCs/>
          <w:lang w:eastAsia="el-GR"/>
        </w:rPr>
      </w:pPr>
      <w:r>
        <w:rPr>
          <w:rFonts w:eastAsia="Times New Roman" w:cstheme="minorHAnsi"/>
          <w:lang w:eastAsia="el-GR"/>
        </w:rPr>
        <w:t xml:space="preserve">Όταν έχετε, ω παίδες Ελλήνων, την καλή τύχη να μιλάτε ελληνικά στο σπίτι, δεν αφήνετε τέτοια γλώσσα ακαλλιέργητη. Η ελληνική παραμένει </w:t>
      </w:r>
      <w:r>
        <w:rPr>
          <w:rFonts w:eastAsia="Times New Roman" w:cstheme="minorHAnsi"/>
          <w:bCs/>
          <w:lang w:eastAsia="el-GR"/>
        </w:rPr>
        <w:t>η πιο χρήσιμη γλώσσα για την ορολογία όλων των επιστημών,</w:t>
      </w:r>
      <w:r>
        <w:rPr>
          <w:rFonts w:eastAsia="Times New Roman" w:cstheme="minorHAnsi"/>
          <w:lang w:eastAsia="el-GR"/>
        </w:rPr>
        <w:t xml:space="preserve"> αλλά πέρα απ’ αυτό η ελληνική διαμορφώνει τον τρόπο με τον οποίο </w:t>
      </w:r>
      <w:r>
        <w:rPr>
          <w:rFonts w:eastAsia="Times New Roman" w:cstheme="minorHAnsi"/>
          <w:bCs/>
          <w:lang w:eastAsia="el-GR"/>
        </w:rPr>
        <w:t>σκέπτεται</w:t>
      </w:r>
      <w:r>
        <w:rPr>
          <w:rFonts w:eastAsia="Times New Roman" w:cstheme="minorHAnsi"/>
          <w:lang w:eastAsia="el-GR"/>
        </w:rPr>
        <w:t xml:space="preserve"> ο σύγχρονος άνθρωπος και ίσως αποτελεί τελικά έναν τρόπο ζωής, μια </w:t>
      </w:r>
      <w:r>
        <w:rPr>
          <w:rFonts w:eastAsia="Times New Roman" w:cstheme="minorHAnsi"/>
          <w:bCs/>
          <w:lang w:eastAsia="el-GR"/>
        </w:rPr>
        <w:t>φιλοσοφία της ζωής, για σήμερα και για αύριο».</w:t>
      </w:r>
    </w:p>
    <w:p w:rsidR="00364763" w:rsidRDefault="00364763">
      <w:pPr>
        <w:spacing w:after="0" w:line="360" w:lineRule="auto"/>
        <w:jc w:val="both"/>
        <w:rPr>
          <w:rFonts w:eastAsia="Times New Roman" w:cstheme="minorHAnsi"/>
          <w:bCs/>
          <w:lang w:eastAsia="el-GR"/>
        </w:rPr>
      </w:pPr>
    </w:p>
    <w:p w:rsidR="00364763" w:rsidRDefault="004A40B2">
      <w:pPr>
        <w:spacing w:after="0" w:line="360" w:lineRule="auto"/>
        <w:jc w:val="both"/>
        <w:rPr>
          <w:rFonts w:eastAsia="Times New Roman" w:cstheme="minorHAnsi"/>
          <w:b/>
          <w:lang w:eastAsia="el-GR"/>
        </w:rPr>
      </w:pPr>
      <w:r>
        <w:rPr>
          <w:rFonts w:eastAsia="Times New Roman" w:cstheme="minorHAnsi"/>
          <w:b/>
          <w:lang w:eastAsia="el-GR"/>
        </w:rPr>
        <w:t xml:space="preserve">Α3. </w:t>
      </w:r>
      <w:r>
        <w:rPr>
          <w:rFonts w:eastAsia="Times New Roman" w:cstheme="minorHAnsi"/>
          <w:lang w:eastAsia="el-GR"/>
        </w:rPr>
        <w:t xml:space="preserve">Ο καθηγητής </w:t>
      </w:r>
      <w:r>
        <w:rPr>
          <w:rFonts w:eastAsia="Times New Roman" w:cstheme="minorHAnsi"/>
          <w:lang w:val="en-US" w:eastAsia="el-GR"/>
        </w:rPr>
        <w:t>J</w:t>
      </w:r>
      <w:r>
        <w:rPr>
          <w:rFonts w:eastAsia="Times New Roman" w:cstheme="minorHAnsi"/>
          <w:lang w:eastAsia="el-GR"/>
        </w:rPr>
        <w:t xml:space="preserve">. </w:t>
      </w:r>
      <w:proofErr w:type="gramStart"/>
      <w:r>
        <w:rPr>
          <w:rFonts w:eastAsia="Times New Roman" w:cstheme="minorHAnsi"/>
          <w:lang w:val="en-US" w:eastAsia="el-GR"/>
        </w:rPr>
        <w:t>Bouchard</w:t>
      </w:r>
      <w:r>
        <w:rPr>
          <w:rFonts w:eastAsia="Times New Roman" w:cstheme="minorHAnsi"/>
          <w:lang w:eastAsia="el-GR"/>
        </w:rPr>
        <w:t xml:space="preserve"> </w:t>
      </w:r>
      <w:r w:rsidR="005D66FD">
        <w:rPr>
          <w:rFonts w:eastAsia="Times New Roman" w:cstheme="minorHAnsi"/>
          <w:lang w:eastAsia="el-GR"/>
        </w:rPr>
        <w:t xml:space="preserve"> </w:t>
      </w:r>
      <w:r>
        <w:rPr>
          <w:rFonts w:eastAsia="Times New Roman" w:cstheme="minorHAnsi"/>
          <w:lang w:eastAsia="el-GR"/>
        </w:rPr>
        <w:t>αναλύει</w:t>
      </w:r>
      <w:proofErr w:type="gramEnd"/>
      <w:r>
        <w:rPr>
          <w:rFonts w:eastAsia="Times New Roman" w:cstheme="minorHAnsi"/>
          <w:lang w:eastAsia="el-GR"/>
        </w:rPr>
        <w:t xml:space="preserve"> τη δύναμη της ελληνικής γλώσσας ιστορικά και προτρέπει τους νέους να την αγαπήσουν. Σε πείθουν τα επιχειρήματά του; Θα προσέθετες και άλλα προκειμένου να παρ</w:t>
      </w:r>
      <w:r w:rsidR="005A5F1D">
        <w:rPr>
          <w:rFonts w:eastAsia="Times New Roman" w:cstheme="minorHAnsi"/>
          <w:lang w:eastAsia="el-GR"/>
        </w:rPr>
        <w:t xml:space="preserve">οτρύνεις τους συνομηλίκους σου </w:t>
      </w:r>
      <w:r>
        <w:rPr>
          <w:rFonts w:eastAsia="Times New Roman" w:cstheme="minorHAnsi"/>
          <w:lang w:eastAsia="el-GR"/>
        </w:rPr>
        <w:t>να σέβονται την ελληνική γλώσσα και να τη μιλούν σωστά; Να αναπτύξεις τις απόψεις σου σε έ</w:t>
      </w:r>
      <w:r w:rsidR="005A5F1D">
        <w:rPr>
          <w:rFonts w:eastAsia="Times New Roman" w:cstheme="minorHAnsi"/>
          <w:lang w:eastAsia="el-GR"/>
        </w:rPr>
        <w:t xml:space="preserve">να άρθρο 200-250 λέξεων που θα </w:t>
      </w:r>
      <w:r>
        <w:rPr>
          <w:rFonts w:eastAsia="Times New Roman" w:cstheme="minorHAnsi"/>
          <w:lang w:eastAsia="el-GR"/>
        </w:rPr>
        <w:t xml:space="preserve">δημοσιευτεί στην ιστοσελίδα του σχολείου σου. </w:t>
      </w:r>
    </w:p>
    <w:p w:rsidR="00364763" w:rsidRDefault="004A40B2">
      <w:pPr>
        <w:spacing w:after="0" w:line="240" w:lineRule="auto"/>
        <w:ind w:left="7200"/>
        <w:jc w:val="right"/>
        <w:rPr>
          <w:rFonts w:eastAsia="Times New Roman" w:cstheme="minorHAnsi"/>
          <w:b/>
          <w:lang w:eastAsia="el-GR"/>
        </w:rPr>
      </w:pPr>
      <w:r>
        <w:rPr>
          <w:rFonts w:eastAsia="Times New Roman" w:cstheme="minorHAnsi"/>
          <w:b/>
          <w:lang w:eastAsia="el-GR"/>
        </w:rPr>
        <w:t>Μονάδες 25</w:t>
      </w:r>
    </w:p>
    <w:p w:rsidR="00364763" w:rsidRDefault="00364763">
      <w:pPr>
        <w:spacing w:after="0" w:line="240" w:lineRule="auto"/>
        <w:rPr>
          <w:rFonts w:ascii="Times New Roman" w:eastAsia="Times New Roman" w:hAnsi="Times New Roman" w:cs="Times New Roman"/>
          <w:b/>
          <w:sz w:val="24"/>
          <w:szCs w:val="24"/>
          <w:lang w:eastAsia="el-GR"/>
        </w:rPr>
      </w:pPr>
    </w:p>
    <w:p w:rsidR="00364763" w:rsidRPr="005A5F1D" w:rsidRDefault="004A40B2">
      <w:pPr>
        <w:spacing w:after="0" w:line="240" w:lineRule="auto"/>
        <w:rPr>
          <w:rFonts w:ascii="Calibri" w:eastAsia="Times New Roman" w:hAnsi="Calibri" w:cs="Calibri"/>
          <w:b/>
          <w:lang w:eastAsia="el-GR"/>
        </w:rPr>
      </w:pPr>
      <w:r w:rsidRPr="005A5F1D">
        <w:rPr>
          <w:rFonts w:ascii="Calibri" w:eastAsia="Times New Roman" w:hAnsi="Calibri" w:cs="Calibri"/>
          <w:b/>
          <w:lang w:eastAsia="el-GR"/>
        </w:rPr>
        <w:t>Β. Λογοτεχνικό κείμενο</w:t>
      </w:r>
    </w:p>
    <w:p w:rsidR="00364763" w:rsidRDefault="00364763">
      <w:pPr>
        <w:spacing w:after="0" w:line="360" w:lineRule="auto"/>
        <w:jc w:val="both"/>
        <w:rPr>
          <w:rFonts w:ascii="Times New Roman" w:eastAsia="Times New Roman" w:hAnsi="Times New Roman" w:cs="Times New Roman"/>
          <w:b/>
          <w:sz w:val="24"/>
          <w:szCs w:val="24"/>
          <w:lang w:eastAsia="el-GR"/>
        </w:rPr>
      </w:pPr>
    </w:p>
    <w:p w:rsidR="00BE5C94" w:rsidRPr="00BE5C94" w:rsidRDefault="004A40B2" w:rsidP="00BE5C94">
      <w:pPr>
        <w:spacing w:after="0" w:line="360" w:lineRule="auto"/>
        <w:jc w:val="center"/>
        <w:rPr>
          <w:rFonts w:eastAsia="Times New Roman" w:cstheme="minorHAnsi"/>
          <w:b/>
          <w:lang w:eastAsia="el-GR"/>
        </w:rPr>
      </w:pPr>
      <w:r w:rsidRPr="00BE5C94">
        <w:rPr>
          <w:rFonts w:eastAsia="Times New Roman" w:cstheme="minorHAnsi"/>
          <w:b/>
          <w:lang w:eastAsia="el-GR"/>
        </w:rPr>
        <w:t>Γ</w:t>
      </w:r>
      <w:r w:rsidR="00BE5C94" w:rsidRPr="00BE5C94">
        <w:rPr>
          <w:rFonts w:eastAsia="Times New Roman" w:cstheme="minorHAnsi"/>
          <w:b/>
          <w:lang w:eastAsia="el-GR"/>
        </w:rPr>
        <w:t xml:space="preserve">ιώργος </w:t>
      </w:r>
      <w:r w:rsidRPr="00BE5C94">
        <w:rPr>
          <w:rFonts w:eastAsia="Times New Roman" w:cstheme="minorHAnsi"/>
          <w:b/>
          <w:lang w:eastAsia="el-GR"/>
        </w:rPr>
        <w:t>Θεοτοκά</w:t>
      </w:r>
      <w:r w:rsidR="00BE5C94" w:rsidRPr="00BE5C94">
        <w:rPr>
          <w:rFonts w:eastAsia="Times New Roman" w:cstheme="minorHAnsi"/>
          <w:b/>
          <w:lang w:eastAsia="el-GR"/>
        </w:rPr>
        <w:t>ς (1905-1966)</w:t>
      </w:r>
    </w:p>
    <w:p w:rsidR="00364763" w:rsidRPr="00BE5C94" w:rsidRDefault="00BE5C94" w:rsidP="00BE5C94">
      <w:pPr>
        <w:spacing w:after="0" w:line="360" w:lineRule="auto"/>
        <w:jc w:val="center"/>
        <w:rPr>
          <w:rFonts w:eastAsia="Times New Roman" w:cstheme="minorHAnsi"/>
          <w:b/>
          <w:i/>
          <w:lang w:eastAsia="el-GR"/>
        </w:rPr>
      </w:pPr>
      <w:r w:rsidRPr="00BE5C94">
        <w:rPr>
          <w:rFonts w:eastAsia="Times New Roman" w:cstheme="minorHAnsi"/>
          <w:b/>
          <w:i/>
          <w:lang w:eastAsia="el-GR"/>
        </w:rPr>
        <w:t>Λεωνής</w:t>
      </w:r>
    </w:p>
    <w:p w:rsidR="00BE5C94" w:rsidRDefault="00BE5C94">
      <w:pPr>
        <w:spacing w:after="0" w:line="360" w:lineRule="auto"/>
        <w:jc w:val="both"/>
        <w:rPr>
          <w:rFonts w:ascii="Times New Roman" w:eastAsia="Times New Roman" w:hAnsi="Times New Roman" w:cs="Times New Roman"/>
          <w:sz w:val="24"/>
          <w:szCs w:val="24"/>
          <w:lang w:eastAsia="el-GR"/>
        </w:rPr>
      </w:pPr>
    </w:p>
    <w:p w:rsidR="00BE5C94" w:rsidRPr="00BE5C94" w:rsidRDefault="00BE5C94" w:rsidP="00BE5C94">
      <w:pPr>
        <w:spacing w:after="0" w:line="360" w:lineRule="auto"/>
        <w:jc w:val="both"/>
        <w:rPr>
          <w:rFonts w:eastAsia="Times New Roman" w:cstheme="minorHAnsi"/>
          <w:lang w:eastAsia="el-GR"/>
        </w:rPr>
      </w:pPr>
      <w:r w:rsidRPr="00BE5C94">
        <w:rPr>
          <w:rFonts w:eastAsia="Times New Roman" w:cstheme="minorHAnsi"/>
          <w:lang w:eastAsia="el-GR"/>
        </w:rPr>
        <w:t>Στο απόσπασμα ο έφηβος Λεωνής εκφράζει τον προβληματισμό του και την αγάπη του για την ελληνική γλώσσα σε συζήτηση που έχει με τον γάλλο δάσκαλό του Γκαλιμπούρ.</w:t>
      </w:r>
    </w:p>
    <w:p w:rsidR="00BE5C94" w:rsidRPr="00BE5C94" w:rsidRDefault="00BE5C94" w:rsidP="00BE5C94">
      <w:pPr>
        <w:spacing w:after="0" w:line="360" w:lineRule="auto"/>
        <w:jc w:val="both"/>
        <w:rPr>
          <w:rFonts w:eastAsia="Times New Roman" w:cstheme="minorHAnsi"/>
          <w:lang w:eastAsia="el-GR"/>
        </w:rPr>
      </w:pPr>
    </w:p>
    <w:p w:rsidR="00BE5C94" w:rsidRPr="00BE5C94" w:rsidRDefault="005A5F1D" w:rsidP="00BE5C94">
      <w:pPr>
        <w:spacing w:after="0" w:line="360" w:lineRule="auto"/>
        <w:jc w:val="both"/>
        <w:rPr>
          <w:rFonts w:eastAsia="Times New Roman" w:cstheme="minorHAnsi"/>
          <w:lang w:eastAsia="el-GR"/>
        </w:rPr>
      </w:pPr>
      <w:r>
        <w:rPr>
          <w:rFonts w:eastAsia="Times New Roman" w:cstheme="minorHAnsi"/>
          <w:lang w:eastAsia="el-GR"/>
        </w:rPr>
        <w:t>(</w:t>
      </w:r>
      <w:r w:rsidR="00BE5C94" w:rsidRPr="00BE5C94">
        <w:rPr>
          <w:rFonts w:eastAsia="Times New Roman" w:cstheme="minorHAnsi"/>
          <w:lang w:eastAsia="el-GR"/>
        </w:rPr>
        <w:t>Τυχαία συνάντηση του εφήβου Λεωνή με τον δάσκαλό του κ. Γκαλιμπούρ στον Κήπο</w:t>
      </w:r>
      <w:r>
        <w:rPr>
          <w:rFonts w:eastAsia="Times New Roman" w:cstheme="minorHAnsi"/>
          <w:lang w:eastAsia="el-GR"/>
        </w:rPr>
        <w:t>)</w:t>
      </w:r>
      <w:r w:rsidR="00BE5C94" w:rsidRPr="00BE5C94">
        <w:rPr>
          <w:rFonts w:eastAsia="Times New Roman" w:cstheme="minorHAnsi"/>
          <w:lang w:eastAsia="el-GR"/>
        </w:rPr>
        <w:t>.</w:t>
      </w:r>
    </w:p>
    <w:p w:rsidR="00BE5C94" w:rsidRPr="00BE5C94" w:rsidRDefault="005A5F1D" w:rsidP="00BE5C94">
      <w:pPr>
        <w:spacing w:after="0" w:line="360" w:lineRule="auto"/>
        <w:jc w:val="both"/>
        <w:rPr>
          <w:rFonts w:eastAsia="Times New Roman" w:cstheme="minorHAnsi"/>
          <w:lang w:eastAsia="el-GR"/>
        </w:rPr>
      </w:pPr>
      <w:r>
        <w:rPr>
          <w:rFonts w:eastAsia="Times New Roman" w:cstheme="minorHAnsi"/>
          <w:lang w:eastAsia="el-GR"/>
        </w:rPr>
        <w:t>-Γκαλιμπούρ</w:t>
      </w:r>
      <w:r w:rsidR="00BE5C94" w:rsidRPr="00BE5C94">
        <w:rPr>
          <w:rFonts w:eastAsia="Times New Roman" w:cstheme="minorHAnsi"/>
          <w:lang w:eastAsia="el-GR"/>
        </w:rPr>
        <w:t>: Από τις εκθέσεις σας παρατηρώ ότι έχετε κάποια κλίση στη λογοτεχνία. Θα πρέπει να την καλλιεργήσετε. Μπορεί μια μέρα να κάνετε κάτι καλό.</w:t>
      </w:r>
    </w:p>
    <w:p w:rsidR="00BE5C94" w:rsidRPr="00BE5C94" w:rsidRDefault="005A5F1D" w:rsidP="00BE5C94">
      <w:pPr>
        <w:spacing w:after="0" w:line="360" w:lineRule="auto"/>
        <w:jc w:val="both"/>
        <w:rPr>
          <w:rFonts w:eastAsia="Times New Roman" w:cstheme="minorHAnsi"/>
          <w:lang w:eastAsia="el-GR"/>
        </w:rPr>
      </w:pPr>
      <w:r>
        <w:rPr>
          <w:rFonts w:eastAsia="Times New Roman" w:cstheme="minorHAnsi"/>
          <w:lang w:eastAsia="el-GR"/>
        </w:rPr>
        <w:lastRenderedPageBreak/>
        <w:t>-Λεωνής</w:t>
      </w:r>
      <w:r w:rsidR="00BE5C94" w:rsidRPr="00BE5C94">
        <w:rPr>
          <w:rFonts w:eastAsia="Times New Roman" w:cstheme="minorHAnsi"/>
          <w:lang w:eastAsia="el-GR"/>
        </w:rPr>
        <w:t>: Ίσως γράψω κάτι μια μέρα, αλλά η λογοτεχνία για μένα δεν μπορεί να είναι άλλο τίποτα παρά ένα πάρεργο</w:t>
      </w:r>
      <w:r w:rsidR="00BE5C94" w:rsidRPr="00BE5C94">
        <w:rPr>
          <w:rStyle w:val="FootnoteReference"/>
          <w:rFonts w:eastAsia="Times New Roman" w:cstheme="minorHAnsi"/>
          <w:lang w:eastAsia="el-GR"/>
        </w:rPr>
        <w:footnoteReference w:id="4"/>
      </w:r>
      <w:r w:rsidR="00BE5C94" w:rsidRPr="00BE5C94">
        <w:rPr>
          <w:rFonts w:eastAsia="Times New Roman" w:cstheme="minorHAnsi"/>
          <w:lang w:eastAsia="el-GR"/>
        </w:rPr>
        <w:t>. Η μεγάλη μου κλίση είναι η ζωγραφική.</w:t>
      </w:r>
    </w:p>
    <w:p w:rsidR="00BE5C94" w:rsidRPr="00BE5C94" w:rsidRDefault="005A5F1D" w:rsidP="00BE5C94">
      <w:pPr>
        <w:spacing w:after="0" w:line="360" w:lineRule="auto"/>
        <w:jc w:val="both"/>
        <w:rPr>
          <w:rFonts w:eastAsia="Times New Roman" w:cstheme="minorHAnsi"/>
          <w:lang w:eastAsia="el-GR"/>
        </w:rPr>
      </w:pPr>
      <w:r>
        <w:rPr>
          <w:rFonts w:eastAsia="Times New Roman" w:cstheme="minorHAnsi"/>
          <w:lang w:eastAsia="el-GR"/>
        </w:rPr>
        <w:t>-Γκαλιμπούρ</w:t>
      </w:r>
      <w:r w:rsidR="00BE5C94" w:rsidRPr="00BE5C94">
        <w:rPr>
          <w:rFonts w:eastAsia="Times New Roman" w:cstheme="minorHAnsi"/>
          <w:lang w:eastAsia="el-GR"/>
        </w:rPr>
        <w:t>: Έστω.</w:t>
      </w:r>
      <w:r>
        <w:rPr>
          <w:rFonts w:eastAsia="Times New Roman" w:cstheme="minorHAnsi"/>
          <w:lang w:eastAsia="el-GR"/>
        </w:rPr>
        <w:t xml:space="preserve"> </w:t>
      </w:r>
      <w:r w:rsidR="00BE5C94" w:rsidRPr="00BE5C94">
        <w:rPr>
          <w:rFonts w:eastAsia="Times New Roman" w:cstheme="minorHAnsi"/>
          <w:lang w:eastAsia="el-GR"/>
        </w:rPr>
        <w:t>Καλλιεργήστε τις δύο κλίσεις παράλληλα. Οι δύο αυτές τέχνες συναντιούνται καμιά φορά στο ίδιο πρόσωπο. Κ΄</w:t>
      </w:r>
      <w:r>
        <w:rPr>
          <w:rFonts w:eastAsia="Times New Roman" w:cstheme="minorHAnsi"/>
          <w:lang w:eastAsia="el-GR"/>
        </w:rPr>
        <w:t xml:space="preserve"> </w:t>
      </w:r>
      <w:r w:rsidR="00BE5C94" w:rsidRPr="00BE5C94">
        <w:rPr>
          <w:rFonts w:eastAsia="Times New Roman" w:cstheme="minorHAnsi"/>
          <w:lang w:eastAsia="el-GR"/>
        </w:rPr>
        <w:t>η ζωγραφική, βέβαια, έχει απέναντι στη λογοτεχνία τούτο το πλεονέκτημα· ότι μιλά μια γλώσσα που την καταλαβαίνουν όλα τα έθνη, δεν έχει ανάγκη από μεταφραστές. Για αυτό άλλωστε, αν πρόκειται μια μέρα να γράψετε, σας συστήνω να γράψετε γαλλικά.</w:t>
      </w:r>
    </w:p>
    <w:p w:rsidR="00BE5C94" w:rsidRPr="00BE5C94" w:rsidRDefault="005A5F1D" w:rsidP="00BE5C94">
      <w:pPr>
        <w:spacing w:after="0" w:line="360" w:lineRule="auto"/>
        <w:jc w:val="both"/>
        <w:rPr>
          <w:rFonts w:eastAsia="Times New Roman" w:cstheme="minorHAnsi"/>
          <w:lang w:eastAsia="el-GR"/>
        </w:rPr>
      </w:pPr>
      <w:r>
        <w:rPr>
          <w:rFonts w:eastAsia="Times New Roman" w:cstheme="minorHAnsi"/>
          <w:lang w:eastAsia="el-GR"/>
        </w:rPr>
        <w:t>-Λεωνής</w:t>
      </w:r>
      <w:r w:rsidR="00BE5C94" w:rsidRPr="00BE5C94">
        <w:rPr>
          <w:rFonts w:eastAsia="Times New Roman" w:cstheme="minorHAnsi"/>
          <w:lang w:eastAsia="el-GR"/>
        </w:rPr>
        <w:t>: Νομίζετε ότι είναι σωστό να αρ</w:t>
      </w:r>
      <w:r>
        <w:rPr>
          <w:rFonts w:eastAsia="Times New Roman" w:cstheme="minorHAnsi"/>
          <w:lang w:eastAsia="el-GR"/>
        </w:rPr>
        <w:t xml:space="preserve">νηθεί κανείς την πατρίδα του; </w:t>
      </w:r>
    </w:p>
    <w:p w:rsidR="00BE5C94" w:rsidRPr="00BE5C94" w:rsidRDefault="005A5F1D" w:rsidP="00BE5C94">
      <w:pPr>
        <w:spacing w:after="0" w:line="360" w:lineRule="auto"/>
        <w:jc w:val="both"/>
        <w:rPr>
          <w:rFonts w:eastAsia="Times New Roman" w:cstheme="minorHAnsi"/>
          <w:lang w:eastAsia="el-GR"/>
        </w:rPr>
      </w:pPr>
      <w:r>
        <w:rPr>
          <w:rFonts w:eastAsia="Times New Roman" w:cstheme="minorHAnsi"/>
          <w:lang w:eastAsia="el-GR"/>
        </w:rPr>
        <w:t>-Γκαλιμπούρ</w:t>
      </w:r>
      <w:r w:rsidR="00BE5C94" w:rsidRPr="00BE5C94">
        <w:rPr>
          <w:rFonts w:eastAsia="Times New Roman" w:cstheme="minorHAnsi"/>
          <w:lang w:eastAsia="el-GR"/>
        </w:rPr>
        <w:t>: Δεν είπα τέτοιο πράγμα, για όνομα του Θεού!</w:t>
      </w:r>
    </w:p>
    <w:p w:rsidR="00BE5C94" w:rsidRPr="00BE5C94" w:rsidRDefault="005A5F1D" w:rsidP="00BE5C94">
      <w:pPr>
        <w:spacing w:after="0" w:line="360" w:lineRule="auto"/>
        <w:jc w:val="both"/>
        <w:rPr>
          <w:rFonts w:eastAsia="Times New Roman" w:cstheme="minorHAnsi"/>
          <w:lang w:eastAsia="el-GR"/>
        </w:rPr>
      </w:pPr>
      <w:r>
        <w:rPr>
          <w:rFonts w:eastAsia="Times New Roman" w:cstheme="minorHAnsi"/>
          <w:lang w:eastAsia="el-GR"/>
        </w:rPr>
        <w:t>-Λεωνής</w:t>
      </w:r>
      <w:r w:rsidR="00BE5C94" w:rsidRPr="00BE5C94">
        <w:rPr>
          <w:rFonts w:eastAsia="Times New Roman" w:cstheme="minorHAnsi"/>
          <w:lang w:eastAsia="el-GR"/>
        </w:rPr>
        <w:t xml:space="preserve">: Μα το να αρνηθεί κάποιος τη γλώσσα του δεν είναι το ίδιο σα να αρνείται την πατρίδα του; </w:t>
      </w:r>
    </w:p>
    <w:p w:rsidR="00BE5C94" w:rsidRPr="00BE5C94" w:rsidRDefault="005A5F1D" w:rsidP="00BE5C94">
      <w:pPr>
        <w:spacing w:after="0" w:line="360" w:lineRule="auto"/>
        <w:jc w:val="both"/>
        <w:rPr>
          <w:rFonts w:eastAsia="Times New Roman" w:cstheme="minorHAnsi"/>
          <w:lang w:eastAsia="el-GR"/>
        </w:rPr>
      </w:pPr>
      <w:r>
        <w:rPr>
          <w:rFonts w:eastAsia="Times New Roman" w:cstheme="minorHAnsi"/>
          <w:lang w:eastAsia="el-GR"/>
        </w:rPr>
        <w:t>-Γκαλιμπούρ</w:t>
      </w:r>
      <w:r w:rsidR="00BE5C94" w:rsidRPr="00BE5C94">
        <w:rPr>
          <w:rFonts w:eastAsia="Times New Roman" w:cstheme="minorHAnsi"/>
          <w:lang w:eastAsia="el-GR"/>
        </w:rPr>
        <w:t>:  Ίσια –ίσια , σας λέω να διατηρήσετε την εθνικότητά σας, την εθνική ιδιορρυθμία σας, το ελληνικό σας πνεύμα, τέλος-πάντων καθετί που σας κάνει να ξεχωρίζετε ανάμεσα στα έθνη, υπό τον όρο βέβαια, αυτό να έχει ανθρώπινη αξία.</w:t>
      </w:r>
    </w:p>
    <w:p w:rsidR="00BE5C94" w:rsidRPr="00BE5C94" w:rsidRDefault="005A5F1D" w:rsidP="00BE5C94">
      <w:pPr>
        <w:spacing w:after="0" w:line="360" w:lineRule="auto"/>
        <w:jc w:val="both"/>
        <w:rPr>
          <w:rFonts w:eastAsia="Times New Roman" w:cstheme="minorHAnsi"/>
          <w:b/>
          <w:lang w:eastAsia="el-GR"/>
        </w:rPr>
      </w:pPr>
      <w:r>
        <w:rPr>
          <w:rFonts w:eastAsia="Times New Roman" w:cstheme="minorHAnsi"/>
          <w:lang w:eastAsia="el-GR"/>
        </w:rPr>
        <w:t>-Λεωνής</w:t>
      </w:r>
      <w:r w:rsidR="00BE5C94" w:rsidRPr="00BE5C94">
        <w:rPr>
          <w:rFonts w:eastAsia="Times New Roman" w:cstheme="minorHAnsi"/>
          <w:lang w:eastAsia="el-GR"/>
        </w:rPr>
        <w:t xml:space="preserve">: Εμένα </w:t>
      </w:r>
      <w:r w:rsidR="00BE5C94" w:rsidRPr="00BE5C94">
        <w:rPr>
          <w:rFonts w:cstheme="minorHAnsi"/>
        </w:rPr>
        <w:t>υπάρχει ένα πράμα που με δένει πολύ στενά με το έθνος μου κι αυτό είναι ακριβώς η γλώσσα μου.</w:t>
      </w:r>
      <w:r w:rsidR="00BE5C94" w:rsidRPr="00BE5C94">
        <w:rPr>
          <w:rFonts w:eastAsia="Times New Roman" w:cstheme="minorHAnsi"/>
          <w:lang w:eastAsia="el-GR"/>
        </w:rPr>
        <w:t xml:space="preserve">  Με αυτό τον τρόπο διατηρώ την εθνικότητά μου, την εθνική ιδιορρυθμία μου, το ελληνικό μου πνεύμα και καθετί που με ξεχωρίζει από τα άλλα έθνη. Η γλώσσα και το γράψιμο είναι ένας τρόπος να επικοινωνήσει κανείς με την ανθρωπότητα με τον πιο αποτελεσματικό τρόπο. </w:t>
      </w:r>
      <w:r w:rsidR="00BE5C94" w:rsidRPr="00BE5C94">
        <w:rPr>
          <w:rFonts w:cstheme="minorHAnsi"/>
        </w:rPr>
        <w:t xml:space="preserve"> Δεν μπορείτε να φανταστείτε τι είναι αυτή η μεγάλη χαρά που με κατέχει όταν πάω να γράψω δύο στίχους και νιώθω ότι αγγίζω μια γλώσσα δροσερή, ολοκαίνουρια, ασχημάτιστη, ότι την πλάθω όπως θέλω, ότι συμμετέχω σε ένα πολύ μεγάλο γεγονός, σε ένα έργο προορισμένο να ζήσει αιώνες, ίσως χιλιετηρίδες, στη διαμόρφωση μιας καινούριας γλώσσας- και ότι η τόσο νέα αυτή γλώσσα είναι εξίσου ελληνική όσο κι η γλώσσα του Ομήρου”.</w:t>
      </w:r>
    </w:p>
    <w:p w:rsidR="00BE5C94" w:rsidRPr="00BE5C94" w:rsidRDefault="00BE5C94" w:rsidP="00BE5C94">
      <w:pPr>
        <w:spacing w:after="0" w:line="360" w:lineRule="auto"/>
        <w:jc w:val="both"/>
        <w:rPr>
          <w:rFonts w:eastAsia="Times New Roman" w:cstheme="minorHAnsi"/>
          <w:b/>
          <w:lang w:eastAsia="el-GR"/>
        </w:rPr>
      </w:pPr>
    </w:p>
    <w:p w:rsidR="00364763" w:rsidRDefault="004A40B2">
      <w:pPr>
        <w:spacing w:after="0" w:line="360" w:lineRule="auto"/>
        <w:jc w:val="both"/>
        <w:rPr>
          <w:rFonts w:eastAsia="Times New Roman" w:cstheme="minorHAnsi"/>
          <w:lang w:eastAsia="el-GR"/>
        </w:rPr>
      </w:pPr>
      <w:r w:rsidRPr="00BE5C94">
        <w:rPr>
          <w:rFonts w:eastAsia="Times New Roman" w:cstheme="minorHAnsi"/>
          <w:b/>
          <w:lang w:eastAsia="el-GR"/>
        </w:rPr>
        <w:t>Β3</w:t>
      </w:r>
      <w:r w:rsidR="005A5F1D">
        <w:rPr>
          <w:rFonts w:eastAsia="Times New Roman" w:cstheme="minorHAnsi"/>
          <w:lang w:eastAsia="el-GR"/>
        </w:rPr>
        <w:t xml:space="preserve">. </w:t>
      </w:r>
      <w:r w:rsidRPr="00BE5C94">
        <w:rPr>
          <w:rFonts w:eastAsia="Times New Roman" w:cstheme="minorHAnsi"/>
          <w:lang w:eastAsia="el-GR"/>
        </w:rPr>
        <w:t xml:space="preserve">Να </w:t>
      </w:r>
      <w:r w:rsidRPr="00BE5C94">
        <w:rPr>
          <w:rFonts w:eastAsia="Times New Roman" w:cstheme="minorHAnsi"/>
          <w:u w:val="single"/>
          <w:lang w:eastAsia="el-GR"/>
        </w:rPr>
        <w:t>επιλέξεις ένα από τα δύο ακόλουθα θέματα</w:t>
      </w:r>
      <w:r w:rsidRPr="00BE5C94">
        <w:rPr>
          <w:rFonts w:eastAsia="Times New Roman" w:cstheme="minorHAnsi"/>
          <w:lang w:eastAsia="el-GR"/>
        </w:rPr>
        <w:t>. Να καταγράψεις την απάντησή σου σε ένα κείμενο 100-150 λέξεων.</w:t>
      </w:r>
    </w:p>
    <w:p w:rsidR="00DC71CC" w:rsidRPr="00BE5C94" w:rsidRDefault="00DC71CC">
      <w:pPr>
        <w:spacing w:after="0" w:line="360" w:lineRule="auto"/>
        <w:jc w:val="both"/>
        <w:rPr>
          <w:rFonts w:eastAsia="Times New Roman" w:cstheme="minorHAnsi"/>
          <w:lang w:eastAsia="el-GR"/>
        </w:rPr>
      </w:pPr>
    </w:p>
    <w:p w:rsidR="00364763" w:rsidRPr="005A5F1D" w:rsidRDefault="004A40B2" w:rsidP="005A5F1D">
      <w:pPr>
        <w:pStyle w:val="ListParagraph"/>
        <w:numPr>
          <w:ilvl w:val="0"/>
          <w:numId w:val="1"/>
        </w:numPr>
        <w:spacing w:after="0" w:line="360" w:lineRule="auto"/>
        <w:jc w:val="both"/>
        <w:rPr>
          <w:rFonts w:eastAsia="Times New Roman" w:cstheme="minorHAnsi"/>
          <w:lang w:eastAsia="el-GR"/>
        </w:rPr>
      </w:pPr>
      <w:r w:rsidRPr="00BE5C94">
        <w:rPr>
          <w:rFonts w:eastAsia="Times New Roman" w:cstheme="minorHAnsi"/>
          <w:lang w:eastAsia="el-GR"/>
        </w:rPr>
        <w:t>Πώς συνδέει ο ήρωας τη γλώσσα με το έθνος στο απόσπασμα που σας δόθηκε; Συμφωνείς με αυτή την άποψη; Να τεκμηριώσεις την απάντησή σου.</w:t>
      </w:r>
    </w:p>
    <w:p w:rsidR="00BE5C94" w:rsidRPr="00BE5C94" w:rsidRDefault="00BE5C94" w:rsidP="005A5F1D">
      <w:pPr>
        <w:spacing w:after="0" w:line="360" w:lineRule="auto"/>
        <w:jc w:val="center"/>
        <w:rPr>
          <w:rFonts w:eastAsia="Times New Roman" w:cstheme="minorHAnsi"/>
          <w:b/>
          <w:lang w:eastAsia="el-GR"/>
        </w:rPr>
      </w:pPr>
      <w:r>
        <w:rPr>
          <w:rFonts w:eastAsia="Times New Roman" w:cstheme="minorHAnsi"/>
          <w:b/>
          <w:lang w:eastAsia="el-GR"/>
        </w:rPr>
        <w:t>ή</w:t>
      </w:r>
    </w:p>
    <w:p w:rsidR="00364763" w:rsidRPr="00BE5C94" w:rsidRDefault="004A40B2" w:rsidP="0043791D">
      <w:pPr>
        <w:spacing w:after="0" w:line="360" w:lineRule="auto"/>
        <w:ind w:left="709" w:hanging="283"/>
        <w:jc w:val="both"/>
        <w:rPr>
          <w:rFonts w:eastAsia="Times New Roman" w:cstheme="minorHAnsi"/>
          <w:lang w:eastAsia="el-GR"/>
        </w:rPr>
      </w:pPr>
      <w:r w:rsidRPr="00BE5C94">
        <w:rPr>
          <w:rFonts w:eastAsia="Times New Roman" w:cstheme="minorHAnsi"/>
          <w:b/>
          <w:lang w:eastAsia="el-GR"/>
        </w:rPr>
        <w:t xml:space="preserve">2. </w:t>
      </w:r>
      <w:r w:rsidR="0043791D" w:rsidRPr="00BE5C94">
        <w:rPr>
          <w:rFonts w:eastAsia="Times New Roman" w:cstheme="minorHAnsi"/>
          <w:lang w:eastAsia="el-GR"/>
        </w:rPr>
        <w:t xml:space="preserve"> Υπόθεσε</w:t>
      </w:r>
      <w:r w:rsidR="005A5F1D">
        <w:rPr>
          <w:rFonts w:eastAsia="Times New Roman" w:cstheme="minorHAnsi"/>
          <w:lang w:eastAsia="el-GR"/>
        </w:rPr>
        <w:t xml:space="preserve"> </w:t>
      </w:r>
      <w:r w:rsidR="0043791D" w:rsidRPr="00BE5C94">
        <w:rPr>
          <w:rFonts w:eastAsia="Times New Roman" w:cstheme="minorHAnsi"/>
          <w:lang w:eastAsia="el-GR"/>
        </w:rPr>
        <w:t>ότι στέλνεις μια επιστολή στον Λεωνή</w:t>
      </w:r>
      <w:r w:rsidR="005A5F1D">
        <w:rPr>
          <w:rFonts w:eastAsia="Times New Roman" w:cstheme="minorHAnsi"/>
          <w:lang w:eastAsia="el-GR"/>
        </w:rPr>
        <w:t>,</w:t>
      </w:r>
      <w:r w:rsidR="0043791D" w:rsidRPr="00BE5C94">
        <w:rPr>
          <w:rFonts w:eastAsia="Times New Roman" w:cstheme="minorHAnsi"/>
          <w:lang w:eastAsia="el-GR"/>
        </w:rPr>
        <w:t xml:space="preserve"> για να εκφράσεις τη συμφωνία ή τη διαφωνία σου σε όσα αναφέρει για τη γλώσσα στο κείμενο.</w:t>
      </w:r>
    </w:p>
    <w:p w:rsidR="00075A95" w:rsidRPr="005A5F1D" w:rsidRDefault="004A40B2" w:rsidP="005A5F1D">
      <w:pPr>
        <w:spacing w:after="0" w:line="360" w:lineRule="auto"/>
        <w:ind w:left="6480" w:firstLine="720"/>
        <w:jc w:val="right"/>
        <w:rPr>
          <w:rFonts w:eastAsia="Times New Roman" w:cstheme="minorHAnsi"/>
          <w:b/>
          <w:lang w:eastAsia="el-GR"/>
        </w:rPr>
      </w:pPr>
      <w:r w:rsidRPr="00BE5C94">
        <w:rPr>
          <w:rFonts w:eastAsia="Times New Roman" w:cstheme="minorHAnsi"/>
          <w:b/>
          <w:lang w:eastAsia="el-GR"/>
        </w:rPr>
        <w:t>Μονάδες 25</w:t>
      </w:r>
    </w:p>
    <w:sectPr w:rsidR="00075A95" w:rsidRPr="005A5F1D" w:rsidSect="00364763">
      <w:pgSz w:w="11906" w:h="16838"/>
      <w:pgMar w:top="1440" w:right="1440" w:bottom="1440" w:left="1440"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137A" w:rsidRDefault="0094137A" w:rsidP="00EF4B52">
      <w:pPr>
        <w:spacing w:after="0" w:line="240" w:lineRule="auto"/>
      </w:pPr>
      <w:r>
        <w:separator/>
      </w:r>
    </w:p>
  </w:endnote>
  <w:endnote w:type="continuationSeparator" w:id="0">
    <w:p w:rsidR="0094137A" w:rsidRDefault="0094137A" w:rsidP="00EF4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A1"/>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137A" w:rsidRDefault="0094137A" w:rsidP="00EF4B52">
      <w:pPr>
        <w:spacing w:after="0" w:line="240" w:lineRule="auto"/>
      </w:pPr>
      <w:r>
        <w:separator/>
      </w:r>
    </w:p>
  </w:footnote>
  <w:footnote w:type="continuationSeparator" w:id="0">
    <w:p w:rsidR="0094137A" w:rsidRDefault="0094137A" w:rsidP="00EF4B52">
      <w:pPr>
        <w:spacing w:after="0" w:line="240" w:lineRule="auto"/>
      </w:pPr>
      <w:r>
        <w:continuationSeparator/>
      </w:r>
    </w:p>
  </w:footnote>
  <w:footnote w:id="1">
    <w:p w:rsidR="00BE5C94" w:rsidRDefault="00BE5C94">
      <w:pPr>
        <w:pStyle w:val="FootnoteText"/>
      </w:pPr>
      <w:r>
        <w:rPr>
          <w:rStyle w:val="FootnoteReference"/>
        </w:rPr>
        <w:footnoteRef/>
      </w:r>
      <w:r>
        <w:t xml:space="preserve"> Μέσο διατήρησης και φύλαξης της πολιτισμικής κληρονομιάς</w:t>
      </w:r>
    </w:p>
  </w:footnote>
  <w:footnote w:id="2">
    <w:p w:rsidR="00EF4B52" w:rsidRDefault="00EF4B52">
      <w:pPr>
        <w:pStyle w:val="FootnoteText"/>
      </w:pPr>
      <w:r>
        <w:rPr>
          <w:rStyle w:val="FootnoteReference"/>
        </w:rPr>
        <w:footnoteRef/>
      </w:r>
      <w:r w:rsidR="00BE5C94">
        <w:t>υπεροχή</w:t>
      </w:r>
    </w:p>
  </w:footnote>
  <w:footnote w:id="3">
    <w:p w:rsidR="00EF4B52" w:rsidRDefault="00EF4B52">
      <w:pPr>
        <w:pStyle w:val="FootnoteText"/>
      </w:pPr>
      <w:r>
        <w:rPr>
          <w:rStyle w:val="FootnoteReference"/>
        </w:rPr>
        <w:footnoteRef/>
      </w:r>
      <w:r w:rsidR="00850A2D">
        <w:t>Μετάδοση γνώσης και πολιτισμού</w:t>
      </w:r>
    </w:p>
  </w:footnote>
  <w:footnote w:id="4">
    <w:p w:rsidR="00BE5C94" w:rsidRDefault="00BE5C94" w:rsidP="00BE5C94">
      <w:pPr>
        <w:pStyle w:val="FootnoteText"/>
      </w:pPr>
      <w:r>
        <w:rPr>
          <w:rStyle w:val="FootnoteReference"/>
        </w:rPr>
        <w:footnoteRef/>
      </w:r>
      <w:r>
        <w:t xml:space="preserve"> </w:t>
      </w:r>
      <w:r>
        <w:t xml:space="preserve">Δευτερεύουσας </w:t>
      </w:r>
      <w:r>
        <w:t>σημασίας έργο</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6A77F7"/>
    <w:multiLevelType w:val="multilevel"/>
    <w:tmpl w:val="E996C7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73B65E7E"/>
    <w:multiLevelType w:val="multilevel"/>
    <w:tmpl w:val="7F0EC13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763"/>
    <w:rsid w:val="00066CE5"/>
    <w:rsid w:val="00075A95"/>
    <w:rsid w:val="000B11B1"/>
    <w:rsid w:val="000C68BF"/>
    <w:rsid w:val="001D0ABC"/>
    <w:rsid w:val="001E7338"/>
    <w:rsid w:val="00205E00"/>
    <w:rsid w:val="003337A2"/>
    <w:rsid w:val="00364763"/>
    <w:rsid w:val="0043791D"/>
    <w:rsid w:val="004A40B2"/>
    <w:rsid w:val="005A5F1D"/>
    <w:rsid w:val="005D66FD"/>
    <w:rsid w:val="00630AB5"/>
    <w:rsid w:val="006E7D64"/>
    <w:rsid w:val="00735237"/>
    <w:rsid w:val="007A288F"/>
    <w:rsid w:val="00824173"/>
    <w:rsid w:val="00850A2D"/>
    <w:rsid w:val="0094137A"/>
    <w:rsid w:val="0097279A"/>
    <w:rsid w:val="009E2F21"/>
    <w:rsid w:val="00BE5C94"/>
    <w:rsid w:val="00C01AEA"/>
    <w:rsid w:val="00C16065"/>
    <w:rsid w:val="00C77C2A"/>
    <w:rsid w:val="00CB15B4"/>
    <w:rsid w:val="00CF5434"/>
    <w:rsid w:val="00DC71CC"/>
    <w:rsid w:val="00EF4B52"/>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3B232-CEAA-4AD7-B1A0-F4A3411B0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6E7D"/>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Επικεφαλίδα"/>
    <w:basedOn w:val="Normal"/>
    <w:next w:val="BodyText"/>
    <w:qFormat/>
    <w:rsid w:val="00364763"/>
    <w:pPr>
      <w:keepNext/>
      <w:spacing w:before="240" w:after="120"/>
    </w:pPr>
    <w:rPr>
      <w:rFonts w:ascii="Liberation Sans" w:eastAsia="Microsoft YaHei" w:hAnsi="Liberation Sans" w:cs="Lucida Sans"/>
      <w:sz w:val="28"/>
      <w:szCs w:val="28"/>
    </w:rPr>
  </w:style>
  <w:style w:type="paragraph" w:styleId="BodyText">
    <w:name w:val="Body Text"/>
    <w:basedOn w:val="Normal"/>
    <w:rsid w:val="00364763"/>
    <w:pPr>
      <w:spacing w:after="140" w:line="276" w:lineRule="auto"/>
    </w:pPr>
  </w:style>
  <w:style w:type="paragraph" w:styleId="List">
    <w:name w:val="List"/>
    <w:basedOn w:val="BodyText"/>
    <w:rsid w:val="00364763"/>
    <w:rPr>
      <w:rFonts w:cs="Lucida Sans"/>
    </w:rPr>
  </w:style>
  <w:style w:type="paragraph" w:customStyle="1" w:styleId="Caption1">
    <w:name w:val="Caption1"/>
    <w:basedOn w:val="Normal"/>
    <w:qFormat/>
    <w:rsid w:val="00364763"/>
    <w:pPr>
      <w:suppressLineNumbers/>
      <w:spacing w:before="120" w:after="120"/>
    </w:pPr>
    <w:rPr>
      <w:rFonts w:cs="Lucida Sans"/>
      <w:i/>
      <w:iCs/>
      <w:sz w:val="24"/>
      <w:szCs w:val="24"/>
    </w:rPr>
  </w:style>
  <w:style w:type="paragraph" w:customStyle="1" w:styleId="a0">
    <w:name w:val="Ευρετήριο"/>
    <w:basedOn w:val="Normal"/>
    <w:qFormat/>
    <w:rsid w:val="00364763"/>
    <w:pPr>
      <w:suppressLineNumbers/>
    </w:pPr>
    <w:rPr>
      <w:rFonts w:cs="Lucida Sans"/>
    </w:rPr>
  </w:style>
  <w:style w:type="paragraph" w:styleId="NormalWeb">
    <w:name w:val="Normal (Web)"/>
    <w:basedOn w:val="Normal"/>
    <w:uiPriority w:val="99"/>
    <w:unhideWhenUsed/>
    <w:qFormat/>
    <w:rsid w:val="002F5D33"/>
    <w:pPr>
      <w:spacing w:beforeAutospacing="1" w:afterAutospacing="1" w:line="240" w:lineRule="auto"/>
    </w:pPr>
    <w:rPr>
      <w:rFonts w:ascii="Times New Roman" w:eastAsia="Times New Roman" w:hAnsi="Times New Roman" w:cs="Times New Roman"/>
      <w:sz w:val="24"/>
      <w:szCs w:val="24"/>
      <w:lang w:eastAsia="el-GR"/>
    </w:rPr>
  </w:style>
  <w:style w:type="paragraph" w:styleId="ListParagraph">
    <w:name w:val="List Paragraph"/>
    <w:basedOn w:val="Normal"/>
    <w:uiPriority w:val="34"/>
    <w:qFormat/>
    <w:rsid w:val="00DD74BF"/>
    <w:pPr>
      <w:ind w:left="720"/>
      <w:contextualSpacing/>
    </w:pPr>
  </w:style>
  <w:style w:type="paragraph" w:styleId="CommentText">
    <w:name w:val="annotation text"/>
    <w:basedOn w:val="Normal"/>
    <w:link w:val="CommentTextChar"/>
    <w:uiPriority w:val="99"/>
    <w:semiHidden/>
    <w:unhideWhenUsed/>
    <w:rsid w:val="00364763"/>
    <w:pPr>
      <w:spacing w:line="240" w:lineRule="auto"/>
    </w:pPr>
    <w:rPr>
      <w:sz w:val="20"/>
      <w:szCs w:val="20"/>
    </w:rPr>
  </w:style>
  <w:style w:type="character" w:customStyle="1" w:styleId="CommentTextChar">
    <w:name w:val="Comment Text Char"/>
    <w:basedOn w:val="DefaultParagraphFont"/>
    <w:link w:val="CommentText"/>
    <w:uiPriority w:val="99"/>
    <w:semiHidden/>
    <w:rsid w:val="00364763"/>
    <w:rPr>
      <w:sz w:val="20"/>
      <w:szCs w:val="20"/>
    </w:rPr>
  </w:style>
  <w:style w:type="character" w:styleId="CommentReference">
    <w:name w:val="annotation reference"/>
    <w:basedOn w:val="DefaultParagraphFont"/>
    <w:uiPriority w:val="99"/>
    <w:semiHidden/>
    <w:unhideWhenUsed/>
    <w:rsid w:val="00364763"/>
    <w:rPr>
      <w:sz w:val="16"/>
      <w:szCs w:val="16"/>
    </w:rPr>
  </w:style>
  <w:style w:type="paragraph" w:styleId="BalloonText">
    <w:name w:val="Balloon Text"/>
    <w:basedOn w:val="Normal"/>
    <w:link w:val="BalloonTextChar"/>
    <w:uiPriority w:val="99"/>
    <w:semiHidden/>
    <w:unhideWhenUsed/>
    <w:rsid w:val="00205E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E00"/>
    <w:rPr>
      <w:rFonts w:ascii="Tahoma" w:hAnsi="Tahoma" w:cs="Tahoma"/>
      <w:sz w:val="16"/>
      <w:szCs w:val="16"/>
    </w:rPr>
  </w:style>
  <w:style w:type="paragraph" w:styleId="FootnoteText">
    <w:name w:val="footnote text"/>
    <w:basedOn w:val="Normal"/>
    <w:link w:val="FootnoteTextChar"/>
    <w:uiPriority w:val="99"/>
    <w:semiHidden/>
    <w:unhideWhenUsed/>
    <w:rsid w:val="00EF4B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4B52"/>
    <w:rPr>
      <w:sz w:val="20"/>
      <w:szCs w:val="20"/>
    </w:rPr>
  </w:style>
  <w:style w:type="character" w:styleId="FootnoteReference">
    <w:name w:val="footnote reference"/>
    <w:basedOn w:val="DefaultParagraphFont"/>
    <w:uiPriority w:val="99"/>
    <w:semiHidden/>
    <w:unhideWhenUsed/>
    <w:rsid w:val="00EF4B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873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2D886-A860-4915-9D55-48B4FCDE1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944</Words>
  <Characters>5099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Katerina Moustakatou</dc:creator>
  <cp:lastModifiedBy>Katerina Moustakatou</cp:lastModifiedBy>
  <cp:revision>2</cp:revision>
  <dcterms:created xsi:type="dcterms:W3CDTF">2022-03-07T22:11:00Z</dcterms:created>
  <dcterms:modified xsi:type="dcterms:W3CDTF">2022-03-07T22:11:00Z</dcterms:modified>
  <dc:language>el-GR</dc:language>
</cp:coreProperties>
</file>