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E4AC4" w14:textId="77777777" w:rsidR="00E26A62" w:rsidRPr="008145DC" w:rsidRDefault="00E26A62" w:rsidP="00E26A62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  <w:r w:rsidRPr="00FC0123">
        <w:rPr>
          <w:b/>
          <w:sz w:val="24"/>
          <w:szCs w:val="24"/>
          <w:vertAlign w:val="superscript"/>
        </w:rPr>
        <w:t>Ο</w:t>
      </w:r>
    </w:p>
    <w:p w14:paraId="44872349" w14:textId="77777777" w:rsidR="00E26A62" w:rsidRDefault="00E26A62" w:rsidP="00E26A62">
      <w:pPr>
        <w:spacing w:line="360" w:lineRule="auto"/>
        <w:jc w:val="both"/>
        <w:rPr>
          <w:sz w:val="24"/>
          <w:szCs w:val="24"/>
        </w:rPr>
      </w:pPr>
      <w:r w:rsidRPr="009A17EA">
        <w:rPr>
          <w:b/>
          <w:sz w:val="24"/>
          <w:szCs w:val="24"/>
        </w:rPr>
        <w:t>α)</w:t>
      </w:r>
      <w:r w:rsidRPr="007B67EB">
        <w:rPr>
          <w:sz w:val="24"/>
          <w:szCs w:val="24"/>
        </w:rPr>
        <w:t xml:space="preserve">  </w:t>
      </w:r>
    </w:p>
    <w:tbl>
      <w:tblPr>
        <w:tblStyle w:val="a6"/>
        <w:tblW w:w="8364" w:type="dxa"/>
        <w:tblInd w:w="-5" w:type="dxa"/>
        <w:tblLook w:val="04A0" w:firstRow="1" w:lastRow="0" w:firstColumn="1" w:lastColumn="0" w:noHBand="0" w:noVBand="1"/>
      </w:tblPr>
      <w:tblGrid>
        <w:gridCol w:w="2305"/>
        <w:gridCol w:w="1068"/>
        <w:gridCol w:w="2667"/>
        <w:gridCol w:w="1311"/>
        <w:gridCol w:w="1013"/>
      </w:tblGrid>
      <w:tr w:rsidR="00E26A62" w:rsidRPr="008B7165" w14:paraId="2956677C" w14:textId="77777777" w:rsidTr="0023183E">
        <w:tc>
          <w:tcPr>
            <w:tcW w:w="8364" w:type="dxa"/>
            <w:gridSpan w:val="5"/>
            <w:shd w:val="clear" w:color="auto" w:fill="FFFFFF" w:themeFill="background1"/>
          </w:tcPr>
          <w:p w14:paraId="0F617872" w14:textId="77777777" w:rsidR="00E26A62" w:rsidRPr="0023183E" w:rsidRDefault="00E26A62" w:rsidP="00DF5189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  <w:t>ΠΙΝΑΚΑΣ</w:t>
            </w:r>
            <w:r w:rsidRPr="0023183E">
              <w:rPr>
                <w:rFonts w:eastAsia="Calibri" w:cstheme="minorHAnsi"/>
                <w:b/>
                <w:bCs/>
                <w:w w:val="110"/>
                <w:lang w:eastAsia="el-GR" w:bidi="el-GR"/>
              </w:rPr>
              <w:t xml:space="preserve"> ΠΕΡΙΟΥΣΙΑ</w:t>
            </w:r>
            <w:r w:rsidRPr="0023183E"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  <w:t>Σ</w:t>
            </w:r>
          </w:p>
        </w:tc>
      </w:tr>
      <w:tr w:rsidR="00E26A62" w:rsidRPr="008B7165" w14:paraId="4EB6D1F9" w14:textId="77777777" w:rsidTr="0023183E">
        <w:tc>
          <w:tcPr>
            <w:tcW w:w="3373" w:type="dxa"/>
            <w:gridSpan w:val="2"/>
            <w:shd w:val="clear" w:color="auto" w:fill="FFFFFF" w:themeFill="background1"/>
          </w:tcPr>
          <w:p w14:paraId="72CCD11E" w14:textId="77777777" w:rsidR="00E26A62" w:rsidRPr="0023183E" w:rsidRDefault="00E26A62" w:rsidP="00DF5189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  <w:r w:rsidRPr="0023183E">
              <w:rPr>
                <w:rFonts w:eastAsia="Calibri" w:cstheme="minorHAnsi"/>
                <w:b/>
                <w:bCs/>
                <w:w w:val="110"/>
                <w:lang w:eastAsia="el-GR" w:bidi="el-GR"/>
              </w:rPr>
              <w:t>ΕΝΕΡΓΗΤΙΚΟ</w:t>
            </w:r>
            <w:r w:rsidRPr="0023183E"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  <w:t xml:space="preserve">                                                         </w:t>
            </w:r>
          </w:p>
        </w:tc>
        <w:tc>
          <w:tcPr>
            <w:tcW w:w="4991" w:type="dxa"/>
            <w:gridSpan w:val="3"/>
            <w:shd w:val="clear" w:color="auto" w:fill="FFFFFF" w:themeFill="background1"/>
          </w:tcPr>
          <w:p w14:paraId="367F5A45" w14:textId="77777777" w:rsidR="00E26A62" w:rsidRPr="0023183E" w:rsidRDefault="00E26A62" w:rsidP="00DF5189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  <w:r w:rsidRPr="0023183E"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  <w:t>Π</w:t>
            </w:r>
            <w:r w:rsidRPr="0023183E">
              <w:rPr>
                <w:rFonts w:eastAsia="Calibri" w:cstheme="minorHAnsi"/>
                <w:b/>
                <w:bCs/>
                <w:w w:val="110"/>
                <w:lang w:eastAsia="el-GR" w:bidi="el-GR"/>
              </w:rPr>
              <w:t>ΑΘΗΤΙΚΟ</w:t>
            </w:r>
          </w:p>
        </w:tc>
      </w:tr>
      <w:tr w:rsidR="00E26A62" w:rsidRPr="00467FF2" w14:paraId="0E420DFF" w14:textId="77777777" w:rsidTr="0023183E">
        <w:tc>
          <w:tcPr>
            <w:tcW w:w="2305" w:type="dxa"/>
          </w:tcPr>
          <w:p w14:paraId="56A20D2E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Οικόπεδα</w:t>
            </w:r>
          </w:p>
        </w:tc>
        <w:tc>
          <w:tcPr>
            <w:tcW w:w="1068" w:type="dxa"/>
          </w:tcPr>
          <w:p w14:paraId="21E081BE" w14:textId="2271FFD2" w:rsidR="00E26A62" w:rsidRPr="0023183E" w:rsidRDefault="0066301F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25</w:t>
            </w:r>
            <w:r w:rsidR="00E26A62" w:rsidRPr="0023183E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  <w:tc>
          <w:tcPr>
            <w:tcW w:w="2667" w:type="dxa"/>
          </w:tcPr>
          <w:p w14:paraId="3CDE1C4F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ΥΠΟΧΡΕΩΣΕΙΣ ΠΡΟΣ ΤΡΙΤΟΥΣ (Π.Π)</w:t>
            </w:r>
          </w:p>
        </w:tc>
        <w:tc>
          <w:tcPr>
            <w:tcW w:w="1311" w:type="dxa"/>
          </w:tcPr>
          <w:p w14:paraId="2FF0C4B6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013" w:type="dxa"/>
          </w:tcPr>
          <w:p w14:paraId="42B754EE" w14:textId="142DBB05" w:rsidR="00E26A62" w:rsidRPr="0023183E" w:rsidRDefault="0018418F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245</w:t>
            </w:r>
            <w:r w:rsidR="00E26A62" w:rsidRPr="0023183E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</w:tr>
      <w:tr w:rsidR="00E26A62" w:rsidRPr="00467FF2" w14:paraId="6D2E7380" w14:textId="77777777" w:rsidTr="0023183E">
        <w:tc>
          <w:tcPr>
            <w:tcW w:w="2305" w:type="dxa"/>
          </w:tcPr>
          <w:p w14:paraId="171FB9D2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Κτίρια</w:t>
            </w:r>
          </w:p>
        </w:tc>
        <w:tc>
          <w:tcPr>
            <w:tcW w:w="1068" w:type="dxa"/>
          </w:tcPr>
          <w:p w14:paraId="37285A06" w14:textId="6BB97FE8" w:rsidR="00E26A62" w:rsidRPr="0023183E" w:rsidRDefault="0066301F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5</w:t>
            </w:r>
            <w:r w:rsidR="00E26A62" w:rsidRPr="0023183E">
              <w:rPr>
                <w:rFonts w:eastAsia="Calibri" w:cstheme="minorHAnsi"/>
                <w:w w:val="110"/>
                <w:lang w:val="el-GR" w:eastAsia="el-GR" w:bidi="el-GR"/>
              </w:rPr>
              <w:t>0.000</w:t>
            </w:r>
          </w:p>
        </w:tc>
        <w:tc>
          <w:tcPr>
            <w:tcW w:w="2667" w:type="dxa"/>
          </w:tcPr>
          <w:p w14:paraId="22125C84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Προμηθευτές</w:t>
            </w:r>
          </w:p>
        </w:tc>
        <w:tc>
          <w:tcPr>
            <w:tcW w:w="1311" w:type="dxa"/>
          </w:tcPr>
          <w:p w14:paraId="3574009B" w14:textId="678FC370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    </w:t>
            </w:r>
            <w:r w:rsidR="0066301F" w:rsidRPr="0023183E">
              <w:rPr>
                <w:rFonts w:eastAsia="Calibri" w:cstheme="minorHAnsi"/>
                <w:w w:val="110"/>
                <w:lang w:val="el-GR" w:eastAsia="el-GR" w:bidi="el-GR"/>
              </w:rPr>
              <w:t>45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  <w:tc>
          <w:tcPr>
            <w:tcW w:w="1013" w:type="dxa"/>
          </w:tcPr>
          <w:p w14:paraId="3E480D2E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E26A62" w:rsidRPr="00467FF2" w14:paraId="185FBCAD" w14:textId="77777777" w:rsidTr="0023183E">
        <w:tc>
          <w:tcPr>
            <w:tcW w:w="2305" w:type="dxa"/>
          </w:tcPr>
          <w:p w14:paraId="2A11F4E1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Μηχανήματα</w:t>
            </w:r>
          </w:p>
        </w:tc>
        <w:tc>
          <w:tcPr>
            <w:tcW w:w="1068" w:type="dxa"/>
          </w:tcPr>
          <w:p w14:paraId="0DEC2D7D" w14:textId="184B3D15" w:rsidR="00E26A62" w:rsidRPr="0023183E" w:rsidRDefault="0066301F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7</w:t>
            </w:r>
            <w:r w:rsidR="00E26A62" w:rsidRPr="0023183E">
              <w:rPr>
                <w:rFonts w:eastAsia="Calibri" w:cstheme="minorHAnsi"/>
                <w:w w:val="110"/>
                <w:lang w:val="el-GR" w:eastAsia="el-GR" w:bidi="el-GR"/>
              </w:rPr>
              <w:t>5.000</w:t>
            </w:r>
          </w:p>
        </w:tc>
        <w:tc>
          <w:tcPr>
            <w:tcW w:w="2667" w:type="dxa"/>
          </w:tcPr>
          <w:p w14:paraId="3899CE68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Γραμμάτια πληρωτέα</w:t>
            </w:r>
          </w:p>
        </w:tc>
        <w:tc>
          <w:tcPr>
            <w:tcW w:w="1311" w:type="dxa"/>
          </w:tcPr>
          <w:p w14:paraId="7F9035E2" w14:textId="274E1552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    </w:t>
            </w:r>
            <w:r w:rsidR="0066301F" w:rsidRPr="0023183E">
              <w:rPr>
                <w:rFonts w:eastAsia="Calibri" w:cstheme="minorHAnsi"/>
                <w:w w:val="110"/>
                <w:lang w:val="el-GR" w:eastAsia="el-GR" w:bidi="el-GR"/>
              </w:rPr>
              <w:t>15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  <w:tc>
          <w:tcPr>
            <w:tcW w:w="1013" w:type="dxa"/>
          </w:tcPr>
          <w:p w14:paraId="5A701197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E26A62" w:rsidRPr="00467FF2" w14:paraId="5B9733E0" w14:textId="77777777" w:rsidTr="0023183E">
        <w:tc>
          <w:tcPr>
            <w:tcW w:w="2305" w:type="dxa"/>
          </w:tcPr>
          <w:p w14:paraId="2BD60520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Μεταφορικά Μέσα</w:t>
            </w:r>
          </w:p>
        </w:tc>
        <w:tc>
          <w:tcPr>
            <w:tcW w:w="1068" w:type="dxa"/>
          </w:tcPr>
          <w:p w14:paraId="4C8F7304" w14:textId="45BBA5B6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 w:rsidR="0066301F" w:rsidRPr="0023183E">
              <w:rPr>
                <w:rFonts w:eastAsia="Calibri" w:cstheme="minorHAnsi"/>
                <w:w w:val="110"/>
                <w:lang w:val="el-GR" w:eastAsia="el-GR" w:bidi="el-GR"/>
              </w:rPr>
              <w:t>4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0.000</w:t>
            </w:r>
          </w:p>
        </w:tc>
        <w:tc>
          <w:tcPr>
            <w:tcW w:w="2667" w:type="dxa"/>
          </w:tcPr>
          <w:p w14:paraId="363C4ADA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Πιστωτές Διάφοροι</w:t>
            </w:r>
          </w:p>
        </w:tc>
        <w:tc>
          <w:tcPr>
            <w:tcW w:w="1311" w:type="dxa"/>
          </w:tcPr>
          <w:p w14:paraId="42106456" w14:textId="50EDF450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    </w:t>
            </w:r>
            <w:r w:rsidR="0066301F" w:rsidRPr="0023183E">
              <w:rPr>
                <w:rFonts w:eastAsia="Calibri" w:cstheme="minorHAnsi"/>
                <w:w w:val="110"/>
                <w:lang w:val="el-GR" w:eastAsia="el-GR" w:bidi="el-GR"/>
              </w:rPr>
              <w:t>25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  <w:tc>
          <w:tcPr>
            <w:tcW w:w="1013" w:type="dxa"/>
          </w:tcPr>
          <w:p w14:paraId="09E61A9A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E26A62" w:rsidRPr="00467FF2" w14:paraId="29E8AC25" w14:textId="77777777" w:rsidTr="0023183E">
        <w:tc>
          <w:tcPr>
            <w:tcW w:w="2305" w:type="dxa"/>
          </w:tcPr>
          <w:p w14:paraId="52ADFF7A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Έπιπλα &amp; Εξοπλισμός</w:t>
            </w:r>
          </w:p>
        </w:tc>
        <w:tc>
          <w:tcPr>
            <w:tcW w:w="1068" w:type="dxa"/>
          </w:tcPr>
          <w:p w14:paraId="782EC2C2" w14:textId="6EBB24B3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 w:rsidR="0018418F" w:rsidRPr="0023183E">
              <w:rPr>
                <w:rFonts w:eastAsia="Calibri" w:cstheme="minorHAnsi"/>
                <w:w w:val="110"/>
                <w:lang w:val="el-GR" w:eastAsia="el-GR" w:bidi="el-GR"/>
              </w:rPr>
              <w:t>2.5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2667" w:type="dxa"/>
          </w:tcPr>
          <w:p w14:paraId="34F28BB5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05"/>
                <w:lang w:val="el-GR" w:eastAsia="el-GR" w:bidi="el-GR"/>
              </w:rPr>
              <w:t xml:space="preserve">Δάνεια </w:t>
            </w:r>
            <w:r w:rsidRPr="0023183E">
              <w:rPr>
                <w:rFonts w:eastAsia="Calibri" w:cstheme="minorHAnsi"/>
                <w:spacing w:val="-3"/>
                <w:w w:val="105"/>
                <w:lang w:val="el-GR" w:eastAsia="el-GR" w:bidi="el-GR"/>
              </w:rPr>
              <w:t>Τραπεζών</w:t>
            </w:r>
          </w:p>
        </w:tc>
        <w:tc>
          <w:tcPr>
            <w:tcW w:w="1311" w:type="dxa"/>
          </w:tcPr>
          <w:p w14:paraId="57E662B6" w14:textId="0EE24384" w:rsidR="00E26A62" w:rsidRPr="0023183E" w:rsidRDefault="0018418F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15</w:t>
            </w:r>
            <w:r w:rsidR="00E26A62"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0.000    </w:t>
            </w:r>
          </w:p>
        </w:tc>
        <w:tc>
          <w:tcPr>
            <w:tcW w:w="1013" w:type="dxa"/>
          </w:tcPr>
          <w:p w14:paraId="3C65D6A7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E26A62" w:rsidRPr="00467FF2" w14:paraId="36A19EEC" w14:textId="77777777" w:rsidTr="0023183E">
        <w:tc>
          <w:tcPr>
            <w:tcW w:w="2305" w:type="dxa"/>
          </w:tcPr>
          <w:p w14:paraId="5E20DB5C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Δίπλωμα Ευρεσιτεχνίας</w:t>
            </w:r>
          </w:p>
        </w:tc>
        <w:tc>
          <w:tcPr>
            <w:tcW w:w="1068" w:type="dxa"/>
          </w:tcPr>
          <w:p w14:paraId="2D8C430C" w14:textId="0E22CE1C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 w:rsidR="0018418F" w:rsidRPr="0023183E">
              <w:rPr>
                <w:rFonts w:eastAsia="Calibri" w:cstheme="minorHAnsi"/>
                <w:w w:val="110"/>
                <w:lang w:val="el-GR" w:eastAsia="el-GR" w:bidi="el-GR"/>
              </w:rPr>
              <w:t>35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  <w:tc>
          <w:tcPr>
            <w:tcW w:w="2667" w:type="dxa"/>
          </w:tcPr>
          <w:p w14:paraId="78F4E90A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05"/>
                <w:lang w:val="el-GR" w:eastAsia="el-GR" w:bidi="el-GR"/>
              </w:rPr>
              <w:t xml:space="preserve">Υποχρεώσεις Φόρους </w:t>
            </w:r>
            <w:r w:rsidRPr="0023183E">
              <w:rPr>
                <w:rFonts w:eastAsia="Calibri" w:cstheme="minorHAnsi"/>
                <w:spacing w:val="-3"/>
                <w:w w:val="105"/>
                <w:lang w:val="el-GR" w:eastAsia="el-GR" w:bidi="el-GR"/>
              </w:rPr>
              <w:t>Τέλη</w:t>
            </w:r>
          </w:p>
        </w:tc>
        <w:tc>
          <w:tcPr>
            <w:tcW w:w="1311" w:type="dxa"/>
          </w:tcPr>
          <w:p w14:paraId="669D21FC" w14:textId="58C91175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    </w:t>
            </w:r>
            <w:r w:rsidR="0066301F" w:rsidRPr="0023183E">
              <w:rPr>
                <w:rFonts w:eastAsia="Calibri" w:cstheme="minorHAnsi"/>
                <w:w w:val="110"/>
                <w:lang w:val="el-GR" w:eastAsia="el-GR" w:bidi="el-GR"/>
              </w:rPr>
              <w:t>2.5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1013" w:type="dxa"/>
          </w:tcPr>
          <w:p w14:paraId="352DBC68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E26A62" w:rsidRPr="00467FF2" w14:paraId="7A3D6FC2" w14:textId="77777777" w:rsidTr="0023183E">
        <w:tc>
          <w:tcPr>
            <w:tcW w:w="2305" w:type="dxa"/>
          </w:tcPr>
          <w:p w14:paraId="715AA5F6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Εμπορεύματα</w:t>
            </w:r>
          </w:p>
        </w:tc>
        <w:tc>
          <w:tcPr>
            <w:tcW w:w="1068" w:type="dxa"/>
          </w:tcPr>
          <w:p w14:paraId="3D9DD397" w14:textId="51A44184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 w:rsidR="0066301F" w:rsidRPr="0023183E">
              <w:rPr>
                <w:rFonts w:eastAsia="Calibri" w:cstheme="minorHAnsi"/>
                <w:w w:val="110"/>
                <w:lang w:val="el-GR" w:eastAsia="el-GR" w:bidi="el-GR"/>
              </w:rPr>
              <w:t>15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  <w:tc>
          <w:tcPr>
            <w:tcW w:w="2667" w:type="dxa"/>
          </w:tcPr>
          <w:p w14:paraId="6ACB2032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Ασφαλιστικοί Οργανισμοί</w:t>
            </w:r>
          </w:p>
        </w:tc>
        <w:tc>
          <w:tcPr>
            <w:tcW w:w="1311" w:type="dxa"/>
          </w:tcPr>
          <w:p w14:paraId="0D9EFDED" w14:textId="1D62067F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 w:rsidR="0018418F" w:rsidRPr="0023183E">
              <w:rPr>
                <w:rFonts w:eastAsia="Calibri" w:cstheme="minorHAnsi"/>
                <w:w w:val="110"/>
                <w:lang w:val="el-GR" w:eastAsia="el-GR" w:bidi="el-GR"/>
              </w:rPr>
              <w:t>7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.</w:t>
            </w:r>
            <w:r w:rsidR="0018418F" w:rsidRPr="0023183E">
              <w:rPr>
                <w:rFonts w:eastAsia="Calibri" w:cstheme="minorHAnsi"/>
                <w:w w:val="110"/>
                <w:lang w:val="el-GR" w:eastAsia="el-GR" w:bidi="el-GR"/>
              </w:rPr>
              <w:t>5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1013" w:type="dxa"/>
          </w:tcPr>
          <w:p w14:paraId="278025F8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E26A62" w:rsidRPr="00467FF2" w14:paraId="190C902C" w14:textId="77777777" w:rsidTr="0023183E">
        <w:tc>
          <w:tcPr>
            <w:tcW w:w="2305" w:type="dxa"/>
          </w:tcPr>
          <w:p w14:paraId="21F56F6C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Έτοιμα Προϊόντα</w:t>
            </w:r>
          </w:p>
        </w:tc>
        <w:tc>
          <w:tcPr>
            <w:tcW w:w="1068" w:type="dxa"/>
          </w:tcPr>
          <w:p w14:paraId="5FC04525" w14:textId="31C24D1E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 w:rsidR="0066301F" w:rsidRPr="0023183E">
              <w:rPr>
                <w:rFonts w:eastAsia="Calibri" w:cstheme="minorHAnsi"/>
                <w:w w:val="110"/>
                <w:lang w:val="el-GR" w:eastAsia="el-GR" w:bidi="el-GR"/>
              </w:rPr>
              <w:t>25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  <w:tc>
          <w:tcPr>
            <w:tcW w:w="2667" w:type="dxa"/>
          </w:tcPr>
          <w:p w14:paraId="6E297E25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ΚΑΘΑΡΗ ΠΕΡΙΟΥΣΙΑ (Κ.Π)</w:t>
            </w:r>
          </w:p>
        </w:tc>
        <w:tc>
          <w:tcPr>
            <w:tcW w:w="1311" w:type="dxa"/>
          </w:tcPr>
          <w:p w14:paraId="48D94C40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013" w:type="dxa"/>
          </w:tcPr>
          <w:p w14:paraId="534F0200" w14:textId="260D6E39" w:rsidR="00E26A62" w:rsidRPr="0023183E" w:rsidRDefault="0018418F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105</w:t>
            </w:r>
            <w:r w:rsidR="00E26A62" w:rsidRPr="0023183E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</w:tr>
      <w:tr w:rsidR="00E26A62" w:rsidRPr="00467FF2" w14:paraId="69EC207D" w14:textId="77777777" w:rsidTr="0023183E">
        <w:tc>
          <w:tcPr>
            <w:tcW w:w="2305" w:type="dxa"/>
          </w:tcPr>
          <w:p w14:paraId="1203971E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Πρώτες και </w:t>
            </w:r>
            <w:r w:rsidRPr="0023183E">
              <w:rPr>
                <w:rFonts w:eastAsia="Calibri" w:cstheme="minorHAnsi"/>
                <w:w w:val="105"/>
                <w:lang w:val="el-GR" w:eastAsia="el-GR" w:bidi="el-GR"/>
              </w:rPr>
              <w:t>Βοηθητικές Ύλες</w:t>
            </w:r>
          </w:p>
        </w:tc>
        <w:tc>
          <w:tcPr>
            <w:tcW w:w="1068" w:type="dxa"/>
          </w:tcPr>
          <w:p w14:paraId="2EC9170B" w14:textId="19C2F051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 w:rsidR="0018418F" w:rsidRPr="0023183E"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0.000</w:t>
            </w:r>
          </w:p>
        </w:tc>
        <w:tc>
          <w:tcPr>
            <w:tcW w:w="2667" w:type="dxa"/>
          </w:tcPr>
          <w:p w14:paraId="7385BCDC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noProof/>
                <w:lang w:eastAsia="el-GR" w:bidi="el-G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82BEE1F" wp14:editId="52855DBE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256540</wp:posOffset>
                      </wp:positionV>
                      <wp:extent cx="2971800" cy="1524000"/>
                      <wp:effectExtent l="0" t="0" r="19050" b="19050"/>
                      <wp:wrapNone/>
                      <wp:docPr id="5" name="Ομάδα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1800" cy="1524000"/>
                                <a:chOff x="0" y="0"/>
                                <a:chExt cx="3486150" cy="1524000"/>
                              </a:xfrm>
                            </wpg:grpSpPr>
                            <wps:wsp>
                              <wps:cNvPr id="2" name="Ευθεία γραμμή σύνδεσης 2"/>
                              <wps:cNvCnPr/>
                              <wps:spPr>
                                <a:xfrm>
                                  <a:off x="0" y="0"/>
                                  <a:ext cx="147637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Ευθεία γραμμή σύνδεσης 3"/>
                              <wps:cNvCnPr/>
                              <wps:spPr>
                                <a:xfrm>
                                  <a:off x="1476375" y="0"/>
                                  <a:ext cx="1409700" cy="15240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Ευθεία γραμμή σύνδεσης 4"/>
                              <wps:cNvCnPr/>
                              <wps:spPr>
                                <a:xfrm>
                                  <a:off x="2886075" y="1524000"/>
                                  <a:ext cx="60007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57E78511" id="Ομάδα 5" o:spid="_x0000_s1026" style="position:absolute;margin-left:1.45pt;margin-top:20.2pt;width:234pt;height:120pt;z-index:251659264;mso-width-relative:margin" coordsize="34861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">
                      <v:line id="Ευθεία γραμμή σύνδεσης 2" o:spid="_x0000_s1027" style="position:absolute;visibility:visible;mso-wrap-style:square" from="0,0" to="147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" strokecolor="black [3213]"/>
                      <v:line id="Ευθεία γραμμή σύνδεσης 3" o:spid="_x0000_s1028" style="position:absolute;visibility:visible;mso-wrap-style:square" from="14763,0" to="28860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t6CxAAAANoAAAAPAAAAZHJzL2Rvd25yZXYueG1sRI9Pa8JA&#10;FMTvBb/D8gRvdaNS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Gs23oLEAAAA2gAAAA8A&#10;AAAAAAAAAAAAAAAABwIAAGRycy9kb3ducmV2LnhtbFBLBQYAAAAAAwADALcAAAD4AgAAAAA=&#10;" strokecolor="black [3213]"/>
                      <v:line id="Ευθεία γραμμή σύνδεσης 4" o:spid="_x0000_s1029" style="position:absolute;visibility:visible;mso-wrap-style:square" from="28860,15240" to="34861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b2xAAAANoAAAAPAAAAZHJzL2Rvd25yZXYueG1sRI9Pa8JA&#10;FMTvBb/D8gRvdaNY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OTfRvbEAAAA2gAAAA8A&#10;AAAAAAAAAAAAAAAABwIAAGRycy9kb3ducmV2LnhtbFBLBQYAAAAAAwADALcAAAD4AgAAAAA=&#10;" strokecolor="black [3213]"/>
                    </v:group>
                  </w:pict>
                </mc:Fallback>
              </mc:AlternateConten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Κεφάλαιο </w:t>
            </w:r>
          </w:p>
        </w:tc>
        <w:tc>
          <w:tcPr>
            <w:tcW w:w="1311" w:type="dxa"/>
          </w:tcPr>
          <w:p w14:paraId="6CAB4924" w14:textId="7447E44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 w:rsidR="0018418F" w:rsidRPr="0023183E">
              <w:rPr>
                <w:rFonts w:eastAsia="Calibri" w:cstheme="minorHAnsi"/>
                <w:w w:val="110"/>
                <w:lang w:val="el-GR" w:eastAsia="el-GR" w:bidi="el-GR"/>
              </w:rPr>
              <w:t>105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  <w:tc>
          <w:tcPr>
            <w:tcW w:w="1013" w:type="dxa"/>
          </w:tcPr>
          <w:p w14:paraId="0221E8C9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E26A62" w:rsidRPr="00467FF2" w14:paraId="3AC22149" w14:textId="77777777" w:rsidTr="0023183E">
        <w:tc>
          <w:tcPr>
            <w:tcW w:w="2305" w:type="dxa"/>
          </w:tcPr>
          <w:p w14:paraId="22A74178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Πελάτες</w:t>
            </w:r>
          </w:p>
        </w:tc>
        <w:tc>
          <w:tcPr>
            <w:tcW w:w="1068" w:type="dxa"/>
          </w:tcPr>
          <w:p w14:paraId="05874BD9" w14:textId="578DD118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 w:rsidR="0066301F" w:rsidRPr="0023183E">
              <w:rPr>
                <w:rFonts w:eastAsia="Calibri" w:cstheme="minorHAnsi"/>
                <w:w w:val="110"/>
                <w:lang w:val="el-GR" w:eastAsia="el-GR" w:bidi="el-GR"/>
              </w:rPr>
              <w:t>2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5.000</w:t>
            </w:r>
          </w:p>
        </w:tc>
        <w:tc>
          <w:tcPr>
            <w:tcW w:w="2667" w:type="dxa"/>
          </w:tcPr>
          <w:p w14:paraId="3275809A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311" w:type="dxa"/>
          </w:tcPr>
          <w:p w14:paraId="60D35355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013" w:type="dxa"/>
          </w:tcPr>
          <w:p w14:paraId="2630D758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E26A62" w:rsidRPr="00467FF2" w14:paraId="216C8934" w14:textId="77777777" w:rsidTr="0023183E">
        <w:tc>
          <w:tcPr>
            <w:tcW w:w="2305" w:type="dxa"/>
          </w:tcPr>
          <w:p w14:paraId="4483D0F3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Γραμμάτια Εισπρακτέα</w:t>
            </w:r>
          </w:p>
        </w:tc>
        <w:tc>
          <w:tcPr>
            <w:tcW w:w="1068" w:type="dxa"/>
          </w:tcPr>
          <w:p w14:paraId="0FF3D58B" w14:textId="34BB8B64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 w:rsidR="0066301F" w:rsidRPr="0023183E">
              <w:rPr>
                <w:rFonts w:eastAsia="Calibri" w:cstheme="minorHAnsi"/>
                <w:w w:val="110"/>
                <w:lang w:val="el-GR" w:eastAsia="el-GR" w:bidi="el-GR"/>
              </w:rPr>
              <w:t>7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.</w:t>
            </w:r>
            <w:r w:rsidR="0066301F" w:rsidRPr="0023183E">
              <w:rPr>
                <w:rFonts w:eastAsia="Calibri" w:cstheme="minorHAnsi"/>
                <w:w w:val="110"/>
                <w:lang w:val="el-GR" w:eastAsia="el-GR" w:bidi="el-GR"/>
              </w:rPr>
              <w:t>5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2667" w:type="dxa"/>
          </w:tcPr>
          <w:p w14:paraId="1853F21E" w14:textId="77777777" w:rsidR="00E26A62" w:rsidRPr="0023183E" w:rsidRDefault="00E26A62" w:rsidP="00DF5189">
            <w:pPr>
              <w:spacing w:after="0" w:line="276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311" w:type="dxa"/>
          </w:tcPr>
          <w:p w14:paraId="677C1A59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013" w:type="dxa"/>
          </w:tcPr>
          <w:p w14:paraId="1F0BC40A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E26A62" w:rsidRPr="00467FF2" w14:paraId="269D6043" w14:textId="77777777" w:rsidTr="0023183E">
        <w:tc>
          <w:tcPr>
            <w:tcW w:w="2305" w:type="dxa"/>
          </w:tcPr>
          <w:p w14:paraId="5BD85400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Ταμείο</w:t>
            </w:r>
          </w:p>
        </w:tc>
        <w:tc>
          <w:tcPr>
            <w:tcW w:w="1068" w:type="dxa"/>
          </w:tcPr>
          <w:p w14:paraId="151B621D" w14:textId="2221FD6C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 w:rsidR="0066301F" w:rsidRPr="0023183E">
              <w:rPr>
                <w:rFonts w:eastAsia="Calibri" w:cstheme="minorHAnsi"/>
                <w:w w:val="110"/>
                <w:lang w:val="el-GR" w:eastAsia="el-GR" w:bidi="el-GR"/>
              </w:rPr>
              <w:t>15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  <w:tc>
          <w:tcPr>
            <w:tcW w:w="2667" w:type="dxa"/>
          </w:tcPr>
          <w:p w14:paraId="568FAB68" w14:textId="77777777" w:rsidR="00E26A62" w:rsidRPr="0023183E" w:rsidRDefault="00E26A62" w:rsidP="00DF5189">
            <w:pPr>
              <w:spacing w:after="0" w:line="276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311" w:type="dxa"/>
          </w:tcPr>
          <w:p w14:paraId="60AF8973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013" w:type="dxa"/>
          </w:tcPr>
          <w:p w14:paraId="4938E45B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E26A62" w:rsidRPr="00467FF2" w14:paraId="16E5B8AB" w14:textId="77777777" w:rsidTr="0023183E">
        <w:tc>
          <w:tcPr>
            <w:tcW w:w="2305" w:type="dxa"/>
          </w:tcPr>
          <w:p w14:paraId="7E829EB6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Καταθέσεις Όψεως</w:t>
            </w:r>
          </w:p>
        </w:tc>
        <w:tc>
          <w:tcPr>
            <w:tcW w:w="1068" w:type="dxa"/>
          </w:tcPr>
          <w:p w14:paraId="740FAB0B" w14:textId="54E9D543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 w:rsidR="0066301F" w:rsidRPr="0023183E">
              <w:rPr>
                <w:rFonts w:eastAsia="Calibri" w:cstheme="minorHAnsi"/>
                <w:w w:val="110"/>
                <w:lang w:val="el-GR" w:eastAsia="el-GR" w:bidi="el-GR"/>
              </w:rPr>
              <w:t>25</w:t>
            </w:r>
            <w:r w:rsidRPr="0023183E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  <w:tc>
          <w:tcPr>
            <w:tcW w:w="2667" w:type="dxa"/>
          </w:tcPr>
          <w:p w14:paraId="1821B9D0" w14:textId="77777777" w:rsidR="00E26A62" w:rsidRPr="0023183E" w:rsidRDefault="00E26A62" w:rsidP="00DF5189">
            <w:pPr>
              <w:spacing w:after="0" w:line="276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311" w:type="dxa"/>
          </w:tcPr>
          <w:p w14:paraId="60E21AEE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013" w:type="dxa"/>
          </w:tcPr>
          <w:p w14:paraId="5D300968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E26A62" w:rsidRPr="00467FF2" w14:paraId="0BFE641E" w14:textId="77777777" w:rsidTr="0023183E">
        <w:tc>
          <w:tcPr>
            <w:tcW w:w="2305" w:type="dxa"/>
          </w:tcPr>
          <w:p w14:paraId="05EA4274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068" w:type="dxa"/>
          </w:tcPr>
          <w:p w14:paraId="070416D0" w14:textId="1A77D500" w:rsidR="00E26A62" w:rsidRPr="0023183E" w:rsidRDefault="0018418F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35</w:t>
            </w:r>
            <w:r w:rsidR="00E26A62" w:rsidRPr="0023183E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0.000</w:t>
            </w:r>
          </w:p>
        </w:tc>
        <w:tc>
          <w:tcPr>
            <w:tcW w:w="2667" w:type="dxa"/>
          </w:tcPr>
          <w:p w14:paraId="42EBE5A8" w14:textId="77777777" w:rsidR="00E26A62" w:rsidRPr="0023183E" w:rsidRDefault="00E26A62" w:rsidP="00DF5189">
            <w:pPr>
              <w:spacing w:after="0" w:line="276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311" w:type="dxa"/>
          </w:tcPr>
          <w:p w14:paraId="6ED62B6E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013" w:type="dxa"/>
          </w:tcPr>
          <w:p w14:paraId="294D0D27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E26A62" w:rsidRPr="00467FF2" w14:paraId="0334ED2E" w14:textId="77777777" w:rsidTr="0023183E">
        <w:tc>
          <w:tcPr>
            <w:tcW w:w="2305" w:type="dxa"/>
          </w:tcPr>
          <w:p w14:paraId="3953894C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068" w:type="dxa"/>
          </w:tcPr>
          <w:p w14:paraId="54C6FD81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2667" w:type="dxa"/>
          </w:tcPr>
          <w:p w14:paraId="70F80FFB" w14:textId="77777777" w:rsidR="00E26A62" w:rsidRPr="0023183E" w:rsidRDefault="00E26A62" w:rsidP="00DF5189">
            <w:pPr>
              <w:spacing w:after="0" w:line="276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311" w:type="dxa"/>
          </w:tcPr>
          <w:p w14:paraId="778A1361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013" w:type="dxa"/>
          </w:tcPr>
          <w:p w14:paraId="0716728B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E26A62" w:rsidRPr="00467FF2" w14:paraId="524A1E00" w14:textId="77777777" w:rsidTr="0023183E">
        <w:tc>
          <w:tcPr>
            <w:tcW w:w="2305" w:type="dxa"/>
          </w:tcPr>
          <w:p w14:paraId="207BB768" w14:textId="77777777" w:rsidR="00E26A62" w:rsidRPr="0023183E" w:rsidRDefault="00E26A62" w:rsidP="00DF5189">
            <w:pPr>
              <w:spacing w:after="0" w:line="276" w:lineRule="auto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068" w:type="dxa"/>
          </w:tcPr>
          <w:p w14:paraId="4537E561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2667" w:type="dxa"/>
          </w:tcPr>
          <w:p w14:paraId="0C67877E" w14:textId="77777777" w:rsidR="00E26A62" w:rsidRPr="0023183E" w:rsidRDefault="00E26A62" w:rsidP="00DF5189">
            <w:pPr>
              <w:spacing w:after="0" w:line="276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311" w:type="dxa"/>
          </w:tcPr>
          <w:p w14:paraId="7AC5AAA9" w14:textId="77777777" w:rsidR="00E26A62" w:rsidRPr="0023183E" w:rsidRDefault="00E26A62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013" w:type="dxa"/>
          </w:tcPr>
          <w:p w14:paraId="0C3116F3" w14:textId="22E4DC8C" w:rsidR="00E26A62" w:rsidRPr="0023183E" w:rsidRDefault="0018418F" w:rsidP="00DF5189">
            <w:pPr>
              <w:spacing w:after="0" w:line="276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  <w:r w:rsidRPr="0023183E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35</w:t>
            </w:r>
            <w:r w:rsidR="00E26A62" w:rsidRPr="0023183E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0.000</w:t>
            </w:r>
          </w:p>
        </w:tc>
      </w:tr>
    </w:tbl>
    <w:p w14:paraId="006DC8E9" w14:textId="77777777" w:rsidR="00E26A62" w:rsidRPr="00130D21" w:rsidRDefault="00E26A62" w:rsidP="00E26A62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282BE6">
        <w:rPr>
          <w:b/>
          <w:sz w:val="24"/>
          <w:szCs w:val="24"/>
        </w:rPr>
        <w:t>(Μονάδες 10)</w:t>
      </w:r>
    </w:p>
    <w:p w14:paraId="0EC13D22" w14:textId="3397DDBA" w:rsidR="00E26A62" w:rsidRDefault="00E26A62" w:rsidP="00E26A62">
      <w:pPr>
        <w:spacing w:before="14" w:line="360" w:lineRule="auto"/>
        <w:ind w:right="17"/>
        <w:jc w:val="both"/>
        <w:rPr>
          <w:sz w:val="24"/>
          <w:szCs w:val="24"/>
        </w:rPr>
      </w:pPr>
      <w:r w:rsidRPr="009A17EA">
        <w:rPr>
          <w:b/>
          <w:sz w:val="24"/>
          <w:szCs w:val="24"/>
        </w:rPr>
        <w:t>β)</w:t>
      </w:r>
      <w:r w:rsidRPr="007B67EB">
        <w:rPr>
          <w:sz w:val="24"/>
          <w:szCs w:val="24"/>
        </w:rPr>
        <w:t xml:space="preserve"> </w:t>
      </w:r>
      <w:r w:rsidR="003E232B">
        <w:rPr>
          <w:sz w:val="24"/>
          <w:szCs w:val="24"/>
        </w:rPr>
        <w:t>Πάγιο</w:t>
      </w:r>
      <w:r>
        <w:rPr>
          <w:sz w:val="24"/>
          <w:szCs w:val="24"/>
        </w:rPr>
        <w:t xml:space="preserve"> Ενεργητικό = </w:t>
      </w:r>
    </w:p>
    <w:p w14:paraId="2652F475" w14:textId="50404FC6" w:rsidR="00E26A62" w:rsidRDefault="007D665D" w:rsidP="00E26A62">
      <w:pPr>
        <w:spacing w:before="14" w:line="360" w:lineRule="auto"/>
        <w:ind w:right="17"/>
        <w:jc w:val="both"/>
        <w:rPr>
          <w:sz w:val="24"/>
          <w:szCs w:val="24"/>
        </w:rPr>
      </w:pPr>
      <w:r>
        <w:rPr>
          <w:sz w:val="24"/>
          <w:szCs w:val="24"/>
        </w:rPr>
        <w:t>Κτίρια</w:t>
      </w:r>
      <w:r w:rsidR="00E26A62">
        <w:rPr>
          <w:sz w:val="24"/>
          <w:szCs w:val="24"/>
        </w:rPr>
        <w:t xml:space="preserve"> + </w:t>
      </w:r>
      <w:r>
        <w:rPr>
          <w:sz w:val="24"/>
          <w:szCs w:val="24"/>
        </w:rPr>
        <w:t>Μηχανήματα</w:t>
      </w:r>
      <w:r w:rsidR="00E26A62">
        <w:rPr>
          <w:sz w:val="24"/>
          <w:szCs w:val="24"/>
        </w:rPr>
        <w:t xml:space="preserve"> + </w:t>
      </w:r>
      <w:r w:rsidRPr="007D665D">
        <w:rPr>
          <w:rFonts w:eastAsia="Calibri" w:cstheme="minorHAnsi"/>
          <w:w w:val="110"/>
          <w:sz w:val="24"/>
          <w:szCs w:val="24"/>
          <w:lang w:eastAsia="el-GR" w:bidi="el-GR"/>
        </w:rPr>
        <w:t>Έπιπλα &amp; Εξοπλισμός</w:t>
      </w:r>
      <w:r w:rsidRPr="007D665D">
        <w:rPr>
          <w:sz w:val="24"/>
          <w:szCs w:val="24"/>
        </w:rPr>
        <w:t xml:space="preserve"> </w:t>
      </w:r>
      <w:r w:rsidR="00E26A62">
        <w:rPr>
          <w:sz w:val="24"/>
          <w:szCs w:val="24"/>
        </w:rPr>
        <w:t xml:space="preserve">+ </w:t>
      </w:r>
      <w:r w:rsidRPr="007D665D">
        <w:rPr>
          <w:rFonts w:eastAsia="Calibri" w:cstheme="minorHAnsi"/>
          <w:w w:val="110"/>
          <w:sz w:val="24"/>
          <w:szCs w:val="24"/>
          <w:lang w:eastAsia="el-GR" w:bidi="el-GR"/>
        </w:rPr>
        <w:t>Δίπλωμα Ευρεσιτεχνίας</w:t>
      </w:r>
      <w:r w:rsidR="00E26A62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</w:p>
    <w:p w14:paraId="1369CEC5" w14:textId="50C931B0" w:rsidR="00E667F3" w:rsidRPr="00130D21" w:rsidRDefault="007D665D" w:rsidP="00E667F3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5</w:t>
      </w:r>
      <w:r w:rsidR="00E26A62">
        <w:rPr>
          <w:sz w:val="24"/>
          <w:szCs w:val="24"/>
        </w:rPr>
        <w:t xml:space="preserve">0.000 + </w:t>
      </w:r>
      <w:r>
        <w:rPr>
          <w:sz w:val="24"/>
          <w:szCs w:val="24"/>
        </w:rPr>
        <w:t>75</w:t>
      </w:r>
      <w:r w:rsidR="00E26A62">
        <w:rPr>
          <w:sz w:val="24"/>
          <w:szCs w:val="24"/>
        </w:rPr>
        <w:t>.000 + 2.</w:t>
      </w:r>
      <w:r>
        <w:rPr>
          <w:sz w:val="24"/>
          <w:szCs w:val="24"/>
        </w:rPr>
        <w:t>5</w:t>
      </w:r>
      <w:r w:rsidR="00E26A62">
        <w:rPr>
          <w:sz w:val="24"/>
          <w:szCs w:val="24"/>
        </w:rPr>
        <w:t xml:space="preserve">00 + </w:t>
      </w:r>
      <w:r>
        <w:rPr>
          <w:sz w:val="24"/>
          <w:szCs w:val="24"/>
        </w:rPr>
        <w:t>3</w:t>
      </w:r>
      <w:r w:rsidR="00E26A62">
        <w:rPr>
          <w:sz w:val="24"/>
          <w:szCs w:val="24"/>
        </w:rPr>
        <w:t xml:space="preserve">5.000 = </w:t>
      </w:r>
      <w:r w:rsidR="002B405D">
        <w:rPr>
          <w:sz w:val="24"/>
          <w:szCs w:val="24"/>
        </w:rPr>
        <w:t>162</w:t>
      </w:r>
      <w:r w:rsidR="00E26A62">
        <w:rPr>
          <w:sz w:val="24"/>
          <w:szCs w:val="24"/>
        </w:rPr>
        <w:t>.</w:t>
      </w:r>
      <w:r w:rsidR="002B405D">
        <w:rPr>
          <w:sz w:val="24"/>
          <w:szCs w:val="24"/>
        </w:rPr>
        <w:t>5</w:t>
      </w:r>
      <w:r w:rsidR="00E26A62">
        <w:rPr>
          <w:sz w:val="24"/>
          <w:szCs w:val="24"/>
        </w:rPr>
        <w:t xml:space="preserve">00 ευρώ. </w:t>
      </w:r>
      <w:r w:rsidR="00E667F3">
        <w:rPr>
          <w:sz w:val="24"/>
          <w:szCs w:val="24"/>
        </w:rPr>
        <w:t xml:space="preserve">                                      </w:t>
      </w:r>
      <w:r w:rsidR="00E667F3" w:rsidRPr="00282BE6">
        <w:rPr>
          <w:b/>
          <w:sz w:val="24"/>
          <w:szCs w:val="24"/>
        </w:rPr>
        <w:t>(Μονάδες 10)</w:t>
      </w:r>
    </w:p>
    <w:p w14:paraId="5778E6D6" w14:textId="5D2E26CB" w:rsidR="00E26A62" w:rsidRPr="0086490C" w:rsidRDefault="00E26A62" w:rsidP="00E26A62">
      <w:pPr>
        <w:spacing w:before="14" w:line="360" w:lineRule="auto"/>
        <w:ind w:right="17"/>
        <w:jc w:val="both"/>
        <w:rPr>
          <w:rFonts w:cstheme="minorHAnsi"/>
          <w:w w:val="110"/>
          <w:sz w:val="24"/>
          <w:szCs w:val="24"/>
        </w:rPr>
      </w:pPr>
    </w:p>
    <w:p w14:paraId="2E8890E8" w14:textId="24525326" w:rsidR="00E26A62" w:rsidRPr="007B67EB" w:rsidRDefault="00E26A62" w:rsidP="00E26A62">
      <w:pPr>
        <w:spacing w:line="360" w:lineRule="auto"/>
        <w:jc w:val="both"/>
        <w:rPr>
          <w:sz w:val="24"/>
          <w:szCs w:val="24"/>
        </w:rPr>
      </w:pPr>
      <w:r w:rsidRPr="009A17EA">
        <w:rPr>
          <w:b/>
          <w:sz w:val="24"/>
          <w:szCs w:val="24"/>
        </w:rPr>
        <w:t>γ)</w:t>
      </w:r>
      <w:r w:rsidRPr="007B67EB">
        <w:rPr>
          <w:sz w:val="24"/>
          <w:szCs w:val="24"/>
        </w:rPr>
        <w:t xml:space="preserve"> </w:t>
      </w:r>
      <w:r w:rsidR="003E232B">
        <w:rPr>
          <w:sz w:val="24"/>
          <w:szCs w:val="24"/>
        </w:rPr>
        <w:t xml:space="preserve">Χρεόγραφα και </w:t>
      </w:r>
      <w:r w:rsidR="006E6D17">
        <w:rPr>
          <w:sz w:val="24"/>
          <w:szCs w:val="24"/>
        </w:rPr>
        <w:t xml:space="preserve">Έξοδα </w:t>
      </w:r>
      <w:r w:rsidR="003E232B">
        <w:rPr>
          <w:sz w:val="24"/>
          <w:szCs w:val="24"/>
        </w:rPr>
        <w:t>Πολυετ</w:t>
      </w:r>
      <w:r w:rsidR="006E6D17">
        <w:rPr>
          <w:sz w:val="24"/>
          <w:szCs w:val="24"/>
        </w:rPr>
        <w:t>ών</w:t>
      </w:r>
      <w:r w:rsidR="003E232B">
        <w:rPr>
          <w:sz w:val="24"/>
          <w:szCs w:val="24"/>
        </w:rPr>
        <w:t xml:space="preserve"> Αποσβέσε</w:t>
      </w:r>
      <w:r w:rsidR="006E6D17">
        <w:rPr>
          <w:sz w:val="24"/>
          <w:szCs w:val="24"/>
        </w:rPr>
        <w:t>ων</w:t>
      </w:r>
      <w:r w:rsidR="003E23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στο Ενεργητικό. </w:t>
      </w:r>
      <w:r w:rsidR="003E232B">
        <w:rPr>
          <w:sz w:val="24"/>
          <w:szCs w:val="24"/>
        </w:rPr>
        <w:t xml:space="preserve">Προβλέψεις για Κινδύνους και Έξοδα </w:t>
      </w:r>
      <w:r>
        <w:rPr>
          <w:sz w:val="24"/>
          <w:szCs w:val="24"/>
        </w:rPr>
        <w:t xml:space="preserve">στο Παθητικό.                                                                  </w:t>
      </w:r>
      <w:r w:rsidRPr="00282BE6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5</w:t>
      </w:r>
      <w:r w:rsidRPr="00282BE6">
        <w:rPr>
          <w:b/>
          <w:sz w:val="24"/>
          <w:szCs w:val="24"/>
        </w:rPr>
        <w:t>)</w:t>
      </w:r>
    </w:p>
    <w:sectPr w:rsidR="00E26A62" w:rsidRPr="007B67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62"/>
    <w:rsid w:val="0018418F"/>
    <w:rsid w:val="0023183E"/>
    <w:rsid w:val="002B405D"/>
    <w:rsid w:val="003E232B"/>
    <w:rsid w:val="00437EA1"/>
    <w:rsid w:val="0066301F"/>
    <w:rsid w:val="006E6D17"/>
    <w:rsid w:val="007D665D"/>
    <w:rsid w:val="00BF66C2"/>
    <w:rsid w:val="00E26A62"/>
    <w:rsid w:val="00E6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7A33E"/>
  <w15:chartTrackingRefBased/>
  <w15:docId w15:val="{BAB1F55B-D2EB-454A-B768-1FBA5AAE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A6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table" w:styleId="a6">
    <w:name w:val="Table Grid"/>
    <w:basedOn w:val="a1"/>
    <w:uiPriority w:val="59"/>
    <w:rsid w:val="00E26A6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5</cp:revision>
  <dcterms:created xsi:type="dcterms:W3CDTF">2022-03-06T15:36:00Z</dcterms:created>
  <dcterms:modified xsi:type="dcterms:W3CDTF">2022-03-06T20:34:00Z</dcterms:modified>
</cp:coreProperties>
</file>