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56703" w14:textId="77777777" w:rsidR="00B9210D" w:rsidRDefault="00B9210D" w:rsidP="00B9210D">
      <w:pPr>
        <w:spacing w:after="0" w:line="360" w:lineRule="auto"/>
        <w:rPr>
          <w:rFonts w:cstheme="minorHAnsi"/>
          <w:b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ΕΝΔΕΙΚΤΙΚΕΣ ΑΠΑΝΤΗΣΕΙΣ</w:t>
      </w:r>
    </w:p>
    <w:p w14:paraId="2D2DBF6C" w14:textId="77777777" w:rsidR="00B9210D" w:rsidRDefault="00B9210D" w:rsidP="00737F27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4F156A33" w14:textId="77777777" w:rsidR="00571C40" w:rsidRPr="00FB7ED4" w:rsidRDefault="00E8178F" w:rsidP="00737F27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ΘΕΜΑ</w:t>
      </w:r>
      <w:r w:rsidR="003C73D8" w:rsidRPr="00FB7ED4">
        <w:rPr>
          <w:b/>
          <w:bCs/>
          <w:sz w:val="24"/>
          <w:szCs w:val="24"/>
          <w:lang w:val="el-GR"/>
        </w:rPr>
        <w:t xml:space="preserve"> 2</w:t>
      </w:r>
      <w:r w:rsidR="003C73D8">
        <w:rPr>
          <w:b/>
          <w:bCs/>
          <w:sz w:val="24"/>
          <w:szCs w:val="24"/>
        </w:rPr>
        <w:t>o</w:t>
      </w:r>
    </w:p>
    <w:p w14:paraId="039809D0" w14:textId="77777777" w:rsidR="00B9210D" w:rsidRDefault="00B9210D" w:rsidP="00737F27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7ABD1786" w14:textId="77777777" w:rsidR="008024A8" w:rsidRDefault="00172244" w:rsidP="00737F27">
      <w:pPr>
        <w:spacing w:after="0" w:line="360" w:lineRule="auto"/>
        <w:jc w:val="both"/>
        <w:rPr>
          <w:sz w:val="24"/>
          <w:szCs w:val="24"/>
          <w:lang w:val="el-GR"/>
        </w:rPr>
      </w:pPr>
      <w:r w:rsidRPr="00B9210D">
        <w:rPr>
          <w:b/>
          <w:sz w:val="24"/>
          <w:szCs w:val="24"/>
          <w:lang w:val="el-GR"/>
        </w:rPr>
        <w:t>α)</w:t>
      </w:r>
      <w:r w:rsidR="00B9210D">
        <w:rPr>
          <w:sz w:val="24"/>
          <w:szCs w:val="24"/>
          <w:lang w:val="el-GR"/>
        </w:rPr>
        <w:t xml:space="preserve"> </w:t>
      </w:r>
      <w:r w:rsidR="008024A8" w:rsidRPr="008024A8">
        <w:rPr>
          <w:sz w:val="24"/>
          <w:szCs w:val="24"/>
          <w:lang w:val="el-GR"/>
        </w:rPr>
        <w:t xml:space="preserve">«Μάρκετινγκ είναι η διαδικασία της σύλληψης της ιδέας των προϊόντων και </w:t>
      </w:r>
      <w:r w:rsidR="008024A8">
        <w:rPr>
          <w:sz w:val="24"/>
          <w:szCs w:val="24"/>
          <w:lang w:val="el-GR"/>
        </w:rPr>
        <w:t>υ</w:t>
      </w:r>
      <w:r w:rsidR="008024A8" w:rsidRPr="008024A8">
        <w:rPr>
          <w:sz w:val="24"/>
          <w:szCs w:val="24"/>
          <w:lang w:val="el-GR"/>
        </w:rPr>
        <w:t>πηρεσιών, του σχεδιασμού, της τιμολόγησης, της προώθησης</w:t>
      </w:r>
      <w:r w:rsidR="00B9210D">
        <w:rPr>
          <w:sz w:val="24"/>
          <w:szCs w:val="24"/>
          <w:lang w:val="el-GR"/>
        </w:rPr>
        <w:t xml:space="preserve"> </w:t>
      </w:r>
      <w:r w:rsidR="008024A8" w:rsidRPr="008024A8">
        <w:rPr>
          <w:sz w:val="24"/>
          <w:szCs w:val="24"/>
          <w:lang w:val="el-GR"/>
        </w:rPr>
        <w:t>και της διανομής τους, έτσι ώστε να προκαλούνται συναλλαγές μεταξύ</w:t>
      </w:r>
      <w:r w:rsidR="00B9210D">
        <w:rPr>
          <w:sz w:val="24"/>
          <w:szCs w:val="24"/>
          <w:lang w:val="el-GR"/>
        </w:rPr>
        <w:t xml:space="preserve"> </w:t>
      </w:r>
      <w:r w:rsidR="008024A8" w:rsidRPr="008024A8">
        <w:rPr>
          <w:sz w:val="24"/>
          <w:szCs w:val="24"/>
          <w:lang w:val="el-GR"/>
        </w:rPr>
        <w:t>των ατόμων και των οργανισμών, με σκοπό τη διαρκή ικανοποίηση των</w:t>
      </w:r>
      <w:r w:rsidR="00B9210D">
        <w:rPr>
          <w:sz w:val="24"/>
          <w:szCs w:val="24"/>
          <w:lang w:val="el-GR"/>
        </w:rPr>
        <w:t xml:space="preserve"> </w:t>
      </w:r>
      <w:r w:rsidR="008024A8" w:rsidRPr="008024A8">
        <w:rPr>
          <w:sz w:val="24"/>
          <w:szCs w:val="24"/>
          <w:lang w:val="el-GR"/>
        </w:rPr>
        <w:t>αναγκών, των επιθυμιών και των στόχων τους».</w:t>
      </w:r>
    </w:p>
    <w:p w14:paraId="433C5AE7" w14:textId="77777777" w:rsidR="0039731A" w:rsidRDefault="0039731A" w:rsidP="00737F27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7D78270E" w14:textId="77777777" w:rsidR="008024A8" w:rsidRDefault="00172244" w:rsidP="00737F27">
      <w:pPr>
        <w:spacing w:after="0" w:line="360" w:lineRule="auto"/>
        <w:jc w:val="both"/>
        <w:rPr>
          <w:sz w:val="24"/>
          <w:szCs w:val="24"/>
          <w:lang w:val="el-GR"/>
        </w:rPr>
      </w:pPr>
      <w:r w:rsidRPr="0039731A">
        <w:rPr>
          <w:b/>
          <w:sz w:val="24"/>
          <w:szCs w:val="24"/>
          <w:lang w:val="el-GR"/>
        </w:rPr>
        <w:t>β)</w:t>
      </w:r>
      <w:r w:rsidR="008024A8">
        <w:rPr>
          <w:sz w:val="24"/>
          <w:szCs w:val="24"/>
          <w:lang w:val="el-GR"/>
        </w:rPr>
        <w:t xml:space="preserve"> Τ</w:t>
      </w:r>
      <w:r w:rsidR="008024A8" w:rsidRPr="008024A8">
        <w:rPr>
          <w:sz w:val="24"/>
          <w:szCs w:val="24"/>
          <w:lang w:val="el-GR"/>
        </w:rPr>
        <w:t>α κύρια στοιχεία που αποτελούν το</w:t>
      </w:r>
      <w:r w:rsidR="0039731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μίγμα </w:t>
      </w:r>
      <w:r w:rsidR="008024A8" w:rsidRPr="008024A8">
        <w:rPr>
          <w:sz w:val="24"/>
          <w:szCs w:val="24"/>
          <w:lang w:val="el-GR"/>
        </w:rPr>
        <w:t>Μάρκετινγκ</w:t>
      </w:r>
      <w:r w:rsidR="008024A8">
        <w:rPr>
          <w:sz w:val="24"/>
          <w:szCs w:val="24"/>
          <w:lang w:val="el-GR"/>
        </w:rPr>
        <w:t xml:space="preserve"> είναι:</w:t>
      </w:r>
    </w:p>
    <w:p w14:paraId="057F4DCF" w14:textId="77777777" w:rsidR="008024A8" w:rsidRDefault="008024A8" w:rsidP="00737F27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-</w:t>
      </w:r>
      <w:r w:rsidRPr="008024A8">
        <w:rPr>
          <w:sz w:val="24"/>
          <w:szCs w:val="24"/>
          <w:lang w:val="el-GR"/>
        </w:rPr>
        <w:t xml:space="preserve"> το Προϊόν / η Υπηρεσία που πρέπει να παραχθεί και</w:t>
      </w:r>
      <w:r w:rsidR="0039731A">
        <w:rPr>
          <w:sz w:val="24"/>
          <w:szCs w:val="24"/>
          <w:lang w:val="el-GR"/>
        </w:rPr>
        <w:t xml:space="preserve"> </w:t>
      </w:r>
      <w:r w:rsidRPr="008024A8">
        <w:rPr>
          <w:sz w:val="24"/>
          <w:szCs w:val="24"/>
          <w:lang w:val="el-GR"/>
        </w:rPr>
        <w:t xml:space="preserve">να προσφερθεί από την </w:t>
      </w:r>
      <w:r>
        <w:rPr>
          <w:sz w:val="24"/>
          <w:szCs w:val="24"/>
          <w:lang w:val="el-GR"/>
        </w:rPr>
        <w:t>ε</w:t>
      </w:r>
      <w:r w:rsidRPr="008024A8">
        <w:rPr>
          <w:sz w:val="24"/>
          <w:szCs w:val="24"/>
          <w:lang w:val="el-GR"/>
        </w:rPr>
        <w:t>πιχείρηση.</w:t>
      </w:r>
    </w:p>
    <w:p w14:paraId="7FD8AC47" w14:textId="77777777" w:rsidR="008024A8" w:rsidRDefault="008024A8" w:rsidP="00737F27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-</w:t>
      </w:r>
      <w:r w:rsidRPr="008024A8">
        <w:rPr>
          <w:sz w:val="24"/>
          <w:szCs w:val="24"/>
          <w:lang w:val="el-GR"/>
        </w:rPr>
        <w:t xml:space="preserve"> η Τιμή στην οποία πρέπει να προσφερθεί αυτό το προϊόν ή </w:t>
      </w:r>
      <w:r w:rsidR="004C6F10">
        <w:rPr>
          <w:sz w:val="24"/>
          <w:szCs w:val="24"/>
          <w:lang w:val="el-GR"/>
        </w:rPr>
        <w:t xml:space="preserve">η </w:t>
      </w:r>
      <w:r w:rsidRPr="008024A8">
        <w:rPr>
          <w:sz w:val="24"/>
          <w:szCs w:val="24"/>
          <w:lang w:val="el-GR"/>
        </w:rPr>
        <w:t>υπηρεσία.</w:t>
      </w:r>
    </w:p>
    <w:p w14:paraId="365614D5" w14:textId="77777777" w:rsidR="008024A8" w:rsidRDefault="008024A8" w:rsidP="00737F27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-</w:t>
      </w:r>
      <w:r w:rsidRPr="008024A8">
        <w:rPr>
          <w:sz w:val="24"/>
          <w:szCs w:val="24"/>
          <w:lang w:val="el-GR"/>
        </w:rPr>
        <w:t xml:space="preserve"> η Προώθηση που </w:t>
      </w:r>
      <w:r w:rsidR="004C6F10">
        <w:rPr>
          <w:sz w:val="24"/>
          <w:szCs w:val="24"/>
          <w:lang w:val="el-GR"/>
        </w:rPr>
        <w:t>απαιτείται</w:t>
      </w:r>
      <w:r w:rsidRPr="008024A8">
        <w:rPr>
          <w:sz w:val="24"/>
          <w:szCs w:val="24"/>
          <w:lang w:val="el-GR"/>
        </w:rPr>
        <w:t>, για να</w:t>
      </w:r>
      <w:r w:rsidR="0039731A">
        <w:rPr>
          <w:sz w:val="24"/>
          <w:szCs w:val="24"/>
          <w:lang w:val="el-GR"/>
        </w:rPr>
        <w:t xml:space="preserve"> </w:t>
      </w:r>
      <w:r w:rsidRPr="008024A8">
        <w:rPr>
          <w:sz w:val="24"/>
          <w:szCs w:val="24"/>
          <w:lang w:val="el-GR"/>
        </w:rPr>
        <w:t xml:space="preserve">γίνει γνωστό το </w:t>
      </w:r>
      <w:r w:rsidR="0039731A">
        <w:rPr>
          <w:sz w:val="24"/>
          <w:szCs w:val="24"/>
          <w:lang w:val="el-GR"/>
        </w:rPr>
        <w:t>προϊόν</w:t>
      </w:r>
      <w:r w:rsidRPr="008024A8">
        <w:rPr>
          <w:sz w:val="24"/>
          <w:szCs w:val="24"/>
          <w:lang w:val="el-GR"/>
        </w:rPr>
        <w:t xml:space="preserve"> και οι ιδιότητές του. </w:t>
      </w:r>
    </w:p>
    <w:p w14:paraId="1F69FEBB" w14:textId="77777777" w:rsidR="008024A8" w:rsidRDefault="008024A8" w:rsidP="00737F27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- η </w:t>
      </w:r>
      <w:r w:rsidRPr="008024A8">
        <w:rPr>
          <w:sz w:val="24"/>
          <w:szCs w:val="24"/>
          <w:lang w:val="el-GR"/>
        </w:rPr>
        <w:t>Διανομή</w:t>
      </w:r>
      <w:r w:rsidR="0039731A">
        <w:rPr>
          <w:sz w:val="24"/>
          <w:szCs w:val="24"/>
          <w:lang w:val="el-GR"/>
        </w:rPr>
        <w:t xml:space="preserve"> </w:t>
      </w:r>
      <w:r w:rsidRPr="008024A8">
        <w:rPr>
          <w:sz w:val="24"/>
          <w:szCs w:val="24"/>
          <w:lang w:val="el-GR"/>
        </w:rPr>
        <w:t>για να βρίσκεται το</w:t>
      </w:r>
      <w:r w:rsidR="004C6F10">
        <w:rPr>
          <w:sz w:val="24"/>
          <w:szCs w:val="24"/>
          <w:lang w:val="el-GR"/>
        </w:rPr>
        <w:t xml:space="preserve"> προϊόν</w:t>
      </w:r>
      <w:r w:rsidRPr="008024A8">
        <w:rPr>
          <w:sz w:val="24"/>
          <w:szCs w:val="24"/>
          <w:lang w:val="el-GR"/>
        </w:rPr>
        <w:t xml:space="preserve"> στο σημείο εκείνο</w:t>
      </w:r>
      <w:r w:rsidR="004C6F10">
        <w:rPr>
          <w:sz w:val="24"/>
          <w:szCs w:val="24"/>
          <w:lang w:val="el-GR"/>
        </w:rPr>
        <w:t>,</w:t>
      </w:r>
      <w:r w:rsidRPr="008024A8">
        <w:rPr>
          <w:sz w:val="24"/>
          <w:szCs w:val="24"/>
          <w:lang w:val="el-GR"/>
        </w:rPr>
        <w:t xml:space="preserve"> στο οποίο θα μπορέσουμε να το</w:t>
      </w:r>
      <w:r w:rsidR="0039731A">
        <w:rPr>
          <w:sz w:val="24"/>
          <w:szCs w:val="24"/>
          <w:lang w:val="el-GR"/>
        </w:rPr>
        <w:t xml:space="preserve"> </w:t>
      </w:r>
      <w:r w:rsidRPr="008024A8">
        <w:rPr>
          <w:sz w:val="24"/>
          <w:szCs w:val="24"/>
          <w:lang w:val="el-GR"/>
        </w:rPr>
        <w:t>βρούμε και να το αγοράσουμε.</w:t>
      </w:r>
    </w:p>
    <w:p w14:paraId="405E0D1F" w14:textId="77777777" w:rsidR="004C5416" w:rsidRDefault="004C5416" w:rsidP="004C5416">
      <w:pPr>
        <w:spacing w:after="0" w:line="360" w:lineRule="auto"/>
        <w:jc w:val="right"/>
        <w:rPr>
          <w:sz w:val="24"/>
          <w:szCs w:val="24"/>
          <w:lang w:val="el-GR"/>
        </w:rPr>
      </w:pPr>
    </w:p>
    <w:p w14:paraId="732A3926" w14:textId="77777777" w:rsidR="004C5416" w:rsidRPr="008024A8" w:rsidRDefault="004C5416" w:rsidP="00737F27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4C5416" w:rsidRPr="008024A8" w:rsidSect="00ED74C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6E"/>
    <w:rsid w:val="00137A6E"/>
    <w:rsid w:val="0015354F"/>
    <w:rsid w:val="00172244"/>
    <w:rsid w:val="00276840"/>
    <w:rsid w:val="0039731A"/>
    <w:rsid w:val="003C73D8"/>
    <w:rsid w:val="004C5416"/>
    <w:rsid w:val="004C6F10"/>
    <w:rsid w:val="00627686"/>
    <w:rsid w:val="00737F27"/>
    <w:rsid w:val="00785AFB"/>
    <w:rsid w:val="007A3425"/>
    <w:rsid w:val="008024A8"/>
    <w:rsid w:val="00B9210D"/>
    <w:rsid w:val="00CA33BE"/>
    <w:rsid w:val="00CD5C50"/>
    <w:rsid w:val="00E8178F"/>
    <w:rsid w:val="00ED74CC"/>
    <w:rsid w:val="00FB7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595C2"/>
  <w15:docId w15:val="{F9168BA1-F14F-484E-87F8-E7C6B78E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4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2</cp:revision>
  <dcterms:created xsi:type="dcterms:W3CDTF">2022-03-06T07:25:00Z</dcterms:created>
  <dcterms:modified xsi:type="dcterms:W3CDTF">2022-03-06T07:25:00Z</dcterms:modified>
</cp:coreProperties>
</file>