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2AE04" w14:textId="77777777" w:rsidR="00D5216D" w:rsidRDefault="00D5216D" w:rsidP="00D5216D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Θέμα 2</w:t>
      </w:r>
    </w:p>
    <w:p w14:paraId="6CC8701C" w14:textId="4B7910B4" w:rsidR="003D308B" w:rsidRPr="00695CAC" w:rsidRDefault="003D308B" w:rsidP="00D5216D">
      <w:pPr>
        <w:spacing w:after="0" w:line="360" w:lineRule="auto"/>
        <w:jc w:val="both"/>
        <w:rPr>
          <w:b/>
          <w:bCs/>
          <w:sz w:val="24"/>
          <w:szCs w:val="24"/>
        </w:rPr>
      </w:pPr>
      <w:r w:rsidRPr="00695CAC">
        <w:rPr>
          <w:b/>
          <w:bCs/>
          <w:sz w:val="24"/>
          <w:szCs w:val="24"/>
        </w:rPr>
        <w:t xml:space="preserve">2.1 </w:t>
      </w:r>
    </w:p>
    <w:p w14:paraId="6081D975" w14:textId="653EC17A" w:rsidR="003D308B" w:rsidRPr="00695CAC" w:rsidRDefault="00131D34" w:rsidP="00D5216D">
      <w:pPr>
        <w:spacing w:after="0" w:line="360" w:lineRule="auto"/>
        <w:jc w:val="both"/>
        <w:rPr>
          <w:sz w:val="24"/>
          <w:szCs w:val="24"/>
        </w:rPr>
      </w:pPr>
      <w:r w:rsidRPr="00695CAC">
        <w:rPr>
          <w:sz w:val="24"/>
          <w:szCs w:val="24"/>
        </w:rPr>
        <w:t>α.</w:t>
      </w:r>
      <w:r w:rsidR="003D308B" w:rsidRPr="00695CAC">
        <w:rPr>
          <w:sz w:val="24"/>
          <w:szCs w:val="24"/>
        </w:rPr>
        <w:t xml:space="preserve"> αερισμός εδάφους, θερμοκρασία εδάφους, θρεπτικές ουσίες, υδατάνθρακες, δομή-σύσταση-ομοιογένεια εδάφους, ανταγωνισμός ριζών  (γράφουν όποια 4 από αυτά επιθυμούν)</w:t>
      </w:r>
    </w:p>
    <w:p w14:paraId="70803DEF" w14:textId="7D133A48" w:rsidR="003D308B" w:rsidRPr="00695CAC" w:rsidRDefault="003D308B" w:rsidP="00D5216D">
      <w:pPr>
        <w:spacing w:after="0" w:line="360" w:lineRule="auto"/>
        <w:jc w:val="both"/>
        <w:rPr>
          <w:sz w:val="24"/>
          <w:szCs w:val="24"/>
        </w:rPr>
      </w:pPr>
      <w:r w:rsidRPr="00695CAC">
        <w:rPr>
          <w:sz w:val="24"/>
          <w:szCs w:val="24"/>
        </w:rPr>
        <w:t>β</w:t>
      </w:r>
      <w:r w:rsidR="00131D34" w:rsidRPr="00695CAC">
        <w:rPr>
          <w:sz w:val="24"/>
          <w:szCs w:val="24"/>
        </w:rPr>
        <w:t>.</w:t>
      </w:r>
      <w:r w:rsidRPr="00695CAC">
        <w:rPr>
          <w:sz w:val="24"/>
          <w:szCs w:val="24"/>
        </w:rPr>
        <w:t xml:space="preserve"> </w:t>
      </w:r>
      <w:r w:rsidR="00131D34" w:rsidRPr="00695CAC">
        <w:rPr>
          <w:sz w:val="24"/>
          <w:szCs w:val="24"/>
        </w:rPr>
        <w:t xml:space="preserve">Σε </w:t>
      </w:r>
      <w:proofErr w:type="spellStart"/>
      <w:r w:rsidR="00131D34" w:rsidRPr="00695CAC">
        <w:rPr>
          <w:sz w:val="24"/>
          <w:szCs w:val="24"/>
        </w:rPr>
        <w:t>ξηρικές</w:t>
      </w:r>
      <w:proofErr w:type="spellEnd"/>
      <w:r w:rsidR="00131D34" w:rsidRPr="00695CAC">
        <w:rPr>
          <w:sz w:val="24"/>
          <w:szCs w:val="24"/>
        </w:rPr>
        <w:t xml:space="preserve"> συνθήκες γενικά τα φυτά αναπτύσ</w:t>
      </w:r>
      <w:bookmarkStart w:id="0" w:name="_GoBack"/>
      <w:bookmarkEnd w:id="0"/>
      <w:r w:rsidR="00131D34" w:rsidRPr="00695CAC">
        <w:rPr>
          <w:sz w:val="24"/>
          <w:szCs w:val="24"/>
        </w:rPr>
        <w:t>σουν πιο βαθύ ριζικό σύστημα, αφού παρατηρείται ανάπτυξη ριζών προς τις περιοχές του εδάφους με περισσότερη υγρασία</w:t>
      </w:r>
      <w:r w:rsidRPr="00695CAC">
        <w:rPr>
          <w:sz w:val="24"/>
          <w:szCs w:val="24"/>
        </w:rPr>
        <w:t xml:space="preserve"> </w:t>
      </w:r>
    </w:p>
    <w:p w14:paraId="02D4F144" w14:textId="77777777" w:rsidR="003D308B" w:rsidRPr="00695CAC" w:rsidRDefault="003D308B" w:rsidP="00D5216D">
      <w:pPr>
        <w:spacing w:after="0" w:line="360" w:lineRule="auto"/>
        <w:jc w:val="both"/>
        <w:rPr>
          <w:b/>
          <w:bCs/>
          <w:sz w:val="24"/>
          <w:szCs w:val="24"/>
        </w:rPr>
      </w:pPr>
      <w:r w:rsidRPr="00695CAC">
        <w:rPr>
          <w:b/>
          <w:bCs/>
          <w:sz w:val="24"/>
          <w:szCs w:val="24"/>
        </w:rPr>
        <w:t xml:space="preserve">2.2 </w:t>
      </w:r>
    </w:p>
    <w:p w14:paraId="3E385F7F" w14:textId="1FE83BAC" w:rsidR="003D308B" w:rsidRPr="00695CAC" w:rsidRDefault="00131D34" w:rsidP="00D5216D">
      <w:pPr>
        <w:spacing w:after="0" w:line="360" w:lineRule="auto"/>
        <w:jc w:val="both"/>
        <w:rPr>
          <w:sz w:val="24"/>
          <w:szCs w:val="24"/>
        </w:rPr>
      </w:pPr>
      <w:r w:rsidRPr="00695CAC">
        <w:rPr>
          <w:sz w:val="24"/>
          <w:szCs w:val="24"/>
        </w:rPr>
        <w:t>α.</w:t>
      </w:r>
      <w:r w:rsidR="003D308B" w:rsidRPr="00695CAC">
        <w:rPr>
          <w:sz w:val="24"/>
          <w:szCs w:val="24"/>
        </w:rPr>
        <w:t xml:space="preserve"> φύλλα, άνθη, οφθαλμοί </w:t>
      </w:r>
    </w:p>
    <w:p w14:paraId="13B461E9" w14:textId="4A0B407B" w:rsidR="003D308B" w:rsidRPr="00695CAC" w:rsidRDefault="00131D34" w:rsidP="00D5216D">
      <w:pPr>
        <w:spacing w:after="0" w:line="360" w:lineRule="auto"/>
        <w:jc w:val="both"/>
        <w:rPr>
          <w:b/>
          <w:bCs/>
          <w:sz w:val="24"/>
          <w:szCs w:val="24"/>
        </w:rPr>
      </w:pPr>
      <w:r w:rsidRPr="00695CAC">
        <w:rPr>
          <w:sz w:val="24"/>
          <w:szCs w:val="24"/>
        </w:rPr>
        <w:t>β.</w:t>
      </w:r>
      <w:r w:rsidR="003D308B" w:rsidRPr="00695CAC">
        <w:rPr>
          <w:sz w:val="24"/>
          <w:szCs w:val="24"/>
        </w:rPr>
        <w:t xml:space="preserve"> </w:t>
      </w:r>
      <w:r w:rsidRPr="00695CAC">
        <w:rPr>
          <w:sz w:val="24"/>
          <w:szCs w:val="24"/>
        </w:rPr>
        <w:t>ριζώματα, κόνδυλοι ή βολβοί (γράφουν όποια δύο από τα τρία επιλέξουν)</w:t>
      </w:r>
    </w:p>
    <w:p w14:paraId="68D3AB17" w14:textId="77777777" w:rsidR="00566437" w:rsidRPr="00695CAC" w:rsidRDefault="00566437" w:rsidP="00695CAC">
      <w:pPr>
        <w:spacing w:line="360" w:lineRule="auto"/>
        <w:jc w:val="both"/>
        <w:rPr>
          <w:sz w:val="24"/>
          <w:szCs w:val="24"/>
        </w:rPr>
      </w:pPr>
    </w:p>
    <w:sectPr w:rsidR="00566437" w:rsidRPr="00695CAC" w:rsidSect="00D5216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E0"/>
    <w:rsid w:val="00131D34"/>
    <w:rsid w:val="003D308B"/>
    <w:rsid w:val="00566437"/>
    <w:rsid w:val="005704E0"/>
    <w:rsid w:val="00695CAC"/>
    <w:rsid w:val="00D5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E17C"/>
  <w15:chartTrackingRefBased/>
  <w15:docId w15:val="{FFD0C305-D835-45A6-BBE5-987ACA80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375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7</cp:revision>
  <dcterms:created xsi:type="dcterms:W3CDTF">2022-03-02T07:16:00Z</dcterms:created>
  <dcterms:modified xsi:type="dcterms:W3CDTF">2022-03-05T19:14:00Z</dcterms:modified>
</cp:coreProperties>
</file>