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36B3D" w14:textId="66BA1F44" w:rsidR="00AD5628" w:rsidRPr="00555980" w:rsidRDefault="00AD5628" w:rsidP="00074AF6">
      <w:pPr>
        <w:spacing w:after="0" w:line="360" w:lineRule="auto"/>
        <w:rPr>
          <w:rFonts w:asciiTheme="minorHAnsi" w:hAnsiTheme="minorHAnsi" w:cstheme="minorHAnsi"/>
          <w:b/>
          <w:bCs/>
          <w:u w:val="single"/>
        </w:rPr>
      </w:pPr>
    </w:p>
    <w:p w14:paraId="41DE6FA3" w14:textId="77777777" w:rsidR="004910A0" w:rsidRDefault="004910A0" w:rsidP="00440D6B">
      <w:pPr>
        <w:spacing w:after="0" w:line="360" w:lineRule="auto"/>
        <w:jc w:val="both"/>
        <w:rPr>
          <w:sz w:val="24"/>
          <w:szCs w:val="24"/>
        </w:rPr>
      </w:pPr>
      <w:r>
        <w:rPr>
          <w:rFonts w:asciiTheme="minorHAnsi" w:eastAsiaTheme="majorEastAsia" w:hAnsiTheme="minorHAnsi" w:cstheme="minorHAnsi"/>
          <w:b/>
          <w:bCs/>
          <w:sz w:val="24"/>
          <w:szCs w:val="24"/>
        </w:rPr>
        <w:t>ΑΠΑΝΤΗΣΗ ΘΕΜΑΤΟΣ 2</w:t>
      </w:r>
      <w:r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ΟΥ</w:t>
      </w:r>
      <w:r w:rsidRPr="006C61D2">
        <w:rPr>
          <w:sz w:val="24"/>
          <w:szCs w:val="24"/>
        </w:rPr>
        <w:t xml:space="preserve"> </w:t>
      </w:r>
    </w:p>
    <w:p w14:paraId="113002D6" w14:textId="32D21E3A" w:rsidR="007A420D" w:rsidRDefault="00CB4248" w:rsidP="00440D6B">
      <w:pPr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923EC3" w:rsidRPr="00923EC3">
        <w:rPr>
          <w:sz w:val="24"/>
          <w:szCs w:val="24"/>
        </w:rPr>
        <w:t>Ισολογισμός είναι η λογιστική κατάσταση με την οποία εμφανίζονται συνοπτικά τα περιουσιακά στοιχεία της επιχείρησης και η αξία τους, σε ορισμένη χρονική στιγμή εκφρασμένα με το ίδιο νόμισμα. Ο Ισολογισμός στηρίζεται στη γνωστή ισότητα Ε=Π.Π.+Κ.Π. ή Ε=Π.</w:t>
      </w:r>
    </w:p>
    <w:p w14:paraId="799E59C3" w14:textId="30859EF6" w:rsidR="000D51C7" w:rsidRPr="00074AF6" w:rsidRDefault="00CB4248" w:rsidP="00440D6B">
      <w:pPr>
        <w:spacing w:after="0" w:line="360" w:lineRule="auto"/>
        <w:jc w:val="right"/>
        <w:rPr>
          <w:b/>
          <w:sz w:val="24"/>
          <w:szCs w:val="24"/>
        </w:rPr>
      </w:pPr>
      <w:r w:rsidRPr="00EF6C5B">
        <w:rPr>
          <w:b/>
          <w:sz w:val="24"/>
          <w:szCs w:val="24"/>
        </w:rPr>
        <w:t>(Μονάδες 12)</w:t>
      </w:r>
    </w:p>
    <w:p w14:paraId="755F336D" w14:textId="3B093A1B" w:rsidR="006A32FE" w:rsidRDefault="00CB4248" w:rsidP="00440D6B">
      <w:pPr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β)</w:t>
      </w:r>
      <w:r w:rsidRPr="00EF6C5B">
        <w:t xml:space="preserve"> </w:t>
      </w:r>
      <w:r w:rsidR="00923EC3" w:rsidRPr="00923EC3">
        <w:rPr>
          <w:sz w:val="24"/>
          <w:szCs w:val="24"/>
        </w:rPr>
        <w:t>Το αποτέλεσμα της προσπάθειας της χρησιμοποίησης ή της διαχείρισης της περιουσίας για την επίτευξη κέρδους, προσδιορίζεται μέσα σε ένα χρονικό διάστημα το οποίο λέγεται διαχειριστική χρήση ή διαχειριστική περίοδος. Κατά την έναρξη, τη λήξη ή τη διακοπή των εργασιών της επιχείρησης η διαχειριστική περίοδος μπορεί να είναι μικρότερη από δώδεκα μήνες.</w:t>
      </w:r>
    </w:p>
    <w:p w14:paraId="23EBE636" w14:textId="1D66372B" w:rsidR="00433426" w:rsidRPr="00A06350" w:rsidRDefault="00CB4248" w:rsidP="006A32FE">
      <w:pPr>
        <w:spacing w:after="0"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(Μονάδες 13</w:t>
      </w:r>
      <w:r w:rsidRPr="00EF6C5B">
        <w:rPr>
          <w:b/>
          <w:sz w:val="24"/>
          <w:szCs w:val="24"/>
        </w:rPr>
        <w:t>)</w:t>
      </w:r>
    </w:p>
    <w:sectPr w:rsidR="00433426" w:rsidRPr="00A06350" w:rsidSect="00074AF6">
      <w:headerReference w:type="default" r:id="rId11"/>
      <w:footerReference w:type="default" r:id="rId12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B89E9" w14:textId="77777777" w:rsidR="00C87EF4" w:rsidRDefault="00C87EF4">
      <w:pPr>
        <w:spacing w:after="0" w:line="240" w:lineRule="auto"/>
      </w:pPr>
      <w:r>
        <w:separator/>
      </w:r>
    </w:p>
  </w:endnote>
  <w:endnote w:type="continuationSeparator" w:id="0">
    <w:p w14:paraId="0BEBE439" w14:textId="77777777" w:rsidR="00C87EF4" w:rsidRDefault="00C87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lasTimes">
    <w:altName w:val="Courier New"/>
    <w:panose1 w:val="020B0604020202020204"/>
    <w:charset w:val="00"/>
    <w:family w:val="roman"/>
    <w:pitch w:val="variable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00627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2C1440" w14:textId="7F2D0F1E" w:rsidR="00637732" w:rsidRDefault="00637732" w:rsidP="00722D8B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46452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911989E" w14:textId="47DE28AF" w:rsidR="00637732" w:rsidRDefault="00637732" w:rsidP="00722D8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CDBD4" w14:textId="77777777" w:rsidR="00C87EF4" w:rsidRDefault="00C87EF4">
      <w:pPr>
        <w:spacing w:after="0" w:line="240" w:lineRule="auto"/>
      </w:pPr>
      <w:r>
        <w:separator/>
      </w:r>
    </w:p>
  </w:footnote>
  <w:footnote w:type="continuationSeparator" w:id="0">
    <w:p w14:paraId="72F31A3B" w14:textId="77777777" w:rsidR="00C87EF4" w:rsidRDefault="00C87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A95B" w14:textId="77777777" w:rsidR="00637732" w:rsidRDefault="00637732">
    <w:pPr>
      <w:pStyle w:val="Header"/>
    </w:pPr>
  </w:p>
  <w:p w14:paraId="0AA50C89" w14:textId="77777777" w:rsidR="00637732" w:rsidRDefault="006377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40CC0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90D"/>
    <w:multiLevelType w:val="multilevel"/>
    <w:tmpl w:val="E1DAF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815328"/>
    <w:multiLevelType w:val="hybridMultilevel"/>
    <w:tmpl w:val="D47C24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730D8"/>
    <w:multiLevelType w:val="hybridMultilevel"/>
    <w:tmpl w:val="0E8434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D70CD"/>
    <w:multiLevelType w:val="multilevel"/>
    <w:tmpl w:val="94CA89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A4F011F"/>
    <w:multiLevelType w:val="multilevel"/>
    <w:tmpl w:val="55003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7" w15:restartNumberingAfterBreak="0">
    <w:nsid w:val="1C43763E"/>
    <w:multiLevelType w:val="hybridMultilevel"/>
    <w:tmpl w:val="F7369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A03D6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EA655E"/>
    <w:multiLevelType w:val="hybridMultilevel"/>
    <w:tmpl w:val="2DF0D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D72EC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D22239"/>
    <w:multiLevelType w:val="hybridMultilevel"/>
    <w:tmpl w:val="259EA2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C7608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635EF1"/>
    <w:multiLevelType w:val="hybridMultilevel"/>
    <w:tmpl w:val="480EC9A0"/>
    <w:lvl w:ilvl="0" w:tplc="7D04A5C0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80172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3F1C61"/>
    <w:multiLevelType w:val="multilevel"/>
    <w:tmpl w:val="25522774"/>
    <w:lvl w:ilvl="0">
      <w:start w:val="1"/>
      <w:numFmt w:val="decimal"/>
      <w:lvlText w:val="%1."/>
      <w:lvlJc w:val="left"/>
      <w:pPr>
        <w:ind w:left="810" w:hanging="360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3F9E45C5"/>
    <w:multiLevelType w:val="hybridMultilevel"/>
    <w:tmpl w:val="BCBAC8B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0496268"/>
    <w:multiLevelType w:val="hybridMultilevel"/>
    <w:tmpl w:val="C384323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9207A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F16BB"/>
    <w:multiLevelType w:val="multilevel"/>
    <w:tmpl w:val="6AE2D1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977801"/>
    <w:multiLevelType w:val="hybridMultilevel"/>
    <w:tmpl w:val="43BE59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055D6"/>
    <w:multiLevelType w:val="multilevel"/>
    <w:tmpl w:val="77CE99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7C84CBA"/>
    <w:multiLevelType w:val="hybridMultilevel"/>
    <w:tmpl w:val="1AB88A36"/>
    <w:lvl w:ilvl="0" w:tplc="87544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6B4F0C"/>
    <w:multiLevelType w:val="multilevel"/>
    <w:tmpl w:val="A97A3B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026AB8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18E4AD1"/>
    <w:multiLevelType w:val="hybridMultilevel"/>
    <w:tmpl w:val="15BE8A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922FD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810D2F"/>
    <w:multiLevelType w:val="multilevel"/>
    <w:tmpl w:val="BE380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A28EA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D638F"/>
    <w:multiLevelType w:val="hybridMultilevel"/>
    <w:tmpl w:val="80942F2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B60198"/>
    <w:multiLevelType w:val="hybridMultilevel"/>
    <w:tmpl w:val="FBA8E7B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32707"/>
    <w:multiLevelType w:val="hybridMultilevel"/>
    <w:tmpl w:val="EDA6806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7"/>
  </w:num>
  <w:num w:numId="4">
    <w:abstractNumId w:val="18"/>
  </w:num>
  <w:num w:numId="5">
    <w:abstractNumId w:val="32"/>
  </w:num>
  <w:num w:numId="6">
    <w:abstractNumId w:val="30"/>
  </w:num>
  <w:num w:numId="7">
    <w:abstractNumId w:val="25"/>
  </w:num>
  <w:num w:numId="8">
    <w:abstractNumId w:val="3"/>
  </w:num>
  <w:num w:numId="9">
    <w:abstractNumId w:val="16"/>
  </w:num>
  <w:num w:numId="10">
    <w:abstractNumId w:val="1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9"/>
  </w:num>
  <w:num w:numId="15">
    <w:abstractNumId w:val="0"/>
  </w:num>
  <w:num w:numId="16">
    <w:abstractNumId w:val="29"/>
  </w:num>
  <w:num w:numId="17">
    <w:abstractNumId w:val="28"/>
  </w:num>
  <w:num w:numId="18">
    <w:abstractNumId w:val="6"/>
  </w:num>
  <w:num w:numId="19">
    <w:abstractNumId w:val="21"/>
  </w:num>
  <w:num w:numId="20">
    <w:abstractNumId w:val="2"/>
  </w:num>
  <w:num w:numId="21">
    <w:abstractNumId w:val="11"/>
  </w:num>
  <w:num w:numId="22">
    <w:abstractNumId w:val="23"/>
  </w:num>
  <w:num w:numId="23">
    <w:abstractNumId w:val="14"/>
  </w:num>
  <w:num w:numId="24">
    <w:abstractNumId w:val="24"/>
  </w:num>
  <w:num w:numId="25">
    <w:abstractNumId w:val="8"/>
  </w:num>
  <w:num w:numId="26">
    <w:abstractNumId w:val="7"/>
  </w:num>
  <w:num w:numId="27">
    <w:abstractNumId w:val="27"/>
  </w:num>
  <w:num w:numId="28">
    <w:abstractNumId w:val="26"/>
  </w:num>
  <w:num w:numId="29">
    <w:abstractNumId w:val="12"/>
  </w:num>
  <w:num w:numId="30">
    <w:abstractNumId w:val="19"/>
  </w:num>
  <w:num w:numId="31">
    <w:abstractNumId w:val="10"/>
  </w:num>
  <w:num w:numId="32">
    <w:abstractNumId w:val="13"/>
  </w:num>
  <w:num w:numId="33">
    <w:abstractNumId w:val="22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5A"/>
    <w:rsid w:val="00004CF8"/>
    <w:rsid w:val="000226C3"/>
    <w:rsid w:val="00041937"/>
    <w:rsid w:val="00043E58"/>
    <w:rsid w:val="000507C1"/>
    <w:rsid w:val="00050C91"/>
    <w:rsid w:val="00052A04"/>
    <w:rsid w:val="00053B9A"/>
    <w:rsid w:val="00074AF6"/>
    <w:rsid w:val="000A12DF"/>
    <w:rsid w:val="000D06AC"/>
    <w:rsid w:val="000D51C7"/>
    <w:rsid w:val="000F5F6F"/>
    <w:rsid w:val="00101516"/>
    <w:rsid w:val="00112414"/>
    <w:rsid w:val="00137DEF"/>
    <w:rsid w:val="00140C86"/>
    <w:rsid w:val="00141184"/>
    <w:rsid w:val="00141E73"/>
    <w:rsid w:val="00146452"/>
    <w:rsid w:val="00146A6C"/>
    <w:rsid w:val="00180A5A"/>
    <w:rsid w:val="001E5EF0"/>
    <w:rsid w:val="00210CE5"/>
    <w:rsid w:val="002764E8"/>
    <w:rsid w:val="00292C10"/>
    <w:rsid w:val="002A3CC8"/>
    <w:rsid w:val="002A781D"/>
    <w:rsid w:val="002B0386"/>
    <w:rsid w:val="002C1999"/>
    <w:rsid w:val="002C5A66"/>
    <w:rsid w:val="002E4D20"/>
    <w:rsid w:val="003068B1"/>
    <w:rsid w:val="00342E62"/>
    <w:rsid w:val="003600F9"/>
    <w:rsid w:val="00360491"/>
    <w:rsid w:val="0036458C"/>
    <w:rsid w:val="0037579F"/>
    <w:rsid w:val="00376D59"/>
    <w:rsid w:val="003A20F2"/>
    <w:rsid w:val="003A7031"/>
    <w:rsid w:val="003C315A"/>
    <w:rsid w:val="003C7B4A"/>
    <w:rsid w:val="00433426"/>
    <w:rsid w:val="00440D6B"/>
    <w:rsid w:val="00441197"/>
    <w:rsid w:val="00465C5F"/>
    <w:rsid w:val="00465E6D"/>
    <w:rsid w:val="004674E3"/>
    <w:rsid w:val="004707ED"/>
    <w:rsid w:val="0047305D"/>
    <w:rsid w:val="0048472D"/>
    <w:rsid w:val="004875FE"/>
    <w:rsid w:val="004910A0"/>
    <w:rsid w:val="00492EFE"/>
    <w:rsid w:val="00494885"/>
    <w:rsid w:val="004960CF"/>
    <w:rsid w:val="004C60BA"/>
    <w:rsid w:val="00502346"/>
    <w:rsid w:val="00505808"/>
    <w:rsid w:val="00505963"/>
    <w:rsid w:val="00533F3A"/>
    <w:rsid w:val="00555980"/>
    <w:rsid w:val="00592F4C"/>
    <w:rsid w:val="005B1F5C"/>
    <w:rsid w:val="005C267B"/>
    <w:rsid w:val="005C5DB9"/>
    <w:rsid w:val="005D04CB"/>
    <w:rsid w:val="005E2555"/>
    <w:rsid w:val="005F6F4A"/>
    <w:rsid w:val="00637732"/>
    <w:rsid w:val="006432F6"/>
    <w:rsid w:val="006633C7"/>
    <w:rsid w:val="006700B8"/>
    <w:rsid w:val="00676FFE"/>
    <w:rsid w:val="00692F51"/>
    <w:rsid w:val="006A1E84"/>
    <w:rsid w:val="006A32FE"/>
    <w:rsid w:val="006A7FE0"/>
    <w:rsid w:val="006C4EA3"/>
    <w:rsid w:val="006C61D2"/>
    <w:rsid w:val="00717831"/>
    <w:rsid w:val="00722D8B"/>
    <w:rsid w:val="00772B11"/>
    <w:rsid w:val="00795190"/>
    <w:rsid w:val="007A420D"/>
    <w:rsid w:val="007D78ED"/>
    <w:rsid w:val="007E059C"/>
    <w:rsid w:val="007F422C"/>
    <w:rsid w:val="007F5BBB"/>
    <w:rsid w:val="0080198C"/>
    <w:rsid w:val="008020E3"/>
    <w:rsid w:val="00806BDD"/>
    <w:rsid w:val="00814BF2"/>
    <w:rsid w:val="00815576"/>
    <w:rsid w:val="00852F80"/>
    <w:rsid w:val="00885D52"/>
    <w:rsid w:val="008A3D79"/>
    <w:rsid w:val="009043CB"/>
    <w:rsid w:val="00923EC3"/>
    <w:rsid w:val="0092478D"/>
    <w:rsid w:val="0095107D"/>
    <w:rsid w:val="00980FD7"/>
    <w:rsid w:val="0099432B"/>
    <w:rsid w:val="009A28FD"/>
    <w:rsid w:val="009A6B47"/>
    <w:rsid w:val="009B2506"/>
    <w:rsid w:val="009C7ADA"/>
    <w:rsid w:val="009D0612"/>
    <w:rsid w:val="009D426F"/>
    <w:rsid w:val="009D45F3"/>
    <w:rsid w:val="009F1E32"/>
    <w:rsid w:val="00A06350"/>
    <w:rsid w:val="00A31F0B"/>
    <w:rsid w:val="00A62BA7"/>
    <w:rsid w:val="00A96791"/>
    <w:rsid w:val="00AA7BED"/>
    <w:rsid w:val="00AC3C72"/>
    <w:rsid w:val="00AC5702"/>
    <w:rsid w:val="00AD5628"/>
    <w:rsid w:val="00AE34D8"/>
    <w:rsid w:val="00AE5B96"/>
    <w:rsid w:val="00B0032A"/>
    <w:rsid w:val="00B1234A"/>
    <w:rsid w:val="00B17EBA"/>
    <w:rsid w:val="00B2111B"/>
    <w:rsid w:val="00B22CFC"/>
    <w:rsid w:val="00B2503B"/>
    <w:rsid w:val="00B446D2"/>
    <w:rsid w:val="00B61EF3"/>
    <w:rsid w:val="00B659D8"/>
    <w:rsid w:val="00B804DE"/>
    <w:rsid w:val="00B94F96"/>
    <w:rsid w:val="00B97F62"/>
    <w:rsid w:val="00BD338F"/>
    <w:rsid w:val="00BE143F"/>
    <w:rsid w:val="00BF7319"/>
    <w:rsid w:val="00C06D89"/>
    <w:rsid w:val="00C17EB7"/>
    <w:rsid w:val="00C21256"/>
    <w:rsid w:val="00C31E39"/>
    <w:rsid w:val="00C402CD"/>
    <w:rsid w:val="00C409A5"/>
    <w:rsid w:val="00C71153"/>
    <w:rsid w:val="00C76A9A"/>
    <w:rsid w:val="00C8285A"/>
    <w:rsid w:val="00C87EF4"/>
    <w:rsid w:val="00CA30A7"/>
    <w:rsid w:val="00CB3CB0"/>
    <w:rsid w:val="00CB4248"/>
    <w:rsid w:val="00CE55B6"/>
    <w:rsid w:val="00CF12BB"/>
    <w:rsid w:val="00CF65E5"/>
    <w:rsid w:val="00D31019"/>
    <w:rsid w:val="00D51BA2"/>
    <w:rsid w:val="00D6626D"/>
    <w:rsid w:val="00E04820"/>
    <w:rsid w:val="00E04B0A"/>
    <w:rsid w:val="00E1321E"/>
    <w:rsid w:val="00E22109"/>
    <w:rsid w:val="00E4562F"/>
    <w:rsid w:val="00E677FC"/>
    <w:rsid w:val="00E85007"/>
    <w:rsid w:val="00E85792"/>
    <w:rsid w:val="00E873BC"/>
    <w:rsid w:val="00EB48C0"/>
    <w:rsid w:val="00ED7A0A"/>
    <w:rsid w:val="00EF273B"/>
    <w:rsid w:val="00F16F7F"/>
    <w:rsid w:val="00F17929"/>
    <w:rsid w:val="00F36555"/>
    <w:rsid w:val="00F431D9"/>
    <w:rsid w:val="00F45940"/>
    <w:rsid w:val="00FB67B9"/>
    <w:rsid w:val="00FC1166"/>
    <w:rsid w:val="00FE3389"/>
    <w:rsid w:val="00FE6BF0"/>
    <w:rsid w:val="00FF0579"/>
    <w:rsid w:val="00FF114B"/>
    <w:rsid w:val="00FF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D62CCC"/>
  <w15:docId w15:val="{07B347C5-56BE-46BF-AFF3-28989903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A5A"/>
    <w:pPr>
      <w:spacing w:after="200" w:line="276" w:lineRule="auto"/>
    </w:pPr>
    <w:rPr>
      <w:rFonts w:ascii="Calibri" w:eastAsia="Times New Roman" w:hAnsi="Calibri" w:cs="Times New Roman"/>
      <w:lang w:val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6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A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0A5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l-GR"/>
    </w:rPr>
  </w:style>
  <w:style w:type="paragraph" w:styleId="ListParagraph">
    <w:name w:val="List Paragraph"/>
    <w:basedOn w:val="Normal"/>
    <w:uiPriority w:val="34"/>
    <w:qFormat/>
    <w:rsid w:val="00180A5A"/>
    <w:pPr>
      <w:ind w:left="720"/>
      <w:contextualSpacing/>
    </w:pPr>
  </w:style>
  <w:style w:type="paragraph" w:customStyle="1" w:styleId="header1">
    <w:name w:val="header1"/>
    <w:basedOn w:val="Normal"/>
    <w:uiPriority w:val="99"/>
    <w:rsid w:val="00180A5A"/>
    <w:pPr>
      <w:spacing w:before="2040" w:after="0" w:line="240" w:lineRule="auto"/>
      <w:jc w:val="center"/>
    </w:pPr>
    <w:rPr>
      <w:rFonts w:ascii="HellasTimes" w:eastAsiaTheme="minorEastAsia" w:hAnsi="HellasTimes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A5A"/>
    <w:rPr>
      <w:rFonts w:ascii="Calibri" w:eastAsia="Times New Roman" w:hAnsi="Calibri" w:cs="Times New Roman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A5A"/>
    <w:rPr>
      <w:rFonts w:ascii="Calibri" w:eastAsia="Times New Roman" w:hAnsi="Calibri" w:cs="Times New Roman"/>
      <w:lang w:val="el-GR"/>
    </w:rPr>
  </w:style>
  <w:style w:type="table" w:styleId="TableGrid">
    <w:name w:val="Table Grid"/>
    <w:basedOn w:val="TableNormal"/>
    <w:uiPriority w:val="39"/>
    <w:rsid w:val="003C3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56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l-GR"/>
    </w:rPr>
  </w:style>
  <w:style w:type="paragraph" w:styleId="TOCHeading">
    <w:name w:val="TOC Heading"/>
    <w:basedOn w:val="Heading1"/>
    <w:next w:val="Normal"/>
    <w:uiPriority w:val="39"/>
    <w:unhideWhenUsed/>
    <w:qFormat/>
    <w:rsid w:val="00AD5628"/>
    <w:pPr>
      <w:spacing w:line="259" w:lineRule="auto"/>
      <w:outlineLvl w:val="9"/>
    </w:pPr>
    <w:rPr>
      <w:lang w:val="fr-BE" w:eastAsia="fr-BE"/>
    </w:rPr>
  </w:style>
  <w:style w:type="paragraph" w:styleId="TOC2">
    <w:name w:val="toc 2"/>
    <w:basedOn w:val="Normal"/>
    <w:next w:val="Normal"/>
    <w:autoRedefine/>
    <w:uiPriority w:val="39"/>
    <w:unhideWhenUsed/>
    <w:rsid w:val="00AD562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AD562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08"/>
    <w:rPr>
      <w:rFonts w:ascii="Tahoma" w:eastAsia="Times New Roman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3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C40709388C607498D3DBFA9FA0F6087" ma:contentTypeVersion="0" ma:contentTypeDescription="Δημιουργία νέου εγγράφου" ma:contentTypeScope="" ma:versionID="dbebfe8177d619ee15c58c9c527f0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01839675ef001fa46d8309a5836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8BE63F-82BC-4B0A-BF2C-F350B0EE1A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1ECEDF9-FE5F-4C09-BD14-C8DD92DE5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DC67F85-CDB4-41B0-9E6B-7EE2862961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ADCDA5-7DC3-44E0-9D83-91C2B6D0D7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Πολυξένη Μπίλλα</dc:creator>
  <cp:keywords/>
  <dc:description/>
  <cp:lastModifiedBy>DESPOINA GALANI</cp:lastModifiedBy>
  <cp:revision>6</cp:revision>
  <dcterms:created xsi:type="dcterms:W3CDTF">2022-02-24T15:41:00Z</dcterms:created>
  <dcterms:modified xsi:type="dcterms:W3CDTF">2022-02-26T14:52:00Z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0x010100FC40709388C607498D3DBFA9FA0F6087</vt:lpwstr>
  </property>
</Properties>
</file>