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A51B9" w14:textId="20541F0E" w:rsidR="00977511" w:rsidRDefault="00977511" w:rsidP="0097751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FC67A7">
        <w:rPr>
          <w:rFonts w:asciiTheme="minorHAnsi" w:hAnsiTheme="minorHAnsi" w:cstheme="minorHAnsi"/>
          <w:b/>
          <w:bCs/>
        </w:rPr>
        <w:t>ΘΕΜΑ 2</w:t>
      </w:r>
      <w:r w:rsidRPr="00FC67A7">
        <w:rPr>
          <w:rFonts w:asciiTheme="minorHAnsi" w:hAnsiTheme="minorHAnsi" w:cstheme="minorHAnsi"/>
          <w:b/>
          <w:bCs/>
          <w:vertAlign w:val="superscript"/>
        </w:rPr>
        <w:t>Ο</w:t>
      </w:r>
      <w:r w:rsidRPr="00FC67A7">
        <w:rPr>
          <w:rFonts w:asciiTheme="minorHAnsi" w:hAnsiTheme="minorHAnsi" w:cstheme="minorHAnsi"/>
          <w:b/>
          <w:bCs/>
        </w:rPr>
        <w:t xml:space="preserve"> </w:t>
      </w:r>
    </w:p>
    <w:p w14:paraId="6E679487" w14:textId="77777777" w:rsidR="00977511" w:rsidRPr="004103D2" w:rsidRDefault="00977511" w:rsidP="00977511">
      <w:pPr>
        <w:spacing w:line="360" w:lineRule="auto"/>
        <w:jc w:val="both"/>
        <w:rPr>
          <w:rFonts w:asciiTheme="minorHAnsi" w:hAnsiTheme="minorHAnsi" w:cstheme="minorHAnsi"/>
        </w:rPr>
      </w:pPr>
      <w:r w:rsidRPr="004103D2">
        <w:rPr>
          <w:rStyle w:val="normaltextrun"/>
          <w:rFonts w:asciiTheme="minorHAnsi" w:hAnsiTheme="minorHAnsi" w:cstheme="minorHAnsi"/>
          <w:b/>
          <w:bCs/>
        </w:rPr>
        <w:t>α)</w:t>
      </w:r>
      <w:r w:rsidRPr="004103D2">
        <w:rPr>
          <w:rStyle w:val="normaltextrun"/>
          <w:rFonts w:asciiTheme="minorHAnsi" w:hAnsiTheme="minorHAnsi" w:cstheme="minorHAnsi"/>
        </w:rPr>
        <w:t xml:space="preserve"> </w:t>
      </w:r>
      <w:r w:rsidRPr="004103D2">
        <w:rPr>
          <w:rFonts w:asciiTheme="minorHAnsi" w:hAnsiTheme="minorHAnsi" w:cstheme="minorHAnsi"/>
        </w:rPr>
        <w:t xml:space="preserve">Το ίδιο κεφάλαιο διακρίνεται σε: </w:t>
      </w:r>
    </w:p>
    <w:p w14:paraId="16B9F7A3" w14:textId="77777777" w:rsidR="00977511" w:rsidRPr="004103D2" w:rsidRDefault="00977511" w:rsidP="00977511">
      <w:pPr>
        <w:spacing w:line="360" w:lineRule="auto"/>
        <w:jc w:val="both"/>
        <w:rPr>
          <w:rFonts w:asciiTheme="minorHAnsi" w:hAnsiTheme="minorHAnsi" w:cstheme="minorHAnsi"/>
        </w:rPr>
      </w:pPr>
      <w:r w:rsidRPr="004103D2">
        <w:rPr>
          <w:rFonts w:asciiTheme="minorHAnsi" w:hAnsiTheme="minorHAnsi" w:cstheme="minorHAnsi"/>
        </w:rPr>
        <w:t xml:space="preserve">α) Κεφάλαιο, </w:t>
      </w:r>
    </w:p>
    <w:p w14:paraId="775DF4B7" w14:textId="77777777" w:rsidR="00977511" w:rsidRPr="004103D2" w:rsidRDefault="00977511" w:rsidP="00977511">
      <w:pPr>
        <w:spacing w:line="360" w:lineRule="auto"/>
        <w:jc w:val="both"/>
        <w:rPr>
          <w:rFonts w:asciiTheme="minorHAnsi" w:hAnsiTheme="minorHAnsi" w:cstheme="minorHAnsi"/>
        </w:rPr>
      </w:pPr>
      <w:r w:rsidRPr="004103D2">
        <w:rPr>
          <w:rFonts w:asciiTheme="minorHAnsi" w:hAnsiTheme="minorHAnsi" w:cstheme="minorHAnsi"/>
        </w:rPr>
        <w:t xml:space="preserve">β) Αποθεματικά Κεφάλαια, </w:t>
      </w:r>
    </w:p>
    <w:p w14:paraId="6A81FBC7" w14:textId="77777777" w:rsidR="00977511" w:rsidRPr="004103D2" w:rsidRDefault="00977511" w:rsidP="00977511">
      <w:pPr>
        <w:spacing w:line="360" w:lineRule="auto"/>
        <w:jc w:val="both"/>
        <w:rPr>
          <w:rStyle w:val="normaltextrun"/>
          <w:rFonts w:asciiTheme="minorHAnsi" w:hAnsiTheme="minorHAnsi" w:cstheme="minorHAnsi"/>
        </w:rPr>
      </w:pPr>
      <w:r w:rsidRPr="004103D2">
        <w:rPr>
          <w:rFonts w:asciiTheme="minorHAnsi" w:hAnsiTheme="minorHAnsi" w:cstheme="minorHAnsi"/>
        </w:rPr>
        <w:t>γ) Διαφορές αναπροσαρμογής (οικοπέδων, κτιρίων κτλ., κυρίως των παγίων).</w:t>
      </w:r>
      <w:r w:rsidRPr="004103D2">
        <w:rPr>
          <w:rStyle w:val="normaltextrun"/>
          <w:rFonts w:asciiTheme="minorHAnsi" w:hAnsiTheme="minorHAnsi" w:cstheme="minorHAnsi"/>
        </w:rPr>
        <w:t xml:space="preserve">    </w:t>
      </w:r>
    </w:p>
    <w:p w14:paraId="17A4DF55" w14:textId="77777777" w:rsidR="00977511" w:rsidRDefault="00977511" w:rsidP="00977511">
      <w:r w:rsidRPr="004103D2">
        <w:rPr>
          <w:rStyle w:val="normaltextrun"/>
          <w:rFonts w:asciiTheme="minorHAnsi" w:hAnsiTheme="minorHAnsi" w:cstheme="minorHAnsi"/>
        </w:rPr>
        <w:t xml:space="preserve">                                                                                                                              </w:t>
      </w:r>
      <w:r w:rsidRPr="004103D2">
        <w:rPr>
          <w:rStyle w:val="normaltextrun"/>
          <w:rFonts w:asciiTheme="minorHAnsi" w:hAnsiTheme="minorHAnsi" w:cstheme="minorHAnsi"/>
          <w:b/>
          <w:bCs/>
        </w:rPr>
        <w:t>(Μονάδες 12)</w:t>
      </w:r>
      <w:r w:rsidRPr="004103D2">
        <w:rPr>
          <w:rStyle w:val="eop"/>
          <w:rFonts w:asciiTheme="minorHAnsi" w:hAnsiTheme="minorHAnsi" w:cstheme="minorHAnsi"/>
        </w:rPr>
        <w:t> </w:t>
      </w:r>
    </w:p>
    <w:p w14:paraId="248036AD" w14:textId="77777777" w:rsidR="00977511" w:rsidRPr="00FC67A7" w:rsidRDefault="00977511" w:rsidP="0097751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5A46C139" w14:textId="4E23D69F" w:rsidR="003C4D67" w:rsidRDefault="00977511" w:rsidP="00977511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b/>
          <w:bCs/>
        </w:rPr>
        <w:t>β</w:t>
      </w:r>
      <w:r w:rsidRPr="00FC67A7">
        <w:rPr>
          <w:rStyle w:val="normaltextrun"/>
          <w:rFonts w:asciiTheme="minorHAnsi" w:hAnsiTheme="minorHAnsi" w:cstheme="minorHAnsi"/>
          <w:b/>
          <w:bCs/>
        </w:rPr>
        <w:t xml:space="preserve">) </w:t>
      </w:r>
      <w:r w:rsidRPr="00FC67A7">
        <w:rPr>
          <w:rFonts w:asciiTheme="minorHAnsi" w:hAnsiTheme="minorHAnsi" w:cstheme="minorHAnsi"/>
        </w:rPr>
        <w:t>Μ</w:t>
      </w:r>
      <w:r w:rsidR="00EB7E63">
        <w:rPr>
          <w:rFonts w:asciiTheme="minorHAnsi" w:hAnsiTheme="minorHAnsi" w:cstheme="minorHAnsi"/>
        </w:rPr>
        <w:t>ια ο</w:t>
      </w:r>
      <w:r w:rsidRPr="00FC67A7">
        <w:rPr>
          <w:rFonts w:asciiTheme="minorHAnsi" w:hAnsiTheme="minorHAnsi" w:cstheme="minorHAnsi"/>
        </w:rPr>
        <w:t>ικονομική μονάδα</w:t>
      </w:r>
      <w:r w:rsidR="00EB7E63">
        <w:rPr>
          <w:rFonts w:asciiTheme="minorHAnsi" w:hAnsiTheme="minorHAnsi" w:cstheme="minorHAnsi"/>
        </w:rPr>
        <w:t xml:space="preserve"> παραγωγής ελαιόλαδου </w:t>
      </w:r>
      <w:r w:rsidR="00EB7E63" w:rsidRPr="00FC67A7">
        <w:rPr>
          <w:rFonts w:asciiTheme="minorHAnsi" w:hAnsiTheme="minorHAnsi" w:cstheme="minorHAnsi"/>
        </w:rPr>
        <w:t xml:space="preserve">πρέπει να </w:t>
      </w:r>
      <w:r w:rsidR="00840902">
        <w:rPr>
          <w:rFonts w:asciiTheme="minorHAnsi" w:hAnsiTheme="minorHAnsi" w:cstheme="minorHAnsi"/>
        </w:rPr>
        <w:t>θυσιάζει</w:t>
      </w:r>
      <w:r w:rsidR="00EB7E63" w:rsidRPr="00FC67A7">
        <w:rPr>
          <w:rFonts w:asciiTheme="minorHAnsi" w:hAnsiTheme="minorHAnsi" w:cstheme="minorHAnsi"/>
        </w:rPr>
        <w:t xml:space="preserve"> όσο το δυνατό λιγότερους παραγωγικούς συντελεστές </w:t>
      </w:r>
      <w:r w:rsidR="00EB7E63">
        <w:rPr>
          <w:rFonts w:asciiTheme="minorHAnsi" w:hAnsiTheme="minorHAnsi" w:cstheme="minorHAnsi"/>
        </w:rPr>
        <w:t>εργασία, φύση και κεφάλαιο για να πε</w:t>
      </w:r>
      <w:r w:rsidR="00EB7E63" w:rsidRPr="00FC67A7">
        <w:rPr>
          <w:rFonts w:asciiTheme="minorHAnsi" w:hAnsiTheme="minorHAnsi" w:cstheme="minorHAnsi"/>
        </w:rPr>
        <w:t>τυχαίνει τ</w:t>
      </w:r>
      <w:r w:rsidR="002E3107">
        <w:rPr>
          <w:rFonts w:asciiTheme="minorHAnsi" w:hAnsiTheme="minorHAnsi" w:cstheme="minorHAnsi"/>
        </w:rPr>
        <w:t>η</w:t>
      </w:r>
      <w:r w:rsidR="00EB7E63" w:rsidRPr="00FC67A7">
        <w:rPr>
          <w:rFonts w:asciiTheme="minorHAnsi" w:hAnsiTheme="minorHAnsi" w:cstheme="minorHAnsi"/>
        </w:rPr>
        <w:t xml:space="preserve"> μεγαλύτερ</w:t>
      </w:r>
      <w:r w:rsidR="00EB7E63">
        <w:rPr>
          <w:rFonts w:asciiTheme="minorHAnsi" w:hAnsiTheme="minorHAnsi" w:cstheme="minorHAnsi"/>
        </w:rPr>
        <w:t>η</w:t>
      </w:r>
      <w:r w:rsidR="00EB7E63" w:rsidRPr="00FC67A7">
        <w:rPr>
          <w:rFonts w:asciiTheme="minorHAnsi" w:hAnsiTheme="minorHAnsi" w:cstheme="minorHAnsi"/>
        </w:rPr>
        <w:t xml:space="preserve"> δυνατ</w:t>
      </w:r>
      <w:r w:rsidR="00EB7E63">
        <w:rPr>
          <w:rFonts w:asciiTheme="minorHAnsi" w:hAnsiTheme="minorHAnsi" w:cstheme="minorHAnsi"/>
        </w:rPr>
        <w:t>ή παραγωγή ελαιόλαδου.</w:t>
      </w:r>
      <w:r w:rsidR="003C4D67">
        <w:rPr>
          <w:rFonts w:asciiTheme="minorHAnsi" w:hAnsiTheme="minorHAnsi" w:cstheme="minorHAnsi"/>
        </w:rPr>
        <w:t xml:space="preserve"> Η εφαρμογή της βασικής οικονομικής αρχής δεν πρέπει να γίνεται σε βάρος της ποιότητας του ελαιόλαδου. </w:t>
      </w:r>
    </w:p>
    <w:p w14:paraId="36BFDD33" w14:textId="34239CF6" w:rsidR="00977511" w:rsidRPr="00FC67A7" w:rsidRDefault="003C4D67" w:rsidP="00977511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</w:t>
      </w:r>
      <w:r w:rsidR="00EB7E63">
        <w:rPr>
          <w:rFonts w:asciiTheme="minorHAnsi" w:hAnsiTheme="minorHAnsi" w:cstheme="minorHAnsi"/>
        </w:rPr>
        <w:t xml:space="preserve">                 </w:t>
      </w:r>
      <w:r w:rsidR="00977511" w:rsidRPr="00FC67A7">
        <w:rPr>
          <w:rStyle w:val="normaltextrun"/>
          <w:rFonts w:asciiTheme="minorHAnsi" w:hAnsiTheme="minorHAnsi" w:cstheme="minorHAnsi"/>
        </w:rPr>
        <w:t xml:space="preserve">  </w:t>
      </w:r>
      <w:r w:rsidR="00977511" w:rsidRPr="00FC67A7">
        <w:rPr>
          <w:rStyle w:val="normaltextrun"/>
          <w:rFonts w:asciiTheme="minorHAnsi" w:hAnsiTheme="minorHAnsi" w:cstheme="minorHAnsi"/>
          <w:b/>
          <w:bCs/>
        </w:rPr>
        <w:t>(Μονάδες 1</w:t>
      </w:r>
      <w:r w:rsidR="00977511">
        <w:rPr>
          <w:rStyle w:val="normaltextrun"/>
          <w:rFonts w:asciiTheme="minorHAnsi" w:hAnsiTheme="minorHAnsi" w:cstheme="minorHAnsi"/>
          <w:b/>
          <w:bCs/>
        </w:rPr>
        <w:t>3</w:t>
      </w:r>
      <w:r w:rsidR="00977511" w:rsidRPr="00FC67A7">
        <w:rPr>
          <w:rStyle w:val="normaltextrun"/>
          <w:rFonts w:asciiTheme="minorHAnsi" w:hAnsiTheme="minorHAnsi" w:cstheme="minorHAnsi"/>
          <w:b/>
          <w:bCs/>
        </w:rPr>
        <w:t>)</w:t>
      </w:r>
    </w:p>
    <w:sectPr w:rsidR="00977511" w:rsidRPr="00FC67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11"/>
    <w:rsid w:val="002E3107"/>
    <w:rsid w:val="003C4D67"/>
    <w:rsid w:val="00437EA1"/>
    <w:rsid w:val="00840902"/>
    <w:rsid w:val="00977511"/>
    <w:rsid w:val="00BF66C2"/>
    <w:rsid w:val="00EB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A3F3"/>
  <w15:chartTrackingRefBased/>
  <w15:docId w15:val="{CDE8F518-8F40-4E33-A8E1-8208FA15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511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977511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977511"/>
  </w:style>
  <w:style w:type="character" w:customStyle="1" w:styleId="eop">
    <w:name w:val="eop"/>
    <w:basedOn w:val="a0"/>
    <w:rsid w:val="00977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4</cp:revision>
  <dcterms:created xsi:type="dcterms:W3CDTF">2022-03-04T21:28:00Z</dcterms:created>
  <dcterms:modified xsi:type="dcterms:W3CDTF">2022-03-05T19:20:00Z</dcterms:modified>
</cp:coreProperties>
</file>