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44E" w:rsidRPr="008222B8" w:rsidRDefault="008A044E" w:rsidP="008A044E">
      <w:pPr>
        <w:spacing w:line="360" w:lineRule="auto"/>
        <w:rPr>
          <w:b/>
        </w:rPr>
      </w:pPr>
      <w:r w:rsidRPr="00CF028F">
        <w:rPr>
          <w:b/>
        </w:rPr>
        <w:t xml:space="preserve">ΘΕΜΑ </w:t>
      </w:r>
      <w:r w:rsidRPr="008222B8">
        <w:rPr>
          <w:b/>
        </w:rPr>
        <w:t>2</w:t>
      </w:r>
    </w:p>
    <w:p w:rsidR="008A044E" w:rsidRPr="008A044E" w:rsidRDefault="008A044E" w:rsidP="00CE5F0A">
      <w:pPr>
        <w:spacing w:line="360" w:lineRule="auto"/>
        <w:jc w:val="both"/>
      </w:pPr>
      <w:r w:rsidRPr="00023886">
        <w:rPr>
          <w:b/>
        </w:rPr>
        <w:t>2.1</w:t>
      </w:r>
      <w:r>
        <w:rPr>
          <w:b/>
        </w:rPr>
        <w:t>.</w:t>
      </w:r>
      <w:r w:rsidRPr="003625EF">
        <w:rPr>
          <w:b/>
        </w:rPr>
        <w:t xml:space="preserve"> </w:t>
      </w:r>
      <w:r w:rsidRPr="008A044E">
        <w:t>Σ</w:t>
      </w:r>
      <w:r>
        <w:t xml:space="preserve">ώμα μάζας </w:t>
      </w:r>
      <w:r>
        <w:rPr>
          <w:lang w:val="en-US"/>
        </w:rPr>
        <w:t>m</w:t>
      </w:r>
      <w:r w:rsidRPr="003625EF">
        <w:t xml:space="preserve"> </w:t>
      </w:r>
      <w:r>
        <w:t xml:space="preserve">εκτοξεύεται οριζόντια με ταχύτητα μέτρου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u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8A044E">
        <w:t xml:space="preserve"> </w:t>
      </w:r>
      <w:r>
        <w:t>από</w:t>
      </w:r>
      <w:r w:rsidR="00092AF5">
        <w:t xml:space="preserve"> μικρό </w:t>
      </w:r>
      <w:r>
        <w:t xml:space="preserve">ύψος </w:t>
      </w:r>
      <w:r>
        <w:rPr>
          <w:lang w:val="en-US"/>
        </w:rPr>
        <w:t>h</w:t>
      </w:r>
      <w:r w:rsidRPr="008A044E">
        <w:t xml:space="preserve">. </w:t>
      </w:r>
      <w:r>
        <w:t>Η τροχιά που θα διαγράψει το σώμα θα είναι παραβολή εάν:</w:t>
      </w:r>
    </w:p>
    <w:p w:rsidR="008A044E" w:rsidRPr="003625EF" w:rsidRDefault="008A044E" w:rsidP="00CE5F0A">
      <w:pPr>
        <w:spacing w:line="360" w:lineRule="auto"/>
        <w:jc w:val="both"/>
      </w:pPr>
      <w:r w:rsidRPr="008222B8">
        <w:rPr>
          <w:b/>
          <w:bCs/>
        </w:rPr>
        <w:t>(α)</w:t>
      </w:r>
      <w:r w:rsidRPr="003625EF">
        <w:t xml:space="preserve"> </w:t>
      </w:r>
      <w:r w:rsidR="00EF5283">
        <w:t xml:space="preserve">στο σώμα ασκούνται </w:t>
      </w:r>
      <w:r>
        <w:t xml:space="preserve">η βαρυτική δύναμη και </w:t>
      </w:r>
      <w:r w:rsidR="0016507E">
        <w:t>η αντίσταση του αέρα</w:t>
      </w:r>
      <w:r>
        <w:t xml:space="preserve"> .</w:t>
      </w:r>
    </w:p>
    <w:p w:rsidR="008A044E" w:rsidRPr="003625EF" w:rsidRDefault="008A044E" w:rsidP="00CE5F0A">
      <w:pPr>
        <w:spacing w:line="360" w:lineRule="auto"/>
        <w:jc w:val="both"/>
      </w:pPr>
      <w:r w:rsidRPr="008222B8">
        <w:rPr>
          <w:b/>
          <w:bCs/>
        </w:rPr>
        <w:t>(β)</w:t>
      </w:r>
      <w:r w:rsidRPr="003625EF">
        <w:t xml:space="preserve"> </w:t>
      </w:r>
      <w:r w:rsidR="0016507E">
        <w:t>η μόνη δύναμη που ασκείται στο σώμα είναι το βάρος του</w:t>
      </w:r>
      <w:r>
        <w:t>.</w:t>
      </w:r>
    </w:p>
    <w:p w:rsidR="008A044E" w:rsidRPr="003625EF" w:rsidRDefault="008A044E" w:rsidP="00CE5F0A">
      <w:pPr>
        <w:spacing w:line="360" w:lineRule="auto"/>
        <w:jc w:val="both"/>
      </w:pPr>
      <w:r w:rsidRPr="008222B8">
        <w:rPr>
          <w:b/>
          <w:bCs/>
        </w:rPr>
        <w:t>(γ)</w:t>
      </w:r>
      <w:r w:rsidRPr="003625EF">
        <w:t xml:space="preserve"> </w:t>
      </w:r>
      <w:r w:rsidR="0016507E">
        <w:t>η συνισταμένη δύναμη που ασκείται στο σώμα είναι μηδενική</w:t>
      </w:r>
      <w:r>
        <w:t>.</w:t>
      </w:r>
    </w:p>
    <w:p w:rsidR="008A044E" w:rsidRDefault="008A044E" w:rsidP="00CE5F0A">
      <w:pPr>
        <w:spacing w:line="360" w:lineRule="auto"/>
        <w:jc w:val="both"/>
      </w:pPr>
      <w:r w:rsidRPr="00023886">
        <w:rPr>
          <w:b/>
        </w:rPr>
        <w:t>2.1</w:t>
      </w:r>
      <w:r>
        <w:rPr>
          <w:b/>
        </w:rPr>
        <w:t>.</w:t>
      </w:r>
      <w:r w:rsidRPr="003625EF">
        <w:rPr>
          <w:b/>
        </w:rPr>
        <w:t>Α</w:t>
      </w:r>
      <w:r>
        <w:rPr>
          <w:b/>
        </w:rPr>
        <w:t>.</w:t>
      </w:r>
      <w:r w:rsidRPr="003625EF">
        <w:t xml:space="preserve"> </w:t>
      </w:r>
      <w:r>
        <w:t>Να επιλέξετε την ορθή πρόταση.</w:t>
      </w:r>
      <w:r w:rsidRPr="003625EF">
        <w:t xml:space="preserve"> </w:t>
      </w:r>
    </w:p>
    <w:p w:rsidR="008A044E" w:rsidRPr="003625EF" w:rsidRDefault="008A044E" w:rsidP="00CE5F0A">
      <w:pPr>
        <w:spacing w:line="360" w:lineRule="auto"/>
        <w:jc w:val="right"/>
      </w:pPr>
      <w:r w:rsidRPr="003625EF">
        <w:rPr>
          <w:b/>
          <w:i/>
        </w:rPr>
        <w:t>Μονάδες 4</w:t>
      </w:r>
    </w:p>
    <w:p w:rsidR="008A044E" w:rsidRDefault="008A044E" w:rsidP="00CE5F0A">
      <w:pPr>
        <w:tabs>
          <w:tab w:val="left" w:pos="5954"/>
        </w:tabs>
        <w:spacing w:line="360" w:lineRule="auto"/>
        <w:ind w:right="3684"/>
      </w:pPr>
      <w:r w:rsidRPr="00023886">
        <w:rPr>
          <w:b/>
        </w:rPr>
        <w:t>2.1</w:t>
      </w:r>
      <w:r>
        <w:rPr>
          <w:b/>
        </w:rPr>
        <w:t>.</w:t>
      </w:r>
      <w:r>
        <w:rPr>
          <w:b/>
          <w:lang w:val="en-US"/>
        </w:rPr>
        <w:t>B</w:t>
      </w:r>
      <w:r>
        <w:rPr>
          <w:b/>
        </w:rPr>
        <w:t>.</w:t>
      </w:r>
      <w:r w:rsidRPr="003625EF">
        <w:rPr>
          <w:b/>
        </w:rPr>
        <w:t xml:space="preserve"> </w:t>
      </w:r>
      <w:r w:rsidRPr="003625EF">
        <w:t>Να αιτιολογήσε</w:t>
      </w:r>
      <w:r>
        <w:t>τε</w:t>
      </w:r>
      <w:r w:rsidRPr="003625EF">
        <w:t xml:space="preserve"> την </w:t>
      </w:r>
      <w:r>
        <w:t>επιλογή</w:t>
      </w:r>
      <w:r w:rsidRPr="003625EF">
        <w:t xml:space="preserve"> </w:t>
      </w:r>
      <w:r>
        <w:t>σας.</w:t>
      </w:r>
    </w:p>
    <w:p w:rsidR="008A044E" w:rsidRPr="003625EF" w:rsidRDefault="008A044E" w:rsidP="00CE5F0A">
      <w:pPr>
        <w:spacing w:line="360" w:lineRule="auto"/>
        <w:ind w:right="-1"/>
        <w:jc w:val="right"/>
        <w:rPr>
          <w:b/>
        </w:rPr>
      </w:pPr>
      <w:r w:rsidRPr="003625EF">
        <w:rPr>
          <w:b/>
          <w:i/>
        </w:rPr>
        <w:t>Μονάδες 8</w:t>
      </w:r>
      <w:r w:rsidRPr="003625EF">
        <w:rPr>
          <w:b/>
        </w:rPr>
        <w:t xml:space="preserve"> </w:t>
      </w:r>
    </w:p>
    <w:p w:rsidR="00DB2472" w:rsidRPr="000070B0" w:rsidRDefault="008A044E" w:rsidP="00CE5F0A">
      <w:pPr>
        <w:spacing w:line="360" w:lineRule="auto"/>
        <w:jc w:val="both"/>
      </w:pPr>
      <w:r w:rsidRPr="00CF028F">
        <w:rPr>
          <w:b/>
        </w:rPr>
        <w:t>2.</w:t>
      </w:r>
      <w:r w:rsidRPr="00023886">
        <w:rPr>
          <w:b/>
        </w:rPr>
        <w:t>2</w:t>
      </w:r>
      <w:r>
        <w:rPr>
          <w:b/>
        </w:rPr>
        <w:t>.</w:t>
      </w:r>
      <w:r w:rsidRPr="00CF028F">
        <w:rPr>
          <w:b/>
        </w:rPr>
        <w:t xml:space="preserve"> </w:t>
      </w:r>
      <w:r w:rsidR="0020185B">
        <w:t xml:space="preserve">Μικρή σφαίρα μάζας </w:t>
      </w:r>
      <w:r w:rsidR="0020185B">
        <w:rPr>
          <w:lang w:val="en-US"/>
        </w:rPr>
        <w:t>m</w:t>
      </w:r>
      <w:r w:rsidR="0020185B" w:rsidRPr="0020185B">
        <w:t xml:space="preserve"> </w:t>
      </w:r>
      <w:r w:rsidR="0020185B">
        <w:t xml:space="preserve">είναι δεμένη από την άκρη νήματος μήκους </w:t>
      </w:r>
      <w:r w:rsidR="0020185B">
        <w:rPr>
          <w:lang w:val="en-US"/>
        </w:rPr>
        <w:t>d</w:t>
      </w:r>
      <w:r w:rsidR="0020185B">
        <w:t xml:space="preserve"> και περιστρέφεται σε κατακόρυφο κύκλο</w:t>
      </w:r>
      <w:r w:rsidR="00312E03">
        <w:t xml:space="preserve"> κέντρου Κ</w:t>
      </w:r>
      <w:r w:rsidRPr="003625EF">
        <w:t xml:space="preserve">. </w:t>
      </w:r>
      <w:r w:rsidR="000070B0">
        <w:t xml:space="preserve">Έστω </w:t>
      </w:r>
      <w:r w:rsidR="000070B0">
        <w:rPr>
          <w:lang w:val="en-US"/>
        </w:rPr>
        <w:t>u</w:t>
      </w:r>
      <w:r w:rsidR="000070B0" w:rsidRPr="000070B0">
        <w:t xml:space="preserve"> </w:t>
      </w:r>
      <w:r w:rsidR="000070B0">
        <w:t>το μέτρο της ταχύτητας της σφαίρας όταν διέρχεται από το ανώτερο σημείο της τροχιά της.</w:t>
      </w:r>
    </w:p>
    <w:p w:rsidR="00DB2472" w:rsidRDefault="00DD00ED" w:rsidP="00DD00ED">
      <w:pPr>
        <w:spacing w:line="360" w:lineRule="auto"/>
        <w:jc w:val="center"/>
        <w:rPr>
          <w:lang w:val="en-US"/>
        </w:rPr>
      </w:pPr>
      <w:r w:rsidRPr="00DD00ED">
        <w:rPr>
          <w:noProof/>
        </w:rPr>
        <w:drawing>
          <wp:inline distT="0" distB="0" distL="0" distR="0">
            <wp:extent cx="1666875" cy="1419225"/>
            <wp:effectExtent l="0" t="0" r="0" b="0"/>
            <wp:docPr id="1" name="Αντικείμενο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286016" cy="2286016"/>
                      <a:chOff x="3000364" y="1643050"/>
                      <a:chExt cx="2286016" cy="2286016"/>
                    </a:xfrm>
                  </a:grpSpPr>
                  <a:grpSp>
                    <a:nvGrpSpPr>
                      <a:cNvPr id="15" name="14 - Ομάδα"/>
                      <a:cNvGrpSpPr/>
                    </a:nvGrpSpPr>
                    <a:grpSpPr>
                      <a:xfrm>
                        <a:off x="3000364" y="1643050"/>
                        <a:ext cx="2286016" cy="2286016"/>
                        <a:chOff x="3000364" y="1643050"/>
                        <a:chExt cx="2286016" cy="2286016"/>
                      </a:xfrm>
                    </a:grpSpPr>
                    <a:grpSp>
                      <a:nvGrpSpPr>
                        <a:cNvPr id="3" name="22 - Ομάδα"/>
                        <a:cNvGrpSpPr/>
                      </a:nvGrpSpPr>
                      <a:grpSpPr>
                        <a:xfrm>
                          <a:off x="3143240" y="1785927"/>
                          <a:ext cx="2143140" cy="2143139"/>
                          <a:chOff x="3643306" y="2672830"/>
                          <a:chExt cx="1428760" cy="1357322"/>
                        </a:xfrm>
                      </a:grpSpPr>
                      <a:sp>
                        <a:nvSpPr>
                          <a:cNvPr id="9" name="3 - Έλλειψη"/>
                          <a:cNvSpPr/>
                        </a:nvSpPr>
                        <a:spPr>
                          <a:xfrm>
                            <a:off x="3643306" y="2672830"/>
                            <a:ext cx="1428760" cy="1285884"/>
                          </a:xfrm>
                          <a:prstGeom prst="ellipse">
                            <a:avLst/>
                          </a:prstGeom>
                          <a:noFill/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el-GR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el-GR">
                                <a:solidFill>
                                  <a:schemeClr val="tx1"/>
                                </a:solidFill>
                              </a:endParaRPr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cxnSp>
                        <a:nvCxnSpPr>
                          <a:cNvPr id="10" name="5 - Ευθεία γραμμή σύνδεσης"/>
                          <a:cNvCxnSpPr>
                            <a:stCxn id="9" idx="0"/>
                            <a:endCxn id="9" idx="4"/>
                          </a:cNvCxnSpPr>
                        </a:nvCxnSpPr>
                        <a:spPr>
                          <a:xfrm>
                            <a:off x="4357686" y="2672830"/>
                            <a:ext cx="0" cy="1285884"/>
                          </a:xfrm>
                          <a:prstGeom prst="line">
                            <a:avLst/>
                          </a:prstGeom>
                          <a:ln>
                            <a:prstDash val="sysDot"/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sp>
                        <a:nvSpPr>
                          <a:cNvPr id="11" name="6 - Έλλειψη"/>
                          <a:cNvSpPr/>
                        </a:nvSpPr>
                        <a:spPr>
                          <a:xfrm>
                            <a:off x="4286248" y="3887276"/>
                            <a:ext cx="142876" cy="142876"/>
                          </a:xfrm>
                          <a:prstGeom prst="ellipse">
                            <a:avLst/>
                          </a:prstGeom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el-GR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endParaRPr lang="el-GR">
                                <a:solidFill>
                                  <a:schemeClr val="tx1"/>
                                </a:solidFill>
                              </a:endParaRPr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12" name="27 - TextBox"/>
                          <a:cNvSpPr txBox="1"/>
                        </a:nvSpPr>
                        <a:spPr>
                          <a:xfrm>
                            <a:off x="4143372" y="2958582"/>
                            <a:ext cx="142876" cy="646331"/>
                          </a:xfrm>
                          <a:prstGeom prst="rect">
                            <a:avLst/>
                          </a:prstGeom>
                          <a:noFill/>
                        </a:spPr>
                        <a:txSp>
                          <a:txBody>
                            <a:bodyPr wrap="square" rtlCol="0">
                              <a:spAutoFit/>
                            </a:bodyPr>
                            <a:lstStyle>
                              <a:defPPr>
                                <a:defRPr lang="el-GR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lang="en-US" dirty="0" smtClean="0"/>
                                <a:t> K</a:t>
                              </a:r>
                              <a:endParaRPr lang="el-GR" dirty="0"/>
                            </a:p>
                          </a:txBody>
                          <a:useSpRect/>
                        </a:txSp>
                      </a:sp>
                      <a:cxnSp>
                        <a:nvCxnSpPr>
                          <a:cNvPr id="13" name="29 - Ευθεία γραμμή σύνδεσης"/>
                          <a:cNvCxnSpPr>
                            <a:endCxn id="9" idx="7"/>
                          </a:cNvCxnSpPr>
                        </a:nvCxnSpPr>
                        <a:spPr>
                          <a:xfrm flipV="1">
                            <a:off x="4357686" y="2861143"/>
                            <a:ext cx="505143" cy="454629"/>
                          </a:xfrm>
                          <a:prstGeom prst="line">
                            <a:avLst/>
                          </a:prstGeom>
                          <a:ln>
                            <a:prstDash val="sysDot"/>
                          </a:ln>
                        </a:spPr>
                        <a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a:style>
                      </a:cxnSp>
                      <a:sp>
                        <a:nvSpPr>
                          <a:cNvPr id="14" name="30 - TextBox"/>
                          <a:cNvSpPr txBox="1"/>
                        </a:nvSpPr>
                        <a:spPr>
                          <a:xfrm>
                            <a:off x="4738689" y="2989538"/>
                            <a:ext cx="142876" cy="369332"/>
                          </a:xfrm>
                          <a:prstGeom prst="rect">
                            <a:avLst/>
                          </a:prstGeom>
                          <a:noFill/>
                        </a:spPr>
                        <a:txSp>
                          <a:txBody>
                            <a:bodyPr wrap="square" rtlCol="0">
                              <a:spAutoFit/>
                            </a:bodyPr>
                            <a:lstStyle>
                              <a:defPPr>
                                <a:defRPr lang="el-GR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r>
                                <a:rPr lang="en-US" dirty="0" smtClean="0"/>
                                <a:t>d</a:t>
                              </a:r>
                              <a:endParaRPr lang="el-GR" dirty="0"/>
                            </a:p>
                          </a:txBody>
                          <a:useSpRect/>
                        </a:txSp>
                      </a:sp>
                    </a:grpSp>
                    <a:cxnSp>
                      <a:nvCxnSpPr>
                        <a:cNvPr id="6" name="17 - Ευθύγραμμο βέλος σύνδεσης"/>
                        <a:cNvCxnSpPr/>
                      </a:nvCxnSpPr>
                      <a:spPr>
                        <a:xfrm flipH="1">
                          <a:off x="3357554" y="1785926"/>
                          <a:ext cx="857256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sp>
                      <a:nvSpPr>
                        <a:cNvPr id="7" name="20 - Έλλειψη"/>
                        <a:cNvSpPr/>
                      </a:nvSpPr>
                      <a:spPr>
                        <a:xfrm>
                          <a:off x="4143372" y="1714488"/>
                          <a:ext cx="214314" cy="206033"/>
                        </a:xfrm>
                        <a:prstGeom prst="ellipse">
                          <a:avLst/>
                        </a:prstGeom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el-G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el-GR">
                              <a:solidFill>
                                <a:schemeClr val="tx1"/>
                              </a:solidFill>
                            </a:endParaRPr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8" name="21 - TextBox"/>
                        <a:cNvSpPr txBox="1"/>
                      </a:nvSpPr>
                      <a:spPr>
                        <a:xfrm>
                          <a:off x="3000364" y="1643050"/>
                          <a:ext cx="321471" cy="532593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el-G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dirty="0" smtClean="0"/>
                              <a:t>u</a:t>
                            </a:r>
                            <a:endParaRPr lang="el-GR" dirty="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8A044E" w:rsidRDefault="0020185B" w:rsidP="00CE5F0A">
      <w:pPr>
        <w:spacing w:line="360" w:lineRule="auto"/>
        <w:jc w:val="both"/>
      </w:pPr>
      <w:r>
        <w:t>Αν το σώμα βρίσκεται στην κατώτερη θέση της τροχιάς του και το νήμα κοπεί, το όριο θραύσης του νήματος δίνεται από την σχέση:</w:t>
      </w:r>
    </w:p>
    <w:p w:rsidR="008A044E" w:rsidRPr="00CF028F" w:rsidRDefault="008A044E" w:rsidP="00CE5F0A">
      <w:pPr>
        <w:spacing w:line="360" w:lineRule="auto"/>
        <w:jc w:val="center"/>
        <w:rPr>
          <w:rFonts w:eastAsia="Microsoft YaHei"/>
        </w:rPr>
      </w:pPr>
      <w:r w:rsidRPr="00CF028F">
        <w:rPr>
          <w:rFonts w:eastAsia="Microsoft YaHei"/>
          <w:b/>
        </w:rPr>
        <w:t xml:space="preserve"> (α</w:t>
      </w:r>
      <w:r w:rsidRPr="008222B8">
        <w:rPr>
          <w:rFonts w:eastAsia="Microsoft YaHei"/>
          <w:b/>
        </w:rPr>
        <w:t>)</w:t>
      </w:r>
      <w:r w:rsidR="0002081F" w:rsidRPr="0002081F">
        <w:rPr>
          <w:rFonts w:eastAsia="Microsoft YaHei"/>
          <w:b/>
        </w:rPr>
        <w:t xml:space="preserve">  </w:t>
      </w:r>
      <w:r w:rsidR="004709F7" w:rsidRPr="008222B8">
        <w:rPr>
          <w:rFonts w:eastAsia="Microsoft YaHei"/>
        </w:rPr>
        <w:fldChar w:fldCharType="begin"/>
      </w:r>
      <w:r w:rsidRPr="008222B8">
        <w:rPr>
          <w:rFonts w:eastAsia="Microsoft YaHei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</w:rPr>
          <m:t>+2</m:t>
        </m:r>
        <m:r>
          <m:rPr>
            <m:sty m:val="p"/>
          </m:rPr>
          <w:rPr>
            <w:rFonts w:ascii="Cambria Math" w:eastAsia="Microsoft YaHei" w:hAnsi="Cambria Math"/>
          </w:rPr>
          <m:t>ax</m:t>
        </m:r>
      </m:oMath>
      <w:r w:rsidRPr="008222B8">
        <w:rPr>
          <w:rFonts w:eastAsia="Microsoft YaHei"/>
        </w:rPr>
        <w:instrText xml:space="preserve"> </w:instrText>
      </w:r>
      <w:r w:rsidR="004709F7" w:rsidRPr="008222B8">
        <w:rPr>
          <w:rFonts w:eastAsia="Microsoft YaHei"/>
        </w:rPr>
        <w:fldChar w:fldCharType="end"/>
      </w:r>
      <m:oMath>
        <m:sSub>
          <m:sSubPr>
            <m:ctrlPr>
              <w:rPr>
                <w:rFonts w:ascii="Cambria Math" w:eastAsia="Microsoft YaHei" w:hAnsi="Cambria Math"/>
                <w:i/>
              </w:rPr>
            </m:ctrlPr>
          </m:sSubPr>
          <m:e>
            <m:r>
              <w:rPr>
                <w:rFonts w:ascii="Cambria Math" w:eastAsia="Microsoft YaHei" w:hAnsi="Cambria Math"/>
              </w:rPr>
              <m:t>Τ</m:t>
            </m:r>
          </m:e>
          <m:sub>
            <m:r>
              <w:rPr>
                <w:rFonts w:ascii="Cambria Math" w:eastAsia="Microsoft YaHei" w:hAnsi="Cambria Math"/>
              </w:rPr>
              <m:t xml:space="preserve">ορ = </m:t>
            </m:r>
          </m:sub>
        </m:sSub>
        <m:r>
          <w:rPr>
            <w:rFonts w:ascii="Cambria Math" w:eastAsia="Microsoft YaHei" w:hAnsi="Cambria Math" w:cs="Angsana New"/>
          </w:rPr>
          <m:t>m•</m:t>
        </m:r>
        <m:f>
          <m:fPr>
            <m:ctrlPr>
              <w:rPr>
                <w:rFonts w:ascii="Cambria Math" w:eastAsia="Microsoft YaHei" w:hAnsi="Cambria Math" w:cs="Angsana New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="Microsoft YaHei" w:hAnsi="Cambria Math" w:cs="Angsana New"/>
                    <w:i/>
                    <w:lang w:val="en-US"/>
                  </w:rPr>
                </m:ctrlPr>
              </m:sSupPr>
              <m:e>
                <m:r>
                  <w:rPr>
                    <w:rFonts w:ascii="Cambria Math" w:eastAsia="Microsoft YaHei" w:hAnsi="Cambria Math" w:cs="Angsana New"/>
                    <w:lang w:val="en-US"/>
                  </w:rPr>
                  <m:t>u</m:t>
                </m:r>
              </m:e>
              <m:sup>
                <m:r>
                  <w:rPr>
                    <w:rFonts w:ascii="Cambria Math" w:eastAsia="Microsoft YaHei" w:hAnsi="Cambria Math" w:cs="Angsana New"/>
                  </w:rPr>
                  <m:t xml:space="preserve">2 </m:t>
                </m:r>
              </m:sup>
            </m:sSup>
          </m:num>
          <m:den>
            <m:r>
              <w:rPr>
                <w:rFonts w:ascii="Cambria Math" w:eastAsia="Microsoft YaHei" w:hAnsi="Cambria Math" w:cs="Angsana New"/>
                <w:lang w:val="en-US"/>
              </w:rPr>
              <m:t>d</m:t>
            </m:r>
          </m:den>
        </m:f>
      </m:oMath>
      <w:r w:rsidR="0002081F">
        <w:rPr>
          <w:rFonts w:eastAsia="Microsoft YaHei"/>
        </w:rPr>
        <w:t xml:space="preserve">  , </w:t>
      </w:r>
      <w:r w:rsidRPr="00467985">
        <w:rPr>
          <w:rFonts w:eastAsia="Microsoft YaHei"/>
        </w:rPr>
        <w:t xml:space="preserve"> </w:t>
      </w:r>
      <w:r w:rsidRPr="00CF028F">
        <w:rPr>
          <w:rFonts w:eastAsia="Microsoft YaHei"/>
          <w:b/>
        </w:rPr>
        <w:t>(β)</w:t>
      </w:r>
      <w:r w:rsidR="003E60ED">
        <w:rPr>
          <w:rFonts w:eastAsia="Microsoft YaHei"/>
          <w:b/>
        </w:rPr>
        <w:t xml:space="preserve"> </w:t>
      </w:r>
      <m:oMath>
        <m:sSub>
          <m:sSubPr>
            <m:ctrlPr>
              <w:rPr>
                <w:rFonts w:ascii="Cambria Math" w:eastAsia="Microsoft YaHei" w:hAnsi="Cambria Math"/>
                <w:i/>
              </w:rPr>
            </m:ctrlPr>
          </m:sSubPr>
          <m:e>
            <m:r>
              <w:rPr>
                <w:rFonts w:ascii="Cambria Math" w:eastAsia="Microsoft YaHei" w:hAnsi="Cambria Math"/>
              </w:rPr>
              <m:t>Τ</m:t>
            </m:r>
          </m:e>
          <m:sub>
            <m:r>
              <w:rPr>
                <w:rFonts w:ascii="Cambria Math" w:eastAsia="Microsoft YaHei" w:hAnsi="Cambria Math"/>
              </w:rPr>
              <m:t xml:space="preserve">ορ = </m:t>
            </m:r>
          </m:sub>
        </m:sSub>
        <m:r>
          <w:rPr>
            <w:rFonts w:ascii="Cambria Math" w:eastAsia="Microsoft YaHei" w:hAnsi="Cambria Math"/>
          </w:rPr>
          <m:t xml:space="preserve"> </m:t>
        </m:r>
        <m:r>
          <w:rPr>
            <w:rFonts w:ascii="Cambria Math" w:eastAsia="Microsoft YaHei" w:hAnsi="Cambria Math"/>
          </w:rPr>
          <m:t>m</m:t>
        </m:r>
        <m:r>
          <w:rPr>
            <w:rFonts w:ascii="Cambria Math" w:eastAsia="Microsoft YaHei" w:hAnsi="Cambria Math" w:cs="Angsana New"/>
          </w:rPr>
          <m:t>•</m:t>
        </m:r>
        <m:r>
          <w:rPr>
            <w:rFonts w:ascii="Cambria Math" w:eastAsia="Microsoft YaHei" w:hAnsi="Cambria Math"/>
          </w:rPr>
          <m:t>(</m:t>
        </m:r>
        <m:f>
          <m:fPr>
            <m:ctrlPr>
              <w:rPr>
                <w:rFonts w:ascii="Cambria Math" w:eastAsia="Microsoft YaHei" w:hAnsi="Cambria Math" w:cs="Angsana New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="Microsoft YaHei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eastAsia="Microsoft YaHei" w:hAnsi="Cambria Math"/>
                    <w:lang w:val="en-US"/>
                  </w:rPr>
                  <m:t>u</m:t>
                </m:r>
              </m:e>
              <m:sup>
                <m:r>
                  <w:rPr>
                    <w:rFonts w:ascii="Cambria Math" w:eastAsia="Microsoft YaHei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Microsoft YaHei" w:hAnsi="Cambria Math"/>
              </w:rPr>
              <m:t xml:space="preserve">  </m:t>
            </m:r>
          </m:num>
          <m:den>
            <m:r>
              <w:rPr>
                <w:rFonts w:ascii="Cambria Math" w:eastAsia="Microsoft YaHei" w:hAnsi="Cambria Math" w:cs="Angsana New"/>
                <w:lang w:val="en-US"/>
              </w:rPr>
              <m:t>d</m:t>
            </m:r>
          </m:den>
        </m:f>
        <m:r>
          <w:rPr>
            <w:rFonts w:ascii="Cambria Math" w:eastAsia="Microsoft YaHei" w:hAnsi="Cambria Math" w:cs="Angsana New"/>
          </w:rPr>
          <m:t>-5</m:t>
        </m:r>
        <m:r>
          <w:rPr>
            <w:rFonts w:ascii="Cambria Math" w:eastAsia="Microsoft YaHei" w:hAnsi="Cambria Math" w:cs="Angsana New"/>
            <w:lang w:val="en-US"/>
          </w:rPr>
          <m:t>g</m:t>
        </m:r>
        <m:r>
          <w:rPr>
            <w:rFonts w:ascii="Cambria Math" w:eastAsia="Microsoft YaHei" w:hAnsi="Cambria Math" w:cs="Angsana New"/>
          </w:rPr>
          <m:t>)</m:t>
        </m:r>
      </m:oMath>
      <w:r w:rsidRPr="00CF028F">
        <w:rPr>
          <w:rFonts w:eastAsia="Microsoft YaHei"/>
        </w:rPr>
        <w:t xml:space="preserve">  </w:t>
      </w:r>
      <w:r w:rsidR="004709F7" w:rsidRPr="00954AEA">
        <w:rPr>
          <w:rFonts w:eastAsia="Microsoft YaHei"/>
          <w:sz w:val="28"/>
          <w:szCs w:val="28"/>
        </w:rPr>
        <w:fldChar w:fldCharType="begin"/>
      </w:r>
      <w:r w:rsidRPr="00954AEA">
        <w:rPr>
          <w:rFonts w:eastAsia="Microsoft YaHei"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 w:rsidRPr="00954AEA">
        <w:rPr>
          <w:rFonts w:eastAsia="Microsoft YaHei"/>
          <w:sz w:val="28"/>
          <w:szCs w:val="28"/>
        </w:rPr>
        <w:instrText xml:space="preserve"> </w:instrText>
      </w:r>
      <w:r w:rsidR="004709F7" w:rsidRPr="00954AEA">
        <w:rPr>
          <w:rFonts w:eastAsia="Microsoft YaHei"/>
          <w:sz w:val="28"/>
          <w:szCs w:val="28"/>
        </w:rPr>
        <w:fldChar w:fldCharType="end"/>
      </w:r>
      <w:r w:rsidRPr="00467985">
        <w:rPr>
          <w:rFonts w:eastAsia="Microsoft YaHei"/>
        </w:rPr>
        <w:t xml:space="preserve"> </w:t>
      </w:r>
      <w:r w:rsidR="0002081F" w:rsidRPr="0002081F">
        <w:rPr>
          <w:rFonts w:eastAsia="Microsoft YaHei"/>
        </w:rPr>
        <w:t xml:space="preserve">, </w:t>
      </w:r>
      <w:r w:rsidR="003E60ED">
        <w:rPr>
          <w:rFonts w:eastAsia="Microsoft YaHei"/>
        </w:rPr>
        <w:t xml:space="preserve">     </w:t>
      </w:r>
      <w:r w:rsidR="003E60ED">
        <w:rPr>
          <w:rFonts w:eastAsia="Microsoft YaHei"/>
          <w:b/>
        </w:rPr>
        <w:t>(γ</w:t>
      </w:r>
      <w:r w:rsidR="003E60ED" w:rsidRPr="00CF028F">
        <w:rPr>
          <w:rFonts w:eastAsia="Microsoft YaHei"/>
          <w:b/>
        </w:rPr>
        <w:t>)</w:t>
      </w:r>
      <w:r w:rsidR="003E60ED" w:rsidRPr="00CF028F">
        <w:rPr>
          <w:rFonts w:eastAsia="Microsoft YaHei"/>
        </w:rPr>
        <w:t xml:space="preserve">  </w:t>
      </w:r>
      <w:r w:rsidR="003E60ED" w:rsidRPr="00954AEA">
        <w:rPr>
          <w:rFonts w:eastAsia="Microsoft YaHei"/>
          <w:sz w:val="28"/>
          <w:szCs w:val="28"/>
        </w:rPr>
        <w:fldChar w:fldCharType="begin"/>
      </w:r>
      <w:r w:rsidR="003E60ED" w:rsidRPr="00954AEA">
        <w:rPr>
          <w:rFonts w:eastAsia="Microsoft YaHei"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 w:rsidR="003E60ED" w:rsidRPr="00954AEA">
        <w:rPr>
          <w:rFonts w:eastAsia="Microsoft YaHei"/>
          <w:sz w:val="28"/>
          <w:szCs w:val="28"/>
        </w:rPr>
        <w:instrText xml:space="preserve"> </w:instrText>
      </w:r>
      <w:r w:rsidR="003E60ED" w:rsidRPr="00954AEA">
        <w:rPr>
          <w:rFonts w:eastAsia="Microsoft YaHei"/>
          <w:sz w:val="28"/>
          <w:szCs w:val="28"/>
        </w:rPr>
        <w:fldChar w:fldCharType="end"/>
      </w:r>
      <m:oMath>
        <m:sSub>
          <m:sSubPr>
            <m:ctrlPr>
              <w:rPr>
                <w:rFonts w:ascii="Cambria Math" w:eastAsia="Microsoft YaHei" w:hAnsi="Cambria Math"/>
                <w:i/>
              </w:rPr>
            </m:ctrlPr>
          </m:sSubPr>
          <m:e>
            <m:r>
              <w:rPr>
                <w:rFonts w:ascii="Cambria Math" w:eastAsia="Microsoft YaHei" w:hAnsi="Cambria Math"/>
              </w:rPr>
              <m:t>Τ</m:t>
            </m:r>
          </m:e>
          <m:sub>
            <m:r>
              <w:rPr>
                <w:rFonts w:ascii="Cambria Math" w:eastAsia="Microsoft YaHei" w:hAnsi="Cambria Math"/>
              </w:rPr>
              <m:t xml:space="preserve">ορ = </m:t>
            </m:r>
          </m:sub>
        </m:sSub>
        <m:r>
          <w:rPr>
            <w:rFonts w:ascii="Cambria Math" w:eastAsia="Microsoft YaHei" w:hAnsi="Cambria Math"/>
          </w:rPr>
          <m:t xml:space="preserve"> </m:t>
        </m:r>
        <m:r>
          <w:rPr>
            <w:rFonts w:ascii="Cambria Math" w:eastAsia="Microsoft YaHei" w:hAnsi="Cambria Math"/>
          </w:rPr>
          <m:t>m</m:t>
        </m:r>
        <m:r>
          <w:rPr>
            <w:rFonts w:ascii="Cambria Math" w:eastAsia="Microsoft YaHei" w:hAnsi="Cambria Math" w:cs="Angsana New"/>
          </w:rPr>
          <m:t>•</m:t>
        </m:r>
        <m:r>
          <w:rPr>
            <w:rFonts w:ascii="Cambria Math" w:eastAsia="Microsoft YaHei" w:hAnsi="Cambria Math"/>
          </w:rPr>
          <m:t>(</m:t>
        </m:r>
        <m:f>
          <m:fPr>
            <m:ctrlPr>
              <w:rPr>
                <w:rFonts w:ascii="Cambria Math" w:eastAsia="Microsoft YaHei" w:hAnsi="Cambria Math" w:cs="Angsana New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="Microsoft YaHei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eastAsia="Microsoft YaHei" w:hAnsi="Cambria Math"/>
                    <w:lang w:val="en-US"/>
                  </w:rPr>
                  <m:t>u</m:t>
                </m:r>
              </m:e>
              <m:sup>
                <m:r>
                  <w:rPr>
                    <w:rFonts w:ascii="Cambria Math" w:eastAsia="Microsoft YaHei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Microsoft YaHei" w:hAnsi="Cambria Math"/>
              </w:rPr>
              <m:t xml:space="preserve">  </m:t>
            </m:r>
          </m:num>
          <m:den>
            <m:r>
              <w:rPr>
                <w:rFonts w:ascii="Cambria Math" w:eastAsia="Microsoft YaHei" w:hAnsi="Cambria Math" w:cs="Angsana New"/>
                <w:lang w:val="en-US"/>
              </w:rPr>
              <m:t>d</m:t>
            </m:r>
          </m:den>
        </m:f>
        <m:r>
          <w:rPr>
            <w:rFonts w:ascii="Cambria Math" w:eastAsia="Microsoft YaHei" w:hAnsi="Cambria Math" w:cs="Angsana New"/>
          </w:rPr>
          <m:t>+5</m:t>
        </m:r>
        <m:r>
          <w:rPr>
            <w:rFonts w:ascii="Cambria Math" w:eastAsia="Microsoft YaHei" w:hAnsi="Cambria Math" w:cs="Angsana New"/>
            <w:lang w:val="en-US"/>
          </w:rPr>
          <m:t>g</m:t>
        </m:r>
        <m:r>
          <w:rPr>
            <w:rFonts w:ascii="Cambria Math" w:eastAsia="Microsoft YaHei" w:hAnsi="Cambria Math" w:cs="Angsana New"/>
          </w:rPr>
          <m:t>)</m:t>
        </m:r>
      </m:oMath>
      <w:r w:rsidR="003E60ED">
        <w:rPr>
          <w:rFonts w:eastAsia="Microsoft YaHei"/>
        </w:rPr>
        <w:t xml:space="preserve">  </w:t>
      </w:r>
      <w:r w:rsidR="004709F7" w:rsidRPr="00CF028F">
        <w:rPr>
          <w:rFonts w:eastAsia="Microsoft YaHei"/>
        </w:rPr>
        <w:fldChar w:fldCharType="begin"/>
      </w:r>
      <w:r w:rsidRPr="00CF028F">
        <w:rPr>
          <w:rFonts w:eastAsia="Microsoft YaHei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</w:rPr>
          <m:t>+4</m:t>
        </m:r>
        <m:r>
          <m:rPr>
            <m:sty m:val="p"/>
          </m:rPr>
          <w:rPr>
            <w:rFonts w:ascii="Cambria Math" w:eastAsia="Microsoft YaHei" w:hAnsi="Cambria Math"/>
          </w:rPr>
          <m:t>ax</m:t>
        </m:r>
      </m:oMath>
      <w:r w:rsidRPr="00CF028F">
        <w:rPr>
          <w:rFonts w:eastAsia="Microsoft YaHei"/>
        </w:rPr>
        <w:instrText xml:space="preserve"> </w:instrText>
      </w:r>
      <w:r w:rsidR="004709F7" w:rsidRPr="00CF028F">
        <w:rPr>
          <w:rFonts w:eastAsia="Microsoft YaHei"/>
        </w:rPr>
        <w:fldChar w:fldCharType="end"/>
      </w:r>
    </w:p>
    <w:p w:rsidR="008A044E" w:rsidRDefault="008A044E" w:rsidP="00CE5F0A">
      <w:pPr>
        <w:tabs>
          <w:tab w:val="left" w:pos="5954"/>
        </w:tabs>
        <w:spacing w:line="360" w:lineRule="auto"/>
        <w:ind w:right="3684"/>
      </w:pPr>
      <w:r w:rsidRPr="00023886">
        <w:rPr>
          <w:b/>
        </w:rPr>
        <w:t>2.</w:t>
      </w:r>
      <w:r>
        <w:rPr>
          <w:b/>
        </w:rPr>
        <w:t>2.Α.</w:t>
      </w:r>
      <w:r w:rsidRPr="003625EF">
        <w:rPr>
          <w:b/>
        </w:rPr>
        <w:t xml:space="preserve"> </w:t>
      </w:r>
      <w:r w:rsidRPr="003625EF">
        <w:t>Να αιτιολογήσε</w:t>
      </w:r>
      <w:r>
        <w:t>τε</w:t>
      </w:r>
      <w:r w:rsidRPr="003625EF">
        <w:t xml:space="preserve"> την </w:t>
      </w:r>
      <w:r>
        <w:t>επιλογή</w:t>
      </w:r>
      <w:r w:rsidRPr="003625EF">
        <w:t xml:space="preserve"> </w:t>
      </w:r>
      <w:r>
        <w:t>σας.</w:t>
      </w:r>
    </w:p>
    <w:p w:rsidR="008A044E" w:rsidRDefault="008A044E" w:rsidP="00CE5F0A">
      <w:pPr>
        <w:spacing w:line="360" w:lineRule="auto"/>
        <w:ind w:firstLine="720"/>
        <w:jc w:val="right"/>
      </w:pPr>
      <w:r w:rsidRPr="00CF028F">
        <w:rPr>
          <w:b/>
        </w:rPr>
        <w:t>Μονάδες 4</w:t>
      </w:r>
    </w:p>
    <w:p w:rsidR="008A044E" w:rsidRPr="003302AC" w:rsidRDefault="008A044E" w:rsidP="00CE5F0A">
      <w:pPr>
        <w:spacing w:line="360" w:lineRule="auto"/>
        <w:rPr>
          <w:rFonts w:ascii="Calibri" w:hAnsi="Calibri"/>
        </w:rPr>
      </w:pPr>
      <w:r w:rsidRPr="00023886">
        <w:rPr>
          <w:rFonts w:ascii="Calibri" w:hAnsi="Calibri"/>
          <w:b/>
        </w:rPr>
        <w:t>2.2</w:t>
      </w:r>
      <w:r>
        <w:rPr>
          <w:rFonts w:ascii="Calibri" w:hAnsi="Calibri"/>
          <w:b/>
        </w:rPr>
        <w:t>.</w:t>
      </w:r>
      <w:r>
        <w:rPr>
          <w:rFonts w:ascii="Calibri" w:hAnsi="Calibri"/>
          <w:b/>
          <w:lang w:val="en-US"/>
        </w:rPr>
        <w:t>B</w:t>
      </w:r>
      <w:r>
        <w:rPr>
          <w:rFonts w:ascii="Calibri" w:hAnsi="Calibri"/>
          <w:b/>
        </w:rPr>
        <w:t>.</w:t>
      </w:r>
      <w:r w:rsidRPr="00D731EE">
        <w:rPr>
          <w:rFonts w:ascii="Calibri" w:hAnsi="Calibri"/>
        </w:rPr>
        <w:t xml:space="preserve"> Να </w:t>
      </w:r>
      <w:r>
        <w:rPr>
          <w:rFonts w:ascii="Calibri" w:hAnsi="Calibri"/>
        </w:rPr>
        <w:t>αιτιολογήσετε</w:t>
      </w:r>
      <w:r w:rsidRPr="00D731EE">
        <w:rPr>
          <w:rFonts w:ascii="Calibri" w:hAnsi="Calibri"/>
        </w:rPr>
        <w:t xml:space="preserve"> την επιλογή σας</w:t>
      </w:r>
      <w:r w:rsidRPr="00D731EE">
        <w:rPr>
          <w:rFonts w:ascii="Calibri" w:hAnsi="Calibri"/>
          <w:i/>
        </w:rPr>
        <w:t>.</w:t>
      </w:r>
    </w:p>
    <w:p w:rsidR="008A044E" w:rsidRPr="00CF028F" w:rsidRDefault="008A044E" w:rsidP="00CE5F0A">
      <w:pPr>
        <w:spacing w:line="360" w:lineRule="auto"/>
        <w:ind w:firstLine="720"/>
        <w:jc w:val="right"/>
      </w:pPr>
      <w:r w:rsidRPr="00CF028F">
        <w:rPr>
          <w:b/>
        </w:rPr>
        <w:t>Μονάδες 9</w:t>
      </w:r>
    </w:p>
    <w:sectPr w:rsidR="008A044E" w:rsidRPr="00CF028F" w:rsidSect="00D060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A044E"/>
    <w:rsid w:val="000070B0"/>
    <w:rsid w:val="0002081F"/>
    <w:rsid w:val="00091BE4"/>
    <w:rsid w:val="00092AF5"/>
    <w:rsid w:val="001144EF"/>
    <w:rsid w:val="0016507E"/>
    <w:rsid w:val="0020185B"/>
    <w:rsid w:val="00297384"/>
    <w:rsid w:val="00312E03"/>
    <w:rsid w:val="003E60ED"/>
    <w:rsid w:val="004709F7"/>
    <w:rsid w:val="004B40C1"/>
    <w:rsid w:val="008212C0"/>
    <w:rsid w:val="008A044E"/>
    <w:rsid w:val="009D6EC4"/>
    <w:rsid w:val="00AD7C04"/>
    <w:rsid w:val="00C41EF5"/>
    <w:rsid w:val="00CE5F0A"/>
    <w:rsid w:val="00D060CB"/>
    <w:rsid w:val="00DA7A79"/>
    <w:rsid w:val="00DB2472"/>
    <w:rsid w:val="00DD00ED"/>
    <w:rsid w:val="00EF5283"/>
    <w:rsid w:val="00F95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A044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8A0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A04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ΑΝΤΩΝΗΣ</dc:creator>
  <cp:keywords/>
  <dc:description/>
  <cp:lastModifiedBy>ΑΝΤΩΝΗΣ</cp:lastModifiedBy>
  <cp:revision>14</cp:revision>
  <dcterms:created xsi:type="dcterms:W3CDTF">2022-02-17T16:53:00Z</dcterms:created>
  <dcterms:modified xsi:type="dcterms:W3CDTF">2022-03-02T14:49:00Z</dcterms:modified>
</cp:coreProperties>
</file>