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A1" w:rsidRPr="008F5AA1" w:rsidRDefault="008F5AA1" w:rsidP="008F5AA1">
      <w:pPr>
        <w:spacing w:after="0" w:line="360" w:lineRule="auto"/>
        <w:jc w:val="both"/>
        <w:rPr>
          <w:b/>
          <w:sz w:val="24"/>
          <w:szCs w:val="24"/>
        </w:rPr>
      </w:pPr>
      <w:r w:rsidRPr="008F5AA1">
        <w:rPr>
          <w:b/>
          <w:sz w:val="24"/>
          <w:szCs w:val="24"/>
        </w:rPr>
        <w:t>Θέμα 2</w:t>
      </w:r>
      <w:r w:rsidRPr="008F5AA1">
        <w:rPr>
          <w:b/>
          <w:sz w:val="24"/>
          <w:szCs w:val="24"/>
          <w:vertAlign w:val="superscript"/>
        </w:rPr>
        <w:t>ο</w:t>
      </w:r>
      <w:r w:rsidRPr="008F5AA1">
        <w:rPr>
          <w:b/>
          <w:sz w:val="24"/>
          <w:szCs w:val="24"/>
        </w:rPr>
        <w:t xml:space="preserve"> </w:t>
      </w:r>
    </w:p>
    <w:p w:rsidR="008F5AA1" w:rsidRPr="008F5AA1" w:rsidRDefault="008F5AA1" w:rsidP="008F5AA1">
      <w:pPr>
        <w:spacing w:after="0" w:line="360" w:lineRule="auto"/>
        <w:jc w:val="both"/>
        <w:rPr>
          <w:b/>
          <w:sz w:val="24"/>
          <w:szCs w:val="24"/>
        </w:rPr>
      </w:pPr>
      <w:r w:rsidRPr="008F5AA1">
        <w:rPr>
          <w:b/>
          <w:sz w:val="24"/>
          <w:szCs w:val="24"/>
        </w:rPr>
        <w:t>2.1</w:t>
      </w:r>
    </w:p>
    <w:p w:rsidR="008F5AA1" w:rsidRPr="008F5AA1" w:rsidRDefault="008F5AA1" w:rsidP="008F5AA1">
      <w:pPr>
        <w:spacing w:after="0" w:line="360" w:lineRule="auto"/>
        <w:jc w:val="both"/>
        <w:rPr>
          <w:sz w:val="24"/>
          <w:szCs w:val="24"/>
        </w:rPr>
      </w:pPr>
      <w:r w:rsidRPr="008F5AA1">
        <w:rPr>
          <w:sz w:val="24"/>
          <w:szCs w:val="24"/>
        </w:rPr>
        <w:t xml:space="preserve">Η υγεία του ανθρώπου εξαρτάται από </w:t>
      </w:r>
      <w:r>
        <w:rPr>
          <w:sz w:val="24"/>
          <w:szCs w:val="24"/>
        </w:rPr>
        <w:t xml:space="preserve">διάφορους  παράγοντες από τους οποίους </w:t>
      </w:r>
      <w:r w:rsidRPr="008F5AA1">
        <w:rPr>
          <w:sz w:val="24"/>
          <w:szCs w:val="24"/>
        </w:rPr>
        <w:t>σπουδαιότερος είναι η διατροφή.</w:t>
      </w:r>
    </w:p>
    <w:p w:rsidR="008F5AA1" w:rsidRPr="008F5AA1" w:rsidRDefault="008F5AA1" w:rsidP="008F5AA1">
      <w:pPr>
        <w:spacing w:after="0" w:line="360" w:lineRule="auto"/>
        <w:jc w:val="both"/>
        <w:rPr>
          <w:i/>
          <w:sz w:val="24"/>
          <w:szCs w:val="24"/>
        </w:rPr>
      </w:pPr>
      <w:r w:rsidRPr="008F5AA1">
        <w:rPr>
          <w:sz w:val="24"/>
          <w:szCs w:val="24"/>
        </w:rPr>
        <w:t xml:space="preserve">α) Να </w:t>
      </w:r>
      <w:r w:rsidR="00AE3BDD">
        <w:rPr>
          <w:sz w:val="24"/>
          <w:szCs w:val="24"/>
        </w:rPr>
        <w:t>αναφέρετε τους κινδύνους</w:t>
      </w:r>
      <w:r w:rsidR="00AE3BDD" w:rsidRPr="00AE3BDD">
        <w:t xml:space="preserve"> </w:t>
      </w:r>
      <w:r w:rsidR="00AE3BDD">
        <w:rPr>
          <w:sz w:val="24"/>
          <w:szCs w:val="24"/>
        </w:rPr>
        <w:t xml:space="preserve">από </w:t>
      </w:r>
      <w:r>
        <w:rPr>
          <w:sz w:val="24"/>
          <w:szCs w:val="24"/>
        </w:rPr>
        <w:t>τη</w:t>
      </w:r>
      <w:r w:rsidR="00AE3BDD">
        <w:rPr>
          <w:sz w:val="24"/>
          <w:szCs w:val="24"/>
        </w:rPr>
        <w:t>ν κατανάλωση</w:t>
      </w:r>
      <w:r>
        <w:rPr>
          <w:sz w:val="24"/>
          <w:szCs w:val="24"/>
        </w:rPr>
        <w:t xml:space="preserve"> αλατιού.</w:t>
      </w:r>
      <w:r w:rsidRPr="008F5AA1">
        <w:rPr>
          <w:sz w:val="24"/>
          <w:szCs w:val="24"/>
        </w:rPr>
        <w:t xml:space="preserve"> </w:t>
      </w:r>
      <w:r w:rsidRPr="008F5AA1">
        <w:rPr>
          <w:i/>
          <w:sz w:val="24"/>
          <w:szCs w:val="24"/>
        </w:rPr>
        <w:t xml:space="preserve">(μονάδες </w:t>
      </w:r>
      <w:r w:rsidR="00303EE3">
        <w:rPr>
          <w:i/>
          <w:sz w:val="24"/>
          <w:szCs w:val="24"/>
        </w:rPr>
        <w:t>5</w:t>
      </w:r>
      <w:r w:rsidRPr="008F5AA1">
        <w:rPr>
          <w:i/>
          <w:sz w:val="24"/>
          <w:szCs w:val="24"/>
        </w:rPr>
        <w:t>)</w:t>
      </w:r>
    </w:p>
    <w:p w:rsidR="008F5AA1" w:rsidRPr="008F5AA1" w:rsidRDefault="008F5AA1" w:rsidP="008F5AA1">
      <w:pPr>
        <w:spacing w:after="0" w:line="360" w:lineRule="auto"/>
        <w:jc w:val="both"/>
        <w:rPr>
          <w:sz w:val="24"/>
          <w:szCs w:val="24"/>
        </w:rPr>
      </w:pPr>
      <w:r w:rsidRPr="008F5AA1">
        <w:rPr>
          <w:sz w:val="24"/>
          <w:szCs w:val="24"/>
        </w:rPr>
        <w:t xml:space="preserve">β) Να </w:t>
      </w:r>
      <w:r w:rsidR="00AE3BDD">
        <w:rPr>
          <w:sz w:val="24"/>
          <w:szCs w:val="24"/>
        </w:rPr>
        <w:t>αναφέρετε τους κινδύνους από την κατανάλωση</w:t>
      </w:r>
      <w:r w:rsidRPr="008F5AA1">
        <w:rPr>
          <w:sz w:val="24"/>
          <w:szCs w:val="24"/>
        </w:rPr>
        <w:t xml:space="preserve"> </w:t>
      </w:r>
      <w:r>
        <w:rPr>
          <w:sz w:val="24"/>
          <w:szCs w:val="24"/>
        </w:rPr>
        <w:t>οινοπνευματωδών ποτών</w:t>
      </w:r>
      <w:r w:rsidRPr="008F5AA1">
        <w:rPr>
          <w:sz w:val="24"/>
          <w:szCs w:val="24"/>
        </w:rPr>
        <w:t xml:space="preserve">. </w:t>
      </w:r>
      <w:r w:rsidRPr="008F5AA1">
        <w:rPr>
          <w:i/>
          <w:sz w:val="24"/>
          <w:szCs w:val="24"/>
        </w:rPr>
        <w:t xml:space="preserve">(μονάδες </w:t>
      </w:r>
      <w:r w:rsidR="00303EE3">
        <w:rPr>
          <w:i/>
          <w:sz w:val="24"/>
          <w:szCs w:val="24"/>
        </w:rPr>
        <w:t>5</w:t>
      </w:r>
      <w:r w:rsidRPr="008F5AA1">
        <w:rPr>
          <w:i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5AA1" w:rsidRDefault="008F5AA1" w:rsidP="008F5AA1">
      <w:pPr>
        <w:spacing w:after="0" w:line="360" w:lineRule="auto"/>
        <w:jc w:val="both"/>
        <w:rPr>
          <w:b/>
          <w:i/>
          <w:sz w:val="24"/>
          <w:szCs w:val="24"/>
        </w:rPr>
      </w:pPr>
      <w:r w:rsidRPr="008F5AA1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Μονάδες 1</w:t>
      </w:r>
      <w:r w:rsidR="00303EE3">
        <w:rPr>
          <w:b/>
          <w:i/>
          <w:sz w:val="24"/>
          <w:szCs w:val="24"/>
        </w:rPr>
        <w:t>0</w:t>
      </w:r>
      <w:r w:rsidRPr="008F5AA1">
        <w:rPr>
          <w:b/>
          <w:i/>
          <w:sz w:val="24"/>
          <w:szCs w:val="24"/>
        </w:rPr>
        <w:t xml:space="preserve">    </w:t>
      </w:r>
    </w:p>
    <w:p w:rsidR="008F5AA1" w:rsidRPr="008F5AA1" w:rsidRDefault="008F5AA1" w:rsidP="008F5AA1">
      <w:pPr>
        <w:spacing w:after="0" w:line="360" w:lineRule="auto"/>
        <w:jc w:val="both"/>
        <w:rPr>
          <w:b/>
          <w:i/>
          <w:sz w:val="24"/>
          <w:szCs w:val="24"/>
        </w:rPr>
      </w:pPr>
      <w:r w:rsidRPr="008F5AA1">
        <w:rPr>
          <w:b/>
          <w:i/>
          <w:sz w:val="24"/>
          <w:szCs w:val="24"/>
        </w:rPr>
        <w:t xml:space="preserve">    </w:t>
      </w:r>
    </w:p>
    <w:p w:rsidR="008F5AA1" w:rsidRDefault="008F5AA1" w:rsidP="008F5AA1">
      <w:pPr>
        <w:spacing w:after="0" w:line="360" w:lineRule="auto"/>
        <w:jc w:val="both"/>
        <w:rPr>
          <w:b/>
          <w:sz w:val="24"/>
          <w:szCs w:val="24"/>
        </w:rPr>
      </w:pPr>
      <w:r w:rsidRPr="008F5AA1">
        <w:rPr>
          <w:b/>
          <w:sz w:val="24"/>
          <w:szCs w:val="24"/>
        </w:rPr>
        <w:t xml:space="preserve">2.2   </w:t>
      </w:r>
    </w:p>
    <w:p w:rsidR="008F5AA1" w:rsidRPr="00303EE3" w:rsidRDefault="00303EE3" w:rsidP="008F5AA1">
      <w:pPr>
        <w:spacing w:after="0" w:line="360" w:lineRule="auto"/>
        <w:jc w:val="both"/>
        <w:rPr>
          <w:sz w:val="24"/>
          <w:szCs w:val="24"/>
        </w:rPr>
      </w:pPr>
      <w:r w:rsidRPr="00303EE3">
        <w:rPr>
          <w:sz w:val="24"/>
          <w:szCs w:val="24"/>
        </w:rPr>
        <w:t xml:space="preserve">Οι </w:t>
      </w:r>
      <w:r w:rsidR="008F5AA1" w:rsidRPr="00303EE3">
        <w:rPr>
          <w:sz w:val="24"/>
          <w:szCs w:val="24"/>
        </w:rPr>
        <w:t xml:space="preserve"> παράγοντες που επηρεάζουν τον Βασικό Μεταβολικό Ρυθμό (ΒΜΡ)</w:t>
      </w:r>
      <w:r w:rsidRPr="00303EE3">
        <w:rPr>
          <w:sz w:val="24"/>
          <w:szCs w:val="24"/>
        </w:rPr>
        <w:t xml:space="preserve"> είναι η ανάπτυξη, το ύψος, η σύσταση του σώματος, η κατάσταση της υγείας και η περιβαλλοντική θερμοκρασία.</w:t>
      </w:r>
    </w:p>
    <w:p w:rsidR="008F5AA1" w:rsidRPr="008F5AA1" w:rsidRDefault="008F5AA1" w:rsidP="008F5AA1">
      <w:pPr>
        <w:spacing w:after="0" w:line="360" w:lineRule="auto"/>
        <w:jc w:val="both"/>
        <w:rPr>
          <w:sz w:val="24"/>
          <w:szCs w:val="24"/>
        </w:rPr>
      </w:pPr>
      <w:r w:rsidRPr="008F5AA1">
        <w:rPr>
          <w:sz w:val="24"/>
          <w:szCs w:val="24"/>
        </w:rPr>
        <w:t xml:space="preserve">α) </w:t>
      </w:r>
      <w:r w:rsidR="00303EE3">
        <w:rPr>
          <w:sz w:val="24"/>
          <w:szCs w:val="24"/>
        </w:rPr>
        <w:t>Ποια είναι η επίδραση του καθενός από τα παραπάνω στον</w:t>
      </w:r>
      <w:r w:rsidR="00303EE3" w:rsidRPr="00303EE3">
        <w:t xml:space="preserve"> </w:t>
      </w:r>
      <w:r w:rsidR="00303EE3" w:rsidRPr="00303EE3">
        <w:rPr>
          <w:sz w:val="24"/>
          <w:szCs w:val="24"/>
        </w:rPr>
        <w:t>Βασικό Μεταβολικό Ρυθμό (ΒΜΡ);</w:t>
      </w:r>
      <w:r w:rsidR="00303EE3">
        <w:rPr>
          <w:sz w:val="24"/>
          <w:szCs w:val="24"/>
        </w:rPr>
        <w:t xml:space="preserve"> </w:t>
      </w:r>
      <w:r w:rsidRPr="00435D9B">
        <w:rPr>
          <w:i/>
          <w:sz w:val="24"/>
          <w:szCs w:val="24"/>
        </w:rPr>
        <w:t xml:space="preserve">(μονάδες </w:t>
      </w:r>
      <w:r w:rsidR="00303EE3" w:rsidRPr="00435D9B">
        <w:rPr>
          <w:i/>
          <w:sz w:val="24"/>
          <w:szCs w:val="24"/>
        </w:rPr>
        <w:t>10</w:t>
      </w:r>
      <w:r w:rsidRPr="00435D9B">
        <w:rPr>
          <w:i/>
          <w:sz w:val="24"/>
          <w:szCs w:val="24"/>
        </w:rPr>
        <w:t>)</w:t>
      </w:r>
    </w:p>
    <w:p w:rsidR="00303EE3" w:rsidRDefault="008F5AA1" w:rsidP="008F5AA1">
      <w:pPr>
        <w:spacing w:after="0" w:line="360" w:lineRule="auto"/>
        <w:jc w:val="both"/>
        <w:rPr>
          <w:sz w:val="24"/>
          <w:szCs w:val="24"/>
        </w:rPr>
      </w:pPr>
      <w:r w:rsidRPr="008F5AA1">
        <w:rPr>
          <w:sz w:val="24"/>
          <w:szCs w:val="24"/>
        </w:rPr>
        <w:t xml:space="preserve">β) </w:t>
      </w:r>
      <w:r w:rsidR="00303EE3">
        <w:rPr>
          <w:sz w:val="24"/>
          <w:szCs w:val="24"/>
        </w:rPr>
        <w:t xml:space="preserve">Οι γυναίκες ή οι άνδρες έχουν υψηλότερο </w:t>
      </w:r>
      <w:r w:rsidR="00303EE3" w:rsidRPr="00303EE3">
        <w:rPr>
          <w:sz w:val="24"/>
          <w:szCs w:val="24"/>
        </w:rPr>
        <w:t xml:space="preserve">Βασικό Μεταβολικό Ρυθμό (ΒΜΡ); </w:t>
      </w:r>
      <w:bookmarkStart w:id="0" w:name="_GoBack"/>
      <w:r w:rsidR="00303EE3" w:rsidRPr="00435D9B">
        <w:rPr>
          <w:i/>
          <w:sz w:val="24"/>
          <w:szCs w:val="24"/>
        </w:rPr>
        <w:t>(μονάδες 2)</w:t>
      </w:r>
      <w:r w:rsidR="00303EE3" w:rsidRPr="00303EE3">
        <w:rPr>
          <w:sz w:val="24"/>
          <w:szCs w:val="24"/>
        </w:rPr>
        <w:t xml:space="preserve">  </w:t>
      </w:r>
      <w:bookmarkEnd w:id="0"/>
    </w:p>
    <w:p w:rsidR="008F5AA1" w:rsidRPr="008F5AA1" w:rsidRDefault="00303EE3" w:rsidP="008F5AA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Δικαιολογήστε την απάντησή σας</w:t>
      </w:r>
      <w:r w:rsidR="00435D9B">
        <w:rPr>
          <w:sz w:val="24"/>
          <w:szCs w:val="24"/>
        </w:rPr>
        <w:t>.</w:t>
      </w:r>
      <w:r w:rsidR="008F5AA1" w:rsidRPr="008F5AA1">
        <w:rPr>
          <w:sz w:val="24"/>
          <w:szCs w:val="24"/>
        </w:rPr>
        <w:t xml:space="preserve"> </w:t>
      </w:r>
      <w:r w:rsidR="008F5AA1" w:rsidRPr="00435D9B">
        <w:rPr>
          <w:i/>
          <w:sz w:val="24"/>
          <w:szCs w:val="24"/>
        </w:rPr>
        <w:t xml:space="preserve">(μονάδες </w:t>
      </w:r>
      <w:r w:rsidRPr="00435D9B">
        <w:rPr>
          <w:i/>
          <w:sz w:val="24"/>
          <w:szCs w:val="24"/>
        </w:rPr>
        <w:t>3</w:t>
      </w:r>
      <w:r w:rsidR="008F5AA1" w:rsidRPr="00435D9B">
        <w:rPr>
          <w:i/>
          <w:sz w:val="24"/>
          <w:szCs w:val="24"/>
        </w:rPr>
        <w:t>)</w:t>
      </w:r>
      <w:r w:rsidR="008F5AA1" w:rsidRPr="008F5AA1">
        <w:rPr>
          <w:sz w:val="24"/>
          <w:szCs w:val="24"/>
        </w:rPr>
        <w:t xml:space="preserve">  </w:t>
      </w:r>
    </w:p>
    <w:p w:rsidR="005D3528" w:rsidRPr="00303EE3" w:rsidRDefault="008F5AA1" w:rsidP="008F5AA1">
      <w:pPr>
        <w:spacing w:after="0" w:line="360" w:lineRule="auto"/>
        <w:jc w:val="both"/>
        <w:rPr>
          <w:b/>
          <w:i/>
          <w:sz w:val="24"/>
          <w:szCs w:val="24"/>
        </w:rPr>
      </w:pPr>
      <w:r w:rsidRPr="00303EE3"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 w:rsidR="00303EE3" w:rsidRPr="00303EE3">
        <w:rPr>
          <w:b/>
          <w:i/>
          <w:sz w:val="24"/>
          <w:szCs w:val="24"/>
        </w:rPr>
        <w:t xml:space="preserve">                      Μονάδες 15</w:t>
      </w:r>
      <w:r w:rsidRPr="00303EE3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5D3528" w:rsidRPr="00303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A1"/>
    <w:rsid w:val="00303EE3"/>
    <w:rsid w:val="00435D9B"/>
    <w:rsid w:val="005D3528"/>
    <w:rsid w:val="008F5AA1"/>
    <w:rsid w:val="00A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43EC8-DED4-46B0-9F7B-900E51AC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3</cp:revision>
  <dcterms:created xsi:type="dcterms:W3CDTF">2022-02-26T13:37:00Z</dcterms:created>
  <dcterms:modified xsi:type="dcterms:W3CDTF">2022-03-12T09:36:00Z</dcterms:modified>
</cp:coreProperties>
</file>