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84CB3" w14:textId="3D8EFFD6" w:rsidR="00571C40" w:rsidRPr="00093386" w:rsidRDefault="003D1819" w:rsidP="00A36EBD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093386">
        <w:rPr>
          <w:b/>
          <w:bCs/>
          <w:sz w:val="24"/>
          <w:szCs w:val="24"/>
          <w:lang w:val="el-GR"/>
        </w:rPr>
        <w:t xml:space="preserve">ΑΠΑΝΤΗΣΗ </w:t>
      </w:r>
      <w:r w:rsidR="008C5CD2" w:rsidRPr="00093386">
        <w:rPr>
          <w:b/>
          <w:bCs/>
          <w:sz w:val="24"/>
          <w:szCs w:val="24"/>
          <w:lang w:val="el-GR"/>
        </w:rPr>
        <w:t>ΘΕΜΑ</w:t>
      </w:r>
      <w:r w:rsidRPr="00093386">
        <w:rPr>
          <w:b/>
          <w:bCs/>
          <w:sz w:val="24"/>
          <w:szCs w:val="24"/>
          <w:lang w:val="el-GR"/>
        </w:rPr>
        <w:t>ΤΟΣ 2</w:t>
      </w:r>
      <w:r w:rsidRPr="00093386">
        <w:rPr>
          <w:b/>
          <w:bCs/>
          <w:sz w:val="24"/>
          <w:szCs w:val="24"/>
          <w:vertAlign w:val="superscript"/>
          <w:lang w:val="el-GR"/>
        </w:rPr>
        <w:t>ΟΥ</w:t>
      </w:r>
    </w:p>
    <w:p w14:paraId="4974E6E3" w14:textId="06D97A87" w:rsidR="00173317" w:rsidRPr="00093386" w:rsidRDefault="003D1819" w:rsidP="00A36EBD">
      <w:pPr>
        <w:spacing w:after="0" w:line="360" w:lineRule="auto"/>
        <w:jc w:val="both"/>
        <w:rPr>
          <w:sz w:val="24"/>
          <w:szCs w:val="24"/>
          <w:lang w:val="el-GR"/>
        </w:rPr>
      </w:pPr>
      <w:r w:rsidRPr="00093386">
        <w:rPr>
          <w:sz w:val="24"/>
          <w:szCs w:val="24"/>
          <w:lang w:val="el-GR"/>
        </w:rPr>
        <w:t>α)</w:t>
      </w:r>
      <w:r w:rsidR="00173317" w:rsidRPr="00093386">
        <w:rPr>
          <w:sz w:val="24"/>
          <w:szCs w:val="24"/>
          <w:lang w:val="el-GR"/>
        </w:rPr>
        <w:t xml:space="preserve"> </w:t>
      </w:r>
      <w:r w:rsidR="00093386" w:rsidRPr="00093386">
        <w:rPr>
          <w:sz w:val="24"/>
          <w:szCs w:val="24"/>
          <w:lang w:val="el-GR"/>
        </w:rPr>
        <w:t>Ενεργητικό λέμε τα περιουσιακά στοιχεία που κατέχει η επιχείρηση, για να μπορέσει να πετύχει το σκοπό της και αυτά είναι τα οικονομικά αγαθά, που λέγονται και αξίες, και οι απαιτήσεις της. Στοιχεία του Ενεργητικού είναι: οικόπεδα, κτίρια, μηχανήματα, εργαλεία, μεταφορικά μέσα, έπιπλα και λοιπός εξοπλισμός, διπλώματα ευρεσιτεχνίας, εμπορεύματα, έτοιμα προϊόντα, πρώτες και βοηθητικές ύλες, πελάτες, γραμμάτια εισπρακτέα, μετρητά, καταθέσεις όψεως κτλ.</w:t>
      </w:r>
    </w:p>
    <w:p w14:paraId="0335573F" w14:textId="7A045DFF" w:rsidR="00E61F94" w:rsidRPr="00093386" w:rsidRDefault="003D1819" w:rsidP="00A36EBD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093386">
        <w:rPr>
          <w:b/>
          <w:bCs/>
          <w:sz w:val="24"/>
          <w:szCs w:val="24"/>
          <w:lang w:val="el-GR"/>
        </w:rPr>
        <w:t>(Μονάδες 12)</w:t>
      </w:r>
    </w:p>
    <w:p w14:paraId="0B189EC6" w14:textId="5AA4CE7C" w:rsidR="00E61F94" w:rsidRPr="00093386" w:rsidRDefault="003D1819" w:rsidP="0055372E">
      <w:pPr>
        <w:spacing w:after="0" w:line="360" w:lineRule="auto"/>
        <w:jc w:val="both"/>
        <w:rPr>
          <w:sz w:val="24"/>
          <w:szCs w:val="24"/>
          <w:lang w:val="el-GR"/>
        </w:rPr>
      </w:pPr>
      <w:r w:rsidRPr="00093386">
        <w:rPr>
          <w:sz w:val="24"/>
          <w:szCs w:val="24"/>
          <w:lang w:val="el-GR"/>
        </w:rPr>
        <w:t>β)</w:t>
      </w:r>
      <w:r w:rsidR="00E61F94" w:rsidRPr="00093386">
        <w:rPr>
          <w:b/>
          <w:bCs/>
          <w:sz w:val="24"/>
          <w:szCs w:val="24"/>
          <w:lang w:val="el-GR"/>
        </w:rPr>
        <w:t xml:space="preserve"> </w:t>
      </w:r>
      <w:r w:rsidR="00093386" w:rsidRPr="00093386">
        <w:rPr>
          <w:sz w:val="24"/>
          <w:szCs w:val="24"/>
          <w:lang w:val="el-GR"/>
        </w:rPr>
        <w:t xml:space="preserve">Το Παθητικό περιλαμβάνει τις υποχρεώσεις της </w:t>
      </w:r>
      <w:r w:rsidR="00B74342">
        <w:rPr>
          <w:sz w:val="24"/>
          <w:szCs w:val="24"/>
          <w:lang w:val="el-GR"/>
        </w:rPr>
        <w:t xml:space="preserve"> επιχείρησης </w:t>
      </w:r>
      <w:r w:rsidR="00093386" w:rsidRPr="00093386">
        <w:rPr>
          <w:sz w:val="24"/>
          <w:szCs w:val="24"/>
          <w:lang w:val="el-GR"/>
        </w:rPr>
        <w:t>προς τους τρίτους και προς το φορέα της. Οι υποχρεώσεις προς τρίτους λέγονται και Πραγματικό Παθητικό (Π.Π.) ή απλά υποχρεώσεις. Υποχρεώσεις έχει σε προμηθευτές, σε πιστωτές διάφορους, σε ασφαλιστικούς οργανισμούς, από γραμμάτια πληρωτέα, από φόρους και τέλη κτλ. Οι υποχρεώσεις της επιχείρησης προς το φορέα της, του οποίου η περιουσία είναι ανεξάρτητη από τη δική της, λέγονται καθαρή περιουσία ή καθαρή θέση ή Ίδια Κεφάλαια. Η καθαρή περιουσία προέρχεται από τις εισφορές του φορέα, αρχική και συμπληρωματικές, καθώς και τα αποθεματικά κεφάλαια (τακτικά, έκτακτα, ειδικά) που είναι κέρδη, τα οποία παρέμειναν στην επιχείρηση.</w:t>
      </w:r>
    </w:p>
    <w:p w14:paraId="73F2DB13" w14:textId="1EBDED4B" w:rsidR="003D1819" w:rsidRPr="00093386" w:rsidRDefault="003D1819" w:rsidP="00A36EBD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093386">
        <w:rPr>
          <w:b/>
          <w:bCs/>
          <w:sz w:val="24"/>
          <w:szCs w:val="24"/>
          <w:lang w:val="el-GR"/>
        </w:rPr>
        <w:t>(Μονάδες 13)</w:t>
      </w:r>
    </w:p>
    <w:sectPr w:rsidR="003D1819" w:rsidRPr="0009338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57"/>
    <w:rsid w:val="00093386"/>
    <w:rsid w:val="00173317"/>
    <w:rsid w:val="003D1819"/>
    <w:rsid w:val="00517307"/>
    <w:rsid w:val="0055372E"/>
    <w:rsid w:val="00760F0B"/>
    <w:rsid w:val="008C5CD2"/>
    <w:rsid w:val="00A36EBD"/>
    <w:rsid w:val="00B26657"/>
    <w:rsid w:val="00B74342"/>
    <w:rsid w:val="00CA33BE"/>
    <w:rsid w:val="00CD5C50"/>
    <w:rsid w:val="00E6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48152"/>
  <w15:chartTrackingRefBased/>
  <w15:docId w15:val="{531BBB64-3793-4F1A-AB42-E10EDFB7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2</cp:revision>
  <dcterms:created xsi:type="dcterms:W3CDTF">2022-03-01T08:02:00Z</dcterms:created>
  <dcterms:modified xsi:type="dcterms:W3CDTF">2022-03-01T08:02:00Z</dcterms:modified>
</cp:coreProperties>
</file>