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A6647" w14:textId="46231C85" w:rsidR="00A974B6" w:rsidRPr="00A974B6" w:rsidRDefault="00A974B6" w:rsidP="00A974B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A974B6">
        <w:rPr>
          <w:b/>
          <w:bCs/>
          <w:sz w:val="24"/>
          <w:szCs w:val="24"/>
          <w:lang w:val="el-GR"/>
        </w:rPr>
        <w:t>ΘΕΜΑ</w:t>
      </w:r>
      <w:r w:rsidR="004C1DCD">
        <w:rPr>
          <w:b/>
          <w:bCs/>
          <w:sz w:val="24"/>
          <w:szCs w:val="24"/>
          <w:lang w:val="el-GR"/>
        </w:rPr>
        <w:t xml:space="preserve"> 2</w:t>
      </w:r>
      <w:r w:rsidR="004C1DCD" w:rsidRPr="004C1DCD">
        <w:rPr>
          <w:b/>
          <w:bCs/>
          <w:sz w:val="24"/>
          <w:szCs w:val="24"/>
          <w:vertAlign w:val="superscript"/>
          <w:lang w:val="el-GR"/>
        </w:rPr>
        <w:t>ο</w:t>
      </w:r>
      <w:r w:rsidR="004C1DCD">
        <w:rPr>
          <w:b/>
          <w:bCs/>
          <w:sz w:val="24"/>
          <w:szCs w:val="24"/>
          <w:lang w:val="el-GR"/>
        </w:rPr>
        <w:t xml:space="preserve"> </w:t>
      </w:r>
    </w:p>
    <w:p w14:paraId="3248F366" w14:textId="00F77BC2" w:rsidR="00F606BE" w:rsidRDefault="00F606BE" w:rsidP="00A974B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Τ</w:t>
      </w:r>
      <w:r w:rsidR="00EA6B50" w:rsidRPr="00A974B6">
        <w:rPr>
          <w:sz w:val="24"/>
          <w:szCs w:val="24"/>
          <w:lang w:val="el-GR"/>
        </w:rPr>
        <w:t>α στοιχεία που αποτελούν τη</w:t>
      </w:r>
      <w:r w:rsidR="004C1DCD">
        <w:rPr>
          <w:sz w:val="24"/>
          <w:szCs w:val="24"/>
          <w:lang w:val="el-GR"/>
        </w:rPr>
        <w:t>ν</w:t>
      </w:r>
      <w:r w:rsidR="00EA6B50" w:rsidRPr="00A974B6">
        <w:rPr>
          <w:sz w:val="24"/>
          <w:szCs w:val="24"/>
          <w:lang w:val="el-GR"/>
        </w:rPr>
        <w:t xml:space="preserve"> περιουσία της επιχείρησης</w:t>
      </w:r>
      <w:r>
        <w:rPr>
          <w:sz w:val="24"/>
          <w:szCs w:val="24"/>
          <w:lang w:val="el-GR"/>
        </w:rPr>
        <w:t xml:space="preserve"> τα διακρίνουμε σε δύο κατηγορίες, το Ενεργητικό και το Παθητικό.  </w:t>
      </w:r>
    </w:p>
    <w:p w14:paraId="5A8AA5E5" w14:textId="05324B78" w:rsidR="00EA6B50" w:rsidRPr="00A974B6" w:rsidRDefault="00F606BE" w:rsidP="00A974B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</w:t>
      </w:r>
      <w:r w:rsidR="00EA6B50" w:rsidRPr="00A974B6">
        <w:rPr>
          <w:sz w:val="24"/>
          <w:szCs w:val="24"/>
          <w:lang w:val="el-GR"/>
        </w:rPr>
        <w:t xml:space="preserve"> Να περιγράψετε τ</w:t>
      </w:r>
      <w:r>
        <w:rPr>
          <w:sz w:val="24"/>
          <w:szCs w:val="24"/>
          <w:lang w:val="el-GR"/>
        </w:rPr>
        <w:t xml:space="preserve">ο Ενεργητικό </w:t>
      </w:r>
      <w:r w:rsidR="00EA6B50" w:rsidRPr="00A974B6">
        <w:rPr>
          <w:sz w:val="24"/>
          <w:szCs w:val="24"/>
          <w:lang w:val="el-GR"/>
        </w:rPr>
        <w:t xml:space="preserve">  και να αναφερθείτε στα επιμέρους στοιχεία που </w:t>
      </w:r>
      <w:r w:rsidR="00B80A68">
        <w:rPr>
          <w:sz w:val="24"/>
          <w:szCs w:val="24"/>
          <w:lang w:val="el-GR"/>
        </w:rPr>
        <w:t xml:space="preserve">αυτό </w:t>
      </w:r>
      <w:r w:rsidR="00EA6B50" w:rsidRPr="00A974B6">
        <w:rPr>
          <w:sz w:val="24"/>
          <w:szCs w:val="24"/>
          <w:lang w:val="el-GR"/>
        </w:rPr>
        <w:t>περιλαμβάνει.</w:t>
      </w:r>
    </w:p>
    <w:p w14:paraId="05E9AE87" w14:textId="1697EEFD" w:rsidR="00A974B6" w:rsidRPr="00A974B6" w:rsidRDefault="00A974B6" w:rsidP="00A974B6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A974B6">
        <w:rPr>
          <w:b/>
          <w:bCs/>
          <w:sz w:val="24"/>
          <w:szCs w:val="24"/>
          <w:lang w:val="el-GR"/>
        </w:rPr>
        <w:t>(Μονάδες 12)</w:t>
      </w:r>
    </w:p>
    <w:p w14:paraId="4BCDF540" w14:textId="2DAC78E3" w:rsidR="000B1E97" w:rsidRPr="00A974B6" w:rsidRDefault="004C1DCD" w:rsidP="00A974B6">
      <w:pPr>
        <w:spacing w:after="0" w:line="360" w:lineRule="auto"/>
        <w:jc w:val="both"/>
        <w:rPr>
          <w:sz w:val="24"/>
          <w:szCs w:val="24"/>
          <w:lang w:val="el-GR"/>
        </w:rPr>
      </w:pPr>
      <w:r w:rsidRPr="004C1DCD">
        <w:rPr>
          <w:sz w:val="24"/>
          <w:szCs w:val="24"/>
          <w:lang w:val="el-GR"/>
        </w:rPr>
        <w:t>β)</w:t>
      </w:r>
      <w:r w:rsidR="00A974B6" w:rsidRPr="00A974B6">
        <w:rPr>
          <w:sz w:val="24"/>
          <w:szCs w:val="24"/>
          <w:lang w:val="el-GR"/>
        </w:rPr>
        <w:t xml:space="preserve"> </w:t>
      </w:r>
      <w:r w:rsidR="00F606BE">
        <w:rPr>
          <w:sz w:val="24"/>
          <w:szCs w:val="24"/>
          <w:lang w:val="el-GR"/>
        </w:rPr>
        <w:t>Το Παθητικό ποιες  υποχρεώσεις της επιχείρησης περιλαμβάνει</w:t>
      </w:r>
      <w:r w:rsidR="003D2649">
        <w:rPr>
          <w:sz w:val="24"/>
          <w:szCs w:val="24"/>
          <w:lang w:val="el-GR"/>
        </w:rPr>
        <w:t xml:space="preserve"> και πώς ονομάζονται αυτές;</w:t>
      </w:r>
      <w:r w:rsidR="00F606BE">
        <w:rPr>
          <w:sz w:val="24"/>
          <w:szCs w:val="24"/>
          <w:lang w:val="el-GR"/>
        </w:rPr>
        <w:t xml:space="preserve"> Να δώσετε δυο παραδείγματα για την κάθε υποχρέωση.</w:t>
      </w:r>
      <w:r w:rsidR="000B1E97" w:rsidRPr="00A974B6">
        <w:rPr>
          <w:sz w:val="24"/>
          <w:szCs w:val="24"/>
          <w:lang w:val="el-GR"/>
        </w:rPr>
        <w:t xml:space="preserve"> </w:t>
      </w:r>
    </w:p>
    <w:p w14:paraId="7C141461" w14:textId="7A0CE518" w:rsidR="00A974B6" w:rsidRPr="00A974B6" w:rsidRDefault="00A974B6" w:rsidP="00A974B6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A974B6">
        <w:rPr>
          <w:b/>
          <w:bCs/>
          <w:sz w:val="24"/>
          <w:szCs w:val="24"/>
          <w:lang w:val="el-GR"/>
        </w:rPr>
        <w:t>(Μονάδες 13)</w:t>
      </w:r>
    </w:p>
    <w:sectPr w:rsidR="00A974B6" w:rsidRPr="00A974B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50"/>
    <w:rsid w:val="000B1E97"/>
    <w:rsid w:val="003D2649"/>
    <w:rsid w:val="004C1DCD"/>
    <w:rsid w:val="00A974B6"/>
    <w:rsid w:val="00B80A68"/>
    <w:rsid w:val="00CA33BE"/>
    <w:rsid w:val="00CD5C50"/>
    <w:rsid w:val="00EA6B50"/>
    <w:rsid w:val="00F6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DB4612"/>
  <w15:chartTrackingRefBased/>
  <w15:docId w15:val="{C87E77A2-2204-4A98-AC2E-7C11AE9B9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2022-03-01T08:00:00Z</dcterms:created>
  <dcterms:modified xsi:type="dcterms:W3CDTF">2022-03-01T08:00:00Z</dcterms:modified>
</cp:coreProperties>
</file>