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68F5" w:rsidRDefault="006268F5">
      <w:pPr>
        <w:spacing w:line="360" w:lineRule="auto"/>
        <w:jc w:val="both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ΘΕΜΑ 2</w:t>
      </w:r>
    </w:p>
    <w:p w:rsidR="00115A9F" w:rsidRDefault="0085010D">
      <w:pPr>
        <w:spacing w:line="360" w:lineRule="auto"/>
        <w:jc w:val="both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2.1 Για τον προσδιορισμό του μεγέθους των γεωργικών εκμεταλλεύσεων συνήθως χρησιμοποιούνται κριτήρια</w:t>
      </w:r>
      <w:r w:rsidRPr="006268F5">
        <w:rPr>
          <w:rFonts w:ascii="Calibri" w:hAnsi="Calibri"/>
          <w:b/>
          <w:bCs/>
        </w:rPr>
        <w:t>.</w:t>
      </w:r>
    </w:p>
    <w:p w:rsidR="00115A9F" w:rsidRDefault="0085010D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α. Ποιο είναι το πιο διαδεδομένο κριτήριο προσδιορισμού του μεγέθους της γεωργικής εκμετάλλευσης και γιατί (μονάδες 6);</w:t>
      </w:r>
    </w:p>
    <w:p w:rsidR="00115A9F" w:rsidRPr="0085010D" w:rsidRDefault="0085010D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β. Σε ποια περίπτωση χρησιμοποιείται το κριτήριο “όγκος παραγωγής” και σε ποια περίπτωση το κριτήριο “ακαθάριστη πρόσοδος” για τον προσδιορισμό του μεγέθους της γεωργικής εκμετάλλευσης (μονάδες 6);</w:t>
      </w:r>
    </w:p>
    <w:p w:rsidR="00115A9F" w:rsidRPr="006268F5" w:rsidRDefault="0085010D" w:rsidP="006268F5">
      <w:pPr>
        <w:spacing w:line="360" w:lineRule="auto"/>
        <w:jc w:val="right"/>
        <w:rPr>
          <w:rFonts w:ascii="Calibri" w:hAnsi="Calibri"/>
        </w:rPr>
      </w:pPr>
      <w:r>
        <w:rPr>
          <w:rFonts w:ascii="Calibri" w:hAnsi="Calibri"/>
          <w:b/>
          <w:bCs/>
        </w:rPr>
        <w:tab/>
      </w:r>
      <w:r>
        <w:rPr>
          <w:rFonts w:ascii="Calibri" w:hAnsi="Calibri"/>
          <w:b/>
          <w:bCs/>
        </w:rPr>
        <w:tab/>
      </w:r>
      <w:r>
        <w:rPr>
          <w:rFonts w:ascii="Calibri" w:hAnsi="Calibri"/>
          <w:b/>
          <w:bCs/>
        </w:rPr>
        <w:tab/>
      </w:r>
      <w:r>
        <w:rPr>
          <w:rFonts w:ascii="Calibri" w:hAnsi="Calibri"/>
          <w:b/>
          <w:bCs/>
        </w:rPr>
        <w:tab/>
      </w:r>
      <w:r>
        <w:rPr>
          <w:rFonts w:ascii="Calibri" w:hAnsi="Calibri"/>
          <w:b/>
          <w:bCs/>
        </w:rPr>
        <w:tab/>
      </w:r>
      <w:r>
        <w:rPr>
          <w:rFonts w:ascii="Calibri" w:hAnsi="Calibri"/>
          <w:b/>
          <w:bCs/>
        </w:rPr>
        <w:tab/>
      </w:r>
      <w:r>
        <w:rPr>
          <w:rFonts w:ascii="Calibri" w:hAnsi="Calibri"/>
          <w:b/>
          <w:bCs/>
        </w:rPr>
        <w:tab/>
      </w:r>
      <w:r>
        <w:rPr>
          <w:rFonts w:ascii="Calibri" w:hAnsi="Calibri"/>
          <w:b/>
          <w:bCs/>
        </w:rPr>
        <w:tab/>
      </w:r>
      <w:r>
        <w:rPr>
          <w:rFonts w:ascii="Calibri" w:hAnsi="Calibri"/>
          <w:b/>
          <w:bCs/>
        </w:rPr>
        <w:tab/>
      </w:r>
      <w:r>
        <w:rPr>
          <w:rFonts w:ascii="Calibri" w:hAnsi="Calibri"/>
          <w:b/>
          <w:bCs/>
        </w:rPr>
        <w:tab/>
        <w:t>Μονάδες</w:t>
      </w:r>
      <w:r w:rsidRPr="006268F5">
        <w:rPr>
          <w:rFonts w:ascii="Calibri" w:hAnsi="Calibri"/>
          <w:b/>
          <w:bCs/>
        </w:rPr>
        <w:t xml:space="preserve"> 12</w:t>
      </w:r>
    </w:p>
    <w:p w:rsidR="00115A9F" w:rsidRPr="006268F5" w:rsidRDefault="0085010D">
      <w:pPr>
        <w:pStyle w:val="Web"/>
        <w:spacing w:line="360" w:lineRule="auto"/>
        <w:jc w:val="both"/>
        <w:rPr>
          <w:lang w:val="el-GR"/>
        </w:rPr>
      </w:pPr>
      <w:r w:rsidRPr="006268F5">
        <w:rPr>
          <w:rFonts w:ascii="Calibri" w:hAnsi="Calibri" w:cs="Calibri"/>
          <w:b/>
          <w:bCs/>
          <w:lang w:val="el-GR"/>
        </w:rPr>
        <w:t xml:space="preserve">2.2 </w:t>
      </w:r>
      <w:r>
        <w:rPr>
          <w:rFonts w:ascii="Calibri" w:hAnsi="Calibri" w:cs="Calibri"/>
          <w:b/>
          <w:bCs/>
          <w:lang w:val="el"/>
        </w:rPr>
        <w:t>Η ατομική εκμετάλλευση είναι η πιο κοινή μορφή οργάνωσης όχι μόνο στη χώρα μας, αλλά και σε ολόκληρο τον κόσμο.</w:t>
      </w:r>
    </w:p>
    <w:p w:rsidR="00115A9F" w:rsidRDefault="0085010D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α. </w:t>
      </w:r>
      <w:r>
        <w:rPr>
          <w:rFonts w:ascii="Calibri" w:hAnsi="Calibri" w:cs="Calibri"/>
          <w:lang w:val="el"/>
        </w:rPr>
        <w:t>Ποιος έχει την ευθύνη της οργάνωσης και της λειτουργίας της ατομικής γεωργικής εκμετάλλευσης</w:t>
      </w:r>
      <w:r>
        <w:rPr>
          <w:rFonts w:ascii="Calibri" w:hAnsi="Calibri" w:cs="Calibri"/>
        </w:rPr>
        <w:t xml:space="preserve"> (μονάδες 2) </w:t>
      </w:r>
      <w:r>
        <w:rPr>
          <w:rFonts w:ascii="Calibri" w:hAnsi="Calibri" w:cs="Calibri"/>
          <w:lang w:val="el"/>
        </w:rPr>
        <w:t>και ποιοι συμμετέχουν στις διάφορες εργασίες της (μονάδες</w:t>
      </w:r>
      <w:r>
        <w:rPr>
          <w:rFonts w:ascii="Calibri" w:hAnsi="Calibri" w:cs="Calibri"/>
        </w:rPr>
        <w:t xml:space="preserve"> 3</w:t>
      </w:r>
      <w:r>
        <w:rPr>
          <w:rFonts w:ascii="Calibri" w:hAnsi="Calibri" w:cs="Calibri"/>
          <w:lang w:val="el"/>
        </w:rPr>
        <w:t>)</w:t>
      </w:r>
      <w:r>
        <w:rPr>
          <w:rFonts w:ascii="Calibri" w:hAnsi="Calibri" w:cs="Calibri"/>
        </w:rPr>
        <w:t>;</w:t>
      </w:r>
      <w:r>
        <w:rPr>
          <w:rFonts w:ascii="Calibri" w:hAnsi="Calibri" w:cs="Calibri"/>
          <w:lang w:val="el"/>
        </w:rPr>
        <w:t xml:space="preserve"> </w:t>
      </w:r>
    </w:p>
    <w:p w:rsidR="005B0931" w:rsidRDefault="0085010D" w:rsidP="005B0931">
      <w:pPr>
        <w:spacing w:line="360" w:lineRule="auto"/>
        <w:jc w:val="both"/>
        <w:rPr>
          <w:rFonts w:ascii="Calibri" w:hAnsi="Calibri" w:cs="Calibri"/>
          <w:lang w:val="el"/>
        </w:rPr>
      </w:pPr>
      <w:r>
        <w:rPr>
          <w:rFonts w:ascii="Calibri" w:hAnsi="Calibri" w:cs="Calibri"/>
        </w:rPr>
        <w:t>β.</w:t>
      </w:r>
      <w:r>
        <w:rPr>
          <w:rFonts w:ascii="Calibri" w:hAnsi="Calibri" w:cs="Calibri"/>
          <w:lang w:val="el"/>
        </w:rPr>
        <w:t xml:space="preserve"> Να αναφέρετε δύο </w:t>
      </w:r>
      <w:r w:rsidRPr="006268F5">
        <w:rPr>
          <w:rFonts w:ascii="Calibri" w:hAnsi="Calibri" w:cs="Calibri"/>
        </w:rPr>
        <w:t xml:space="preserve">(2) </w:t>
      </w:r>
      <w:r>
        <w:rPr>
          <w:rFonts w:ascii="Calibri" w:hAnsi="Calibri" w:cs="Calibri"/>
          <w:lang w:val="el"/>
        </w:rPr>
        <w:t>πλεονεκτήματα της ατομικής γεωργικής εκμετάλλευσης (μονάδες</w:t>
      </w:r>
      <w:r>
        <w:rPr>
          <w:rFonts w:ascii="Calibri" w:hAnsi="Calibri" w:cs="Calibri"/>
        </w:rPr>
        <w:t xml:space="preserve"> 8</w:t>
      </w:r>
      <w:r>
        <w:rPr>
          <w:rFonts w:ascii="Calibri" w:hAnsi="Calibri" w:cs="Calibri"/>
          <w:lang w:val="el"/>
        </w:rPr>
        <w:t>).</w:t>
      </w:r>
    </w:p>
    <w:p w:rsidR="00115A9F" w:rsidRPr="005B0931" w:rsidRDefault="005B0931" w:rsidP="005B0931">
      <w:pPr>
        <w:spacing w:line="360" w:lineRule="auto"/>
        <w:jc w:val="right"/>
        <w:rPr>
          <w:rFonts w:ascii="Calibri" w:hAnsi="Calibri" w:cs="Calibri"/>
        </w:rPr>
      </w:pPr>
      <w:proofErr w:type="spellStart"/>
      <w:r>
        <w:rPr>
          <w:rFonts w:ascii="Calibri" w:hAnsi="Calibri" w:cs="Calibri"/>
          <w:b/>
          <w:bCs/>
          <w:lang w:val="el"/>
        </w:rPr>
        <w:t>Μονάδε</w:t>
      </w:r>
      <w:proofErr w:type="spellEnd"/>
      <w:r w:rsidR="0085010D">
        <w:rPr>
          <w:rFonts w:ascii="Calibri" w:hAnsi="Calibri" w:cs="Calibri"/>
          <w:b/>
          <w:bCs/>
        </w:rPr>
        <w:t>ς 13</w:t>
      </w:r>
    </w:p>
    <w:p w:rsidR="00115A9F" w:rsidRDefault="00115A9F">
      <w:pPr>
        <w:spacing w:line="360" w:lineRule="auto"/>
        <w:jc w:val="both"/>
        <w:rPr>
          <w:rFonts w:ascii="Calibri" w:hAnsi="Calibri"/>
          <w:b/>
          <w:bCs/>
        </w:rPr>
      </w:pPr>
      <w:bookmarkStart w:id="0" w:name="_GoBack"/>
      <w:bookmarkEnd w:id="0"/>
    </w:p>
    <w:p w:rsidR="00115A9F" w:rsidRDefault="00115A9F"/>
    <w:sectPr w:rsidR="00115A9F" w:rsidSect="006268F5">
      <w:pgSz w:w="11906" w:h="16838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E1E6B0B"/>
    <w:rsid w:val="00115A9F"/>
    <w:rsid w:val="005B0931"/>
    <w:rsid w:val="006268F5"/>
    <w:rsid w:val="0085010D"/>
    <w:rsid w:val="3F707FF3"/>
    <w:rsid w:val="427915E1"/>
    <w:rsid w:val="6F0F03FB"/>
    <w:rsid w:val="78C402B7"/>
    <w:rsid w:val="7E1E6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19DEBA"/>
  <w15:docId w15:val="{71F12E2E-D027-47D2-B18A-5646F3ECF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qFormat/>
    <w:pPr>
      <w:spacing w:beforeAutospacing="1" w:line="276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4" ma:contentTypeDescription="Δημιουργία νέου εγγράφου" ma:contentTypeScope="" ma:versionID="f7939941ac2c7e794cb664b3117a07f5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39962A-D357-4B23-B9D9-DDD1227560A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07E3724B-72A7-4207-AE8E-3441566A09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EC4F2B4-55CC-461C-B7AB-0C07A29055E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130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Panagiotis Chatzipapas</dc:creator>
  <cp:lastModifiedBy>depya</cp:lastModifiedBy>
  <cp:revision>5</cp:revision>
  <cp:lastPrinted>2022-03-01T21:29:00Z</cp:lastPrinted>
  <dcterms:created xsi:type="dcterms:W3CDTF">2022-03-01T21:28:00Z</dcterms:created>
  <dcterms:modified xsi:type="dcterms:W3CDTF">2022-03-01T21:37:00Z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1033-11.2.0.10463</vt:lpwstr>
  </property>
  <property fmtid="{D5CDD505-2E9C-101B-9397-08002B2CF9AE}" pid="3" name="ICV">
    <vt:lpwstr>EBCE1B00DD1A4638B8AFAA88EEB3C0E7</vt:lpwstr>
  </property>
  <property fmtid="{D5CDD505-2E9C-101B-9397-08002B2CF9AE}" pid="4" name="ContentTypeId">
    <vt:lpwstr>0x0101004A4042FAFB42C4498CE827EC80EFE56A</vt:lpwstr>
  </property>
</Properties>
</file>