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08" w:rsidRPr="001F377E" w:rsidRDefault="0049236A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F377E">
        <w:rPr>
          <w:rFonts w:cstheme="minorHAnsi"/>
          <w:b/>
          <w:sz w:val="24"/>
          <w:szCs w:val="24"/>
        </w:rPr>
        <w:t>Ενδεικτικές απαντήσεις</w:t>
      </w:r>
    </w:p>
    <w:p w:rsidR="001F377E" w:rsidRPr="001F377E" w:rsidRDefault="001F377E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1F377E" w:rsidRPr="001F377E" w:rsidRDefault="001F377E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F377E">
        <w:rPr>
          <w:rFonts w:cstheme="minorHAnsi"/>
          <w:b/>
          <w:sz w:val="24"/>
          <w:szCs w:val="24"/>
        </w:rPr>
        <w:t>Θέμα 2ο</w:t>
      </w:r>
    </w:p>
    <w:p w:rsidR="00B11008" w:rsidRPr="001F377E" w:rsidRDefault="00B11008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F377E">
        <w:rPr>
          <w:rFonts w:cstheme="minorHAnsi"/>
          <w:b/>
          <w:sz w:val="24"/>
          <w:szCs w:val="24"/>
        </w:rPr>
        <w:t>2.1</w:t>
      </w:r>
    </w:p>
    <w:p w:rsidR="00D95BCB" w:rsidRPr="001F377E" w:rsidRDefault="00B11008" w:rsidP="00F04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F377E">
        <w:rPr>
          <w:rFonts w:cstheme="minorHAnsi"/>
          <w:b/>
          <w:sz w:val="24"/>
          <w:szCs w:val="24"/>
        </w:rPr>
        <w:t>α</w:t>
      </w:r>
      <w:r w:rsidR="00EB564A" w:rsidRPr="001F377E">
        <w:rPr>
          <w:rFonts w:cstheme="minorHAnsi"/>
          <w:b/>
          <w:sz w:val="24"/>
          <w:szCs w:val="24"/>
        </w:rPr>
        <w:t>)</w:t>
      </w:r>
      <w:r w:rsidRPr="001F377E">
        <w:rPr>
          <w:rFonts w:cstheme="minorHAnsi"/>
          <w:b/>
          <w:sz w:val="24"/>
          <w:szCs w:val="24"/>
        </w:rPr>
        <w:t xml:space="preserve"> </w:t>
      </w:r>
      <w:r w:rsidR="00D95BCB" w:rsidRPr="001F377E">
        <w:rPr>
          <w:rFonts w:cstheme="minorHAnsi"/>
          <w:sz w:val="24"/>
          <w:szCs w:val="24"/>
        </w:rPr>
        <w:t>Τ</w:t>
      </w:r>
      <w:r w:rsidR="00D95BCB" w:rsidRPr="001F377E">
        <w:rPr>
          <w:sz w:val="24"/>
          <w:szCs w:val="24"/>
        </w:rPr>
        <w:t>α λιπίδια της κυτταρικής μεμβράνης είναι δύο ειδών: φωσφολιποειδή και χοληστερόλη. Ο σχηματισμός τους λέγεται λιπιδιακή διπλοστιβάδα  και περικλείει γύρω-γύρω ολόκληρο το κύτταρο.</w:t>
      </w:r>
      <w:r w:rsidR="00F042F3" w:rsidRPr="001F377E">
        <w:rPr>
          <w:sz w:val="24"/>
          <w:szCs w:val="24"/>
        </w:rPr>
        <w:t xml:space="preserve"> </w:t>
      </w:r>
      <w:r w:rsidR="00C513D7" w:rsidRPr="001F377E">
        <w:rPr>
          <w:sz w:val="24"/>
          <w:szCs w:val="24"/>
        </w:rPr>
        <w:t xml:space="preserve"> </w:t>
      </w:r>
    </w:p>
    <w:p w:rsidR="00D95BCB" w:rsidRPr="001F377E" w:rsidRDefault="00D95BCB" w:rsidP="00D95BCB">
      <w:pPr>
        <w:spacing w:after="0" w:line="360" w:lineRule="auto"/>
        <w:jc w:val="both"/>
        <w:rPr>
          <w:sz w:val="24"/>
          <w:szCs w:val="24"/>
        </w:rPr>
      </w:pPr>
      <w:r w:rsidRPr="001F377E">
        <w:rPr>
          <w:b/>
          <w:sz w:val="24"/>
          <w:szCs w:val="24"/>
        </w:rPr>
        <w:t>β</w:t>
      </w:r>
      <w:r w:rsidR="00EB564A" w:rsidRPr="001F377E">
        <w:rPr>
          <w:b/>
          <w:sz w:val="24"/>
          <w:szCs w:val="24"/>
        </w:rPr>
        <w:t xml:space="preserve">) </w:t>
      </w:r>
      <w:r w:rsidRPr="001F377E">
        <w:rPr>
          <w:sz w:val="24"/>
          <w:szCs w:val="24"/>
        </w:rPr>
        <w:t xml:space="preserve"> Οι πρωτεΐνες της κυτταρικής μεμβράνης διακρίνονται σε: </w:t>
      </w:r>
    </w:p>
    <w:p w:rsidR="00C513D7" w:rsidRPr="001F377E" w:rsidRDefault="00D95BCB" w:rsidP="00C513D7">
      <w:pPr>
        <w:pStyle w:val="a3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F377E">
        <w:rPr>
          <w:sz w:val="24"/>
          <w:szCs w:val="24"/>
        </w:rPr>
        <w:t>δομικές πρωτεΐνες οι οποίες διαπερνούν ολόκληρο το πάχ</w:t>
      </w:r>
      <w:r w:rsidR="00C513D7" w:rsidRPr="001F377E">
        <w:rPr>
          <w:sz w:val="24"/>
          <w:szCs w:val="24"/>
        </w:rPr>
        <w:t xml:space="preserve">ος της κυτταρικής μεμβράνης. </w:t>
      </w:r>
    </w:p>
    <w:p w:rsidR="00D95BCB" w:rsidRPr="001F377E" w:rsidRDefault="00D95BCB" w:rsidP="00C513D7">
      <w:pPr>
        <w:pStyle w:val="a3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F377E">
        <w:rPr>
          <w:sz w:val="24"/>
          <w:szCs w:val="24"/>
        </w:rPr>
        <w:t>περιφερικές πρωτεΐνες οι οποίες είναι προσκολλημένες στην επιφάνεια της κυτταρικής μεμβράνης και δε φθάνουν στο εσωτερικό του κυττάρου</w:t>
      </w:r>
    </w:p>
    <w:p w:rsidR="00B11008" w:rsidRPr="001F377E" w:rsidRDefault="00B11008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D95BCB" w:rsidRPr="001F377E" w:rsidRDefault="00D95BCB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F377E">
        <w:rPr>
          <w:rFonts w:cstheme="minorHAnsi"/>
          <w:b/>
          <w:sz w:val="24"/>
          <w:szCs w:val="24"/>
        </w:rPr>
        <w:t>2.2</w:t>
      </w:r>
      <w:r w:rsidR="001F377E">
        <w:rPr>
          <w:rFonts w:cstheme="minorHAnsi"/>
          <w:b/>
          <w:sz w:val="24"/>
          <w:szCs w:val="24"/>
        </w:rPr>
        <w:t xml:space="preserve"> </w:t>
      </w:r>
      <w:r w:rsidR="001F377E" w:rsidRPr="001F377E">
        <w:rPr>
          <w:rFonts w:cstheme="minorHAnsi"/>
          <w:b/>
          <w:sz w:val="24"/>
          <w:szCs w:val="24"/>
        </w:rPr>
        <w:t xml:space="preserve"> </w:t>
      </w:r>
      <w:r w:rsidRPr="001F377E">
        <w:rPr>
          <w:sz w:val="24"/>
          <w:szCs w:val="24"/>
        </w:rPr>
        <w:t xml:space="preserve">Οι βασικοί μηχανισμοί με τους οποίους γίνεται η μεταφορά μορίων ή ιόντων μέσα από την κυτταρική μεμβράνη είναι: </w:t>
      </w:r>
    </w:p>
    <w:p w:rsidR="00D95BCB" w:rsidRPr="001F377E" w:rsidRDefault="00D95BCB" w:rsidP="00D95BCB">
      <w:pPr>
        <w:spacing w:after="0" w:line="360" w:lineRule="auto"/>
        <w:ind w:left="709" w:firstLine="11"/>
        <w:jc w:val="both"/>
        <w:rPr>
          <w:sz w:val="24"/>
          <w:szCs w:val="24"/>
        </w:rPr>
      </w:pPr>
      <w:r w:rsidRPr="001F377E">
        <w:rPr>
          <w:sz w:val="24"/>
          <w:szCs w:val="24"/>
        </w:rPr>
        <w:t xml:space="preserve">- η διάχυση ουσιών η οποία λέγεται και παθητική μεταφορά γιατί γίνεται χωρίς την κατανάλωση ενέργειας και </w:t>
      </w:r>
    </w:p>
    <w:p w:rsidR="00D95BCB" w:rsidRPr="001F377E" w:rsidRDefault="00D95BCB" w:rsidP="00D95BCB">
      <w:pPr>
        <w:spacing w:after="0" w:line="360" w:lineRule="auto"/>
        <w:ind w:left="709" w:firstLine="11"/>
        <w:jc w:val="both"/>
        <w:rPr>
          <w:rFonts w:cstheme="minorHAnsi"/>
          <w:b/>
          <w:sz w:val="24"/>
          <w:szCs w:val="24"/>
        </w:rPr>
      </w:pPr>
      <w:r w:rsidRPr="001F377E">
        <w:rPr>
          <w:sz w:val="24"/>
          <w:szCs w:val="24"/>
        </w:rPr>
        <w:t>- η ενεργητική μεταφορά, δηλαδή η μετακίνηση ουσιών που απαιτεί κατανάλωση ενέ</w:t>
      </w:r>
      <w:r w:rsidR="00C513D7" w:rsidRPr="001F377E">
        <w:rPr>
          <w:sz w:val="24"/>
          <w:szCs w:val="24"/>
        </w:rPr>
        <w:t xml:space="preserve">ργειας για να πραγματοποιηθεί. </w:t>
      </w:r>
    </w:p>
    <w:p w:rsidR="00B11008" w:rsidRDefault="00B11008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B11008" w:rsidRDefault="00B11008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sectPr w:rsidR="00B11008" w:rsidSect="00B1100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B71D5"/>
    <w:multiLevelType w:val="hybridMultilevel"/>
    <w:tmpl w:val="737AA74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362FC2"/>
    <w:multiLevelType w:val="hybridMultilevel"/>
    <w:tmpl w:val="6FE04F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0"/>
  <w:proofState w:spelling="clean" w:grammar="clean"/>
  <w:defaultTabStop w:val="720"/>
  <w:characterSpacingControl w:val="doNotCompress"/>
  <w:compat/>
  <w:rsids>
    <w:rsidRoot w:val="007954A0"/>
    <w:rsid w:val="00020BDC"/>
    <w:rsid w:val="00124626"/>
    <w:rsid w:val="001737A0"/>
    <w:rsid w:val="001F377E"/>
    <w:rsid w:val="00234948"/>
    <w:rsid w:val="002A4CB3"/>
    <w:rsid w:val="002C5A4C"/>
    <w:rsid w:val="002F0150"/>
    <w:rsid w:val="003E0585"/>
    <w:rsid w:val="00401250"/>
    <w:rsid w:val="004769B0"/>
    <w:rsid w:val="0049236A"/>
    <w:rsid w:val="004C62C6"/>
    <w:rsid w:val="00537B11"/>
    <w:rsid w:val="00565505"/>
    <w:rsid w:val="005B1B4F"/>
    <w:rsid w:val="00604DD8"/>
    <w:rsid w:val="006B64AE"/>
    <w:rsid w:val="007113AB"/>
    <w:rsid w:val="00734E6D"/>
    <w:rsid w:val="0075287F"/>
    <w:rsid w:val="007954A0"/>
    <w:rsid w:val="007D7FDD"/>
    <w:rsid w:val="007F36DF"/>
    <w:rsid w:val="00862283"/>
    <w:rsid w:val="009041B3"/>
    <w:rsid w:val="00913EB1"/>
    <w:rsid w:val="00B11008"/>
    <w:rsid w:val="00B26AEC"/>
    <w:rsid w:val="00BB1C6C"/>
    <w:rsid w:val="00BD4D1E"/>
    <w:rsid w:val="00C43452"/>
    <w:rsid w:val="00C513D7"/>
    <w:rsid w:val="00C96B61"/>
    <w:rsid w:val="00CA04F8"/>
    <w:rsid w:val="00D66A62"/>
    <w:rsid w:val="00D95BCB"/>
    <w:rsid w:val="00DA23B5"/>
    <w:rsid w:val="00E11009"/>
    <w:rsid w:val="00E639A9"/>
    <w:rsid w:val="00E65182"/>
    <w:rsid w:val="00EA0C1E"/>
    <w:rsid w:val="00EB564A"/>
    <w:rsid w:val="00EE5178"/>
    <w:rsid w:val="00F0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F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Info-Quest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3epal</dc:creator>
  <cp:lastModifiedBy>agoritsa</cp:lastModifiedBy>
  <cp:revision>8</cp:revision>
  <dcterms:created xsi:type="dcterms:W3CDTF">2022-02-26T08:28:00Z</dcterms:created>
  <dcterms:modified xsi:type="dcterms:W3CDTF">2022-04-02T19:04:00Z</dcterms:modified>
</cp:coreProperties>
</file>