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3DA6B" w14:textId="73CC094F" w:rsidR="00571C40" w:rsidRDefault="00323CB2" w:rsidP="00FC504B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9F303B">
        <w:rPr>
          <w:b/>
          <w:bCs/>
          <w:sz w:val="24"/>
          <w:szCs w:val="24"/>
          <w:lang w:val="el-GR"/>
        </w:rPr>
        <w:t>Θ</w:t>
      </w:r>
      <w:r w:rsidR="009F303B" w:rsidRPr="009F303B">
        <w:rPr>
          <w:b/>
          <w:bCs/>
          <w:sz w:val="24"/>
          <w:szCs w:val="24"/>
          <w:lang w:val="el-GR"/>
        </w:rPr>
        <w:t>ΕΜΑ</w:t>
      </w:r>
      <w:r w:rsidR="00B1741A">
        <w:rPr>
          <w:b/>
          <w:bCs/>
          <w:sz w:val="24"/>
          <w:szCs w:val="24"/>
          <w:lang w:val="el-GR"/>
        </w:rPr>
        <w:t xml:space="preserve"> 2</w:t>
      </w:r>
      <w:r w:rsidR="00B1741A" w:rsidRPr="00B1741A">
        <w:rPr>
          <w:b/>
          <w:bCs/>
          <w:sz w:val="24"/>
          <w:szCs w:val="24"/>
          <w:vertAlign w:val="superscript"/>
          <w:lang w:val="el-GR"/>
        </w:rPr>
        <w:t>ο</w:t>
      </w:r>
      <w:r w:rsidR="00B1741A">
        <w:rPr>
          <w:b/>
          <w:bCs/>
          <w:sz w:val="24"/>
          <w:szCs w:val="24"/>
          <w:lang w:val="el-GR"/>
        </w:rPr>
        <w:t xml:space="preserve"> </w:t>
      </w:r>
    </w:p>
    <w:p w14:paraId="4B843038" w14:textId="2B0713E1" w:rsidR="003233F8" w:rsidRDefault="00FC504B" w:rsidP="00FC504B">
      <w:pPr>
        <w:spacing w:after="0" w:line="360" w:lineRule="auto"/>
        <w:jc w:val="both"/>
        <w:rPr>
          <w:sz w:val="24"/>
          <w:szCs w:val="24"/>
          <w:lang w:val="el-GR"/>
        </w:rPr>
      </w:pPr>
      <w:bookmarkStart w:id="0" w:name="_Hlk95462874"/>
      <w:r>
        <w:rPr>
          <w:sz w:val="24"/>
          <w:szCs w:val="24"/>
          <w:lang w:val="el-GR"/>
        </w:rPr>
        <w:t xml:space="preserve">Ποια </w:t>
      </w:r>
      <w:r w:rsidR="003233F8">
        <w:rPr>
          <w:sz w:val="24"/>
          <w:szCs w:val="24"/>
          <w:lang w:val="el-GR"/>
        </w:rPr>
        <w:t>είνα</w:t>
      </w:r>
      <w:r w:rsidR="00B1741A">
        <w:rPr>
          <w:sz w:val="24"/>
          <w:szCs w:val="24"/>
          <w:lang w:val="el-GR"/>
        </w:rPr>
        <w:t>ι</w:t>
      </w:r>
      <w:r w:rsidR="003233F8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η σημερινή εικόνα του κλάδου της Διοίκησης </w:t>
      </w:r>
      <w:r>
        <w:rPr>
          <w:sz w:val="24"/>
          <w:szCs w:val="24"/>
        </w:rPr>
        <w:t>Logistics</w:t>
      </w:r>
      <w:r>
        <w:rPr>
          <w:sz w:val="24"/>
          <w:szCs w:val="24"/>
          <w:lang w:val="el-GR"/>
        </w:rPr>
        <w:t xml:space="preserve"> και Εφοδιαστικής Αλυσίδας στη χώρα μας</w:t>
      </w:r>
      <w:r w:rsidR="00CE7C99">
        <w:rPr>
          <w:sz w:val="24"/>
          <w:szCs w:val="24"/>
          <w:lang w:val="el-GR"/>
        </w:rPr>
        <w:t>,</w:t>
      </w:r>
      <w:r>
        <w:rPr>
          <w:sz w:val="24"/>
          <w:szCs w:val="24"/>
          <w:lang w:val="el-GR"/>
        </w:rPr>
        <w:t xml:space="preserve"> όσον αφορά</w:t>
      </w:r>
      <w:r w:rsidR="003233F8">
        <w:rPr>
          <w:sz w:val="24"/>
          <w:szCs w:val="24"/>
          <w:lang w:val="el-GR"/>
        </w:rPr>
        <w:t>:</w:t>
      </w:r>
    </w:p>
    <w:p w14:paraId="64740D61" w14:textId="5438E848" w:rsidR="00CE7C99" w:rsidRDefault="003233F8" w:rsidP="00B1741A">
      <w:pPr>
        <w:spacing w:after="0" w:line="360" w:lineRule="auto"/>
        <w:jc w:val="both"/>
        <w:rPr>
          <w:sz w:val="24"/>
          <w:szCs w:val="24"/>
          <w:lang w:val="el-GR"/>
        </w:rPr>
      </w:pPr>
      <w:r w:rsidRPr="00B1741A">
        <w:rPr>
          <w:sz w:val="24"/>
          <w:szCs w:val="24"/>
          <w:lang w:val="el-GR"/>
        </w:rPr>
        <w:t>α)</w:t>
      </w:r>
      <w:r w:rsidR="00AE1F29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Τι</w:t>
      </w:r>
      <w:r w:rsidR="00FC504B">
        <w:rPr>
          <w:sz w:val="24"/>
          <w:szCs w:val="24"/>
          <w:lang w:val="el-GR"/>
        </w:rPr>
        <w:t>ς μεγάλες επιχειρήσεις του ιδιωτικού τομέα;</w:t>
      </w:r>
      <w:r w:rsidR="00F66E5E">
        <w:rPr>
          <w:sz w:val="24"/>
          <w:szCs w:val="24"/>
          <w:lang w:val="el-GR"/>
        </w:rPr>
        <w:t xml:space="preserve"> </w:t>
      </w:r>
      <w:bookmarkEnd w:id="0"/>
      <w:r w:rsidR="00B1741A">
        <w:rPr>
          <w:sz w:val="24"/>
          <w:szCs w:val="24"/>
          <w:lang w:val="el-GR"/>
        </w:rPr>
        <w:t xml:space="preserve"> </w:t>
      </w:r>
    </w:p>
    <w:p w14:paraId="400F1ED5" w14:textId="235A90DC" w:rsidR="00F66E5E" w:rsidRPr="00B1741A" w:rsidRDefault="00B1741A" w:rsidP="00CE7C99">
      <w:pPr>
        <w:spacing w:after="0" w:line="360" w:lineRule="auto"/>
        <w:jc w:val="right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                                            </w:t>
      </w:r>
      <w:r w:rsidR="00F66E5E" w:rsidRPr="009F303B">
        <w:rPr>
          <w:b/>
          <w:bCs/>
          <w:sz w:val="24"/>
          <w:szCs w:val="24"/>
          <w:lang w:val="el-GR"/>
        </w:rPr>
        <w:t>(Μονάδες 12)</w:t>
      </w:r>
    </w:p>
    <w:p w14:paraId="469C83B8" w14:textId="77777777" w:rsidR="00CE7C99" w:rsidRDefault="003233F8" w:rsidP="00B1741A">
      <w:pPr>
        <w:spacing w:after="0" w:line="360" w:lineRule="auto"/>
        <w:jc w:val="both"/>
        <w:rPr>
          <w:sz w:val="24"/>
          <w:szCs w:val="24"/>
          <w:lang w:val="el-GR"/>
        </w:rPr>
      </w:pPr>
      <w:r w:rsidRPr="00B1741A">
        <w:rPr>
          <w:sz w:val="24"/>
          <w:szCs w:val="24"/>
          <w:lang w:val="el-GR"/>
        </w:rPr>
        <w:t>β)</w:t>
      </w:r>
      <w:r>
        <w:rPr>
          <w:sz w:val="24"/>
          <w:szCs w:val="24"/>
          <w:lang w:val="el-GR"/>
        </w:rPr>
        <w:t xml:space="preserve"> Τ</w:t>
      </w:r>
      <w:r w:rsidR="00FC504B">
        <w:rPr>
          <w:sz w:val="24"/>
          <w:szCs w:val="24"/>
          <w:lang w:val="el-GR"/>
        </w:rPr>
        <w:t>ις μι</w:t>
      </w:r>
      <w:r>
        <w:rPr>
          <w:sz w:val="24"/>
          <w:szCs w:val="24"/>
          <w:lang w:val="el-GR"/>
        </w:rPr>
        <w:t>κρ</w:t>
      </w:r>
      <w:r w:rsidR="00FC504B">
        <w:rPr>
          <w:sz w:val="24"/>
          <w:szCs w:val="24"/>
          <w:lang w:val="el-GR"/>
        </w:rPr>
        <w:t>ομεσαίες επιχειρήσεις</w:t>
      </w:r>
      <w:r w:rsidR="00FC504B" w:rsidRPr="00FC504B">
        <w:rPr>
          <w:sz w:val="24"/>
          <w:szCs w:val="24"/>
          <w:lang w:val="el-GR"/>
        </w:rPr>
        <w:t xml:space="preserve">; </w:t>
      </w:r>
      <w:r w:rsidR="00B1741A">
        <w:rPr>
          <w:sz w:val="24"/>
          <w:szCs w:val="24"/>
          <w:lang w:val="el-GR"/>
        </w:rPr>
        <w:t xml:space="preserve">                                                                      </w:t>
      </w:r>
    </w:p>
    <w:p w14:paraId="4863D515" w14:textId="53322AB0" w:rsidR="00F66E5E" w:rsidRPr="00B1741A" w:rsidRDefault="00B1741A" w:rsidP="00CE7C99">
      <w:pPr>
        <w:spacing w:after="0" w:line="360" w:lineRule="auto"/>
        <w:jc w:val="right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   </w:t>
      </w:r>
      <w:r w:rsidR="00F66E5E" w:rsidRPr="009F303B">
        <w:rPr>
          <w:b/>
          <w:bCs/>
          <w:sz w:val="24"/>
          <w:szCs w:val="24"/>
          <w:lang w:val="el-GR"/>
        </w:rPr>
        <w:t>(Μονάδες 13)</w:t>
      </w:r>
    </w:p>
    <w:sectPr w:rsidR="00F66E5E" w:rsidRPr="00B1741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366"/>
    <w:rsid w:val="0013287A"/>
    <w:rsid w:val="003233F8"/>
    <w:rsid w:val="00323CB2"/>
    <w:rsid w:val="009E3366"/>
    <w:rsid w:val="009F303B"/>
    <w:rsid w:val="00AE1F29"/>
    <w:rsid w:val="00B1741A"/>
    <w:rsid w:val="00CA33BE"/>
    <w:rsid w:val="00CD5C50"/>
    <w:rsid w:val="00CE7C99"/>
    <w:rsid w:val="00F66E5E"/>
    <w:rsid w:val="00FC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62B7E"/>
  <w15:chartTrackingRefBased/>
  <w15:docId w15:val="{A9EAED37-0902-4BDB-9477-3369A264D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ΒΑΡΒΑΡΑ ΚΟΥΚΟΥΤΑ</dc:creator>
  <cp:keywords/>
  <dc:description/>
  <cp:lastModifiedBy>ΒΑΡΒΑΡΑ ΚΟΥΚΟΥΤΑ</cp:lastModifiedBy>
  <cp:revision>7</cp:revision>
  <dcterms:created xsi:type="dcterms:W3CDTF">2022-02-11T07:09:00Z</dcterms:created>
  <dcterms:modified xsi:type="dcterms:W3CDTF">2022-02-27T13:16:00Z</dcterms:modified>
</cp:coreProperties>
</file>