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78" w:rsidRDefault="00226B78" w:rsidP="00226B78">
      <w:pPr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226B78" w:rsidRDefault="00226B78" w:rsidP="00226B78">
      <w:pPr>
        <w:rPr>
          <w:sz w:val="24"/>
          <w:szCs w:val="24"/>
        </w:rPr>
      </w:pPr>
      <w:r>
        <w:rPr>
          <w:sz w:val="24"/>
          <w:szCs w:val="24"/>
        </w:rPr>
        <w:t>α)</w:t>
      </w:r>
    </w:p>
    <w:p w:rsidR="00226B78" w:rsidRDefault="00226B78" w:rsidP="00226B78">
      <w:pPr>
        <w:jc w:val="center"/>
        <w:rPr>
          <w:sz w:val="24"/>
          <w:szCs w:val="24"/>
          <w:lang w:val="en-US"/>
        </w:rPr>
      </w:pPr>
      <w:r w:rsidRPr="00226B78">
        <w:rPr>
          <w:noProof/>
          <w:sz w:val="24"/>
          <w:szCs w:val="24"/>
          <w:lang w:eastAsia="el-GR"/>
        </w:rPr>
        <w:drawing>
          <wp:inline distT="0" distB="0" distL="0" distR="0">
            <wp:extent cx="2076450" cy="2107722"/>
            <wp:effectExtent l="0" t="0" r="0" b="6985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544" cy="213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B78" w:rsidRPr="00226B78" w:rsidRDefault="00192FED" w:rsidP="00226B78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ΑΒ,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ΑΓ</m:t>
                    </m:r>
                  </m:e>
                </m:acc>
              </m:e>
            </m:acc>
          </m:e>
        </m:d>
      </m:oMath>
      <w:r w:rsidR="00226B78">
        <w:rPr>
          <w:rFonts w:eastAsiaTheme="minorEastAsia"/>
          <w:sz w:val="24"/>
          <w:szCs w:val="24"/>
        </w:rPr>
        <w:t xml:space="preserve"> = 60</w:t>
      </w:r>
      <w:r w:rsidR="00226B78" w:rsidRPr="00226B78">
        <w:rPr>
          <w:rFonts w:eastAsiaTheme="minorEastAsia"/>
          <w:sz w:val="24"/>
          <w:szCs w:val="24"/>
          <w:vertAlign w:val="superscript"/>
        </w:rPr>
        <w:t>ο</w:t>
      </w:r>
      <w:r w:rsidR="00226B78">
        <w:rPr>
          <w:rFonts w:eastAsiaTheme="minorEastAsia"/>
          <w:sz w:val="24"/>
          <w:szCs w:val="24"/>
        </w:rPr>
        <w:t xml:space="preserve"> .</w:t>
      </w:r>
    </w:p>
    <w:p w:rsidR="00226B78" w:rsidRPr="00226B78" w:rsidRDefault="00192FED" w:rsidP="00226B78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ΑΜ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ΒΓ</m:t>
                    </m:r>
                  </m:e>
                </m:acc>
              </m:e>
            </m:acc>
          </m:e>
        </m:d>
      </m:oMath>
      <w:r w:rsidR="00226B78">
        <w:rPr>
          <w:rFonts w:eastAsiaTheme="minorEastAsia"/>
          <w:sz w:val="24"/>
          <w:szCs w:val="24"/>
        </w:rPr>
        <w:t xml:space="preserve"> = 90</w:t>
      </w:r>
      <w:r w:rsidR="00226B78" w:rsidRPr="00226B78">
        <w:rPr>
          <w:rFonts w:eastAsiaTheme="minorEastAsia"/>
          <w:sz w:val="24"/>
          <w:szCs w:val="24"/>
          <w:vertAlign w:val="superscript"/>
        </w:rPr>
        <w:t>ο</w:t>
      </w:r>
      <w:r w:rsidR="00226B78">
        <w:rPr>
          <w:rFonts w:eastAsiaTheme="minorEastAsia"/>
          <w:sz w:val="24"/>
          <w:szCs w:val="24"/>
        </w:rPr>
        <w:t xml:space="preserve"> .</w:t>
      </w:r>
    </w:p>
    <w:p w:rsidR="00226B78" w:rsidRPr="00AD289C" w:rsidRDefault="00192FED" w:rsidP="00226B78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ΓΑ</m:t>
                    </m:r>
                  </m:e>
                </m:acc>
              </m:e>
            </m:acc>
          </m:e>
        </m:d>
      </m:oMath>
      <w:r w:rsidR="00226B78">
        <w:rPr>
          <w:rFonts w:eastAsiaTheme="minorEastAsia"/>
          <w:sz w:val="24"/>
          <w:szCs w:val="24"/>
        </w:rPr>
        <w:t xml:space="preserve"> =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226B78">
        <w:rPr>
          <w:rFonts w:eastAsiaTheme="minorEastAsia"/>
          <w:sz w:val="24"/>
          <w:szCs w:val="24"/>
        </w:rPr>
        <w:t xml:space="preserve"> = 180</w:t>
      </w:r>
      <w:r w:rsidR="00226B78" w:rsidRPr="00226B78">
        <w:rPr>
          <w:rFonts w:eastAsiaTheme="minorEastAsia"/>
          <w:sz w:val="24"/>
          <w:szCs w:val="24"/>
          <w:vertAlign w:val="superscript"/>
        </w:rPr>
        <w:t>ο</w:t>
      </w:r>
      <w:r w:rsidR="00226B78">
        <w:rPr>
          <w:rFonts w:eastAsiaTheme="minorEastAsia"/>
          <w:sz w:val="24"/>
          <w:szCs w:val="24"/>
        </w:rPr>
        <w:t xml:space="preserve"> – 30</w:t>
      </w:r>
      <w:r w:rsidR="00226B78" w:rsidRPr="00226B78">
        <w:rPr>
          <w:rFonts w:eastAsiaTheme="minorEastAsia"/>
          <w:sz w:val="24"/>
          <w:szCs w:val="24"/>
          <w:vertAlign w:val="superscript"/>
        </w:rPr>
        <w:t>ο</w:t>
      </w:r>
      <w:r w:rsidR="00226B78">
        <w:rPr>
          <w:rFonts w:eastAsiaTheme="minorEastAsia"/>
          <w:sz w:val="24"/>
          <w:szCs w:val="24"/>
        </w:rPr>
        <w:t xml:space="preserve"> = 150</w:t>
      </w:r>
      <w:r w:rsidR="00226B78" w:rsidRPr="00226B78">
        <w:rPr>
          <w:rFonts w:eastAsiaTheme="minorEastAsia"/>
          <w:sz w:val="24"/>
          <w:szCs w:val="24"/>
          <w:vertAlign w:val="superscript"/>
        </w:rPr>
        <w:t>ο</w:t>
      </w:r>
      <w:r w:rsidR="00226B78">
        <w:rPr>
          <w:rFonts w:eastAsiaTheme="minorEastAsia"/>
          <w:sz w:val="24"/>
          <w:szCs w:val="24"/>
        </w:rPr>
        <w:t>. Καθώς η διάμεσος προς τη βάση είναι και διχοτόμος της γωνίας της κορυφής.</w:t>
      </w:r>
    </w:p>
    <w:p w:rsidR="00226B78" w:rsidRPr="00AD289C" w:rsidRDefault="00192FED" w:rsidP="00226B78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ΒΜ,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ΓΜ</m:t>
                    </m:r>
                  </m:e>
                </m:acc>
              </m:e>
            </m:acc>
          </m:e>
        </m:d>
      </m:oMath>
      <w:r w:rsidR="00226B78">
        <w:rPr>
          <w:rFonts w:eastAsiaTheme="minorEastAsia"/>
          <w:sz w:val="24"/>
          <w:szCs w:val="24"/>
        </w:rPr>
        <w:t xml:space="preserve"> = 180</w:t>
      </w:r>
      <w:r w:rsidR="00226B78" w:rsidRPr="00226B78">
        <w:rPr>
          <w:rFonts w:eastAsiaTheme="minorEastAsia"/>
          <w:sz w:val="24"/>
          <w:szCs w:val="24"/>
          <w:vertAlign w:val="superscript"/>
        </w:rPr>
        <w:t>ο</w:t>
      </w:r>
      <w:r w:rsidR="00226B78">
        <w:rPr>
          <w:rFonts w:eastAsiaTheme="minorEastAsia"/>
          <w:sz w:val="24"/>
          <w:szCs w:val="24"/>
        </w:rPr>
        <w:t xml:space="preserve"> .</w:t>
      </w:r>
    </w:p>
    <w:p w:rsidR="00226B78" w:rsidRPr="00226B78" w:rsidRDefault="00192FED" w:rsidP="00226B78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ΓΜ,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ΓΒ</m:t>
                    </m:r>
                  </m:e>
                </m:acc>
              </m:e>
            </m:acc>
          </m:e>
        </m:d>
      </m:oMath>
      <w:r w:rsidR="00226B78">
        <w:rPr>
          <w:rFonts w:eastAsiaTheme="minorEastAsia"/>
          <w:sz w:val="24"/>
          <w:szCs w:val="24"/>
        </w:rPr>
        <w:t xml:space="preserve"> = 0</w:t>
      </w:r>
      <w:r w:rsidR="00226B78">
        <w:rPr>
          <w:rFonts w:eastAsiaTheme="minorEastAsia"/>
          <w:sz w:val="24"/>
          <w:szCs w:val="24"/>
          <w:vertAlign w:val="superscript"/>
        </w:rPr>
        <w:t>ο</w:t>
      </w:r>
      <w:r w:rsidR="00226B78">
        <w:rPr>
          <w:rFonts w:eastAsiaTheme="minorEastAsia"/>
          <w:sz w:val="24"/>
          <w:szCs w:val="24"/>
        </w:rPr>
        <w:t xml:space="preserve"> .</w:t>
      </w:r>
    </w:p>
    <w:p w:rsidR="00226B78" w:rsidRDefault="00226B78" w:rsidP="00226B78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Τα μέτρα των διανυσμάτων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</m:oMath>
      <w:r w:rsidR="007A149C">
        <w:rPr>
          <w:rFonts w:eastAsiaTheme="minorEastAsia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</m:acc>
      </m:oMath>
      <w:r w:rsidR="007A149C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  <w:r w:rsidR="007A149C">
        <w:rPr>
          <w:rFonts w:eastAsiaTheme="minorEastAsia"/>
          <w:sz w:val="24"/>
          <w:szCs w:val="24"/>
        </w:rPr>
        <w:t xml:space="preserve"> είναι 10 αφού το τρίγωνο είναι ισόπλευρο. Για το μέτρο του διανύσματος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7A149C">
        <w:rPr>
          <w:rFonts w:eastAsiaTheme="minorEastAsia"/>
          <w:sz w:val="24"/>
          <w:szCs w:val="24"/>
        </w:rPr>
        <w:t xml:space="preserve"> έχουμε από το πυθαγόρειο θεώρημα στο τρίγωνο ΑΜΓ :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2 </m:t>
            </m:r>
          </m:sup>
        </m:sSup>
      </m:oMath>
      <w:r w:rsidR="007A149C" w:rsidRPr="007A149C">
        <w:rPr>
          <w:rFonts w:eastAsiaTheme="minorEastAsia"/>
          <w:sz w:val="24"/>
          <w:szCs w:val="24"/>
        </w:rPr>
        <w:t xml:space="preserve"> =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ΑΓ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2 </m:t>
            </m:r>
          </m:sup>
        </m:sSup>
      </m:oMath>
      <w:r w:rsidR="007A149C" w:rsidRPr="007A149C">
        <w:rPr>
          <w:rFonts w:eastAsiaTheme="minorEastAsia"/>
          <w:sz w:val="24"/>
          <w:szCs w:val="24"/>
        </w:rPr>
        <w:t xml:space="preserve"> -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ΜΓ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2 </m:t>
            </m:r>
          </m:sup>
        </m:sSup>
      </m:oMath>
      <w:r w:rsidR="007A149C">
        <w:rPr>
          <w:rFonts w:eastAsiaTheme="minorEastAsia"/>
          <w:sz w:val="24"/>
          <w:szCs w:val="24"/>
        </w:rPr>
        <w:t xml:space="preserve">ή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2 </m:t>
            </m:r>
          </m:sup>
        </m:sSup>
      </m:oMath>
      <w:r w:rsidR="007A149C" w:rsidRPr="007A149C">
        <w:rPr>
          <w:rFonts w:eastAsiaTheme="minorEastAsia"/>
          <w:sz w:val="24"/>
          <w:szCs w:val="24"/>
        </w:rPr>
        <w:t xml:space="preserve"> =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2 </m:t>
            </m:r>
          </m:sup>
        </m:sSup>
      </m:oMath>
      <w:r w:rsidR="007A149C">
        <w:rPr>
          <w:rFonts w:eastAsiaTheme="minorEastAsia"/>
          <w:sz w:val="24"/>
          <w:szCs w:val="24"/>
        </w:rPr>
        <w:t xml:space="preserve">-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2 </m:t>
            </m:r>
          </m:sup>
        </m:sSup>
      </m:oMath>
      <w:r w:rsidR="007A149C" w:rsidRPr="007A149C">
        <w:rPr>
          <w:rFonts w:eastAsiaTheme="minorEastAsia"/>
          <w:sz w:val="24"/>
          <w:szCs w:val="24"/>
        </w:rPr>
        <w:t xml:space="preserve"> =</w:t>
      </w:r>
      <w:r w:rsidR="007A149C">
        <w:rPr>
          <w:rFonts w:eastAsiaTheme="minorEastAsia"/>
          <w:sz w:val="24"/>
          <w:szCs w:val="24"/>
        </w:rPr>
        <w:t xml:space="preserve"> 75 ή ΑΜ = 25 </w:t>
      </w:r>
      <w:r w:rsidR="007A149C">
        <w:rPr>
          <w:rFonts w:eastAsiaTheme="minorEastAsia"/>
          <w:sz w:val="24"/>
          <w:szCs w:val="24"/>
        </w:rPr>
        <w:sym w:font="Wingdings" w:char="F0A0"/>
      </w:r>
      <w:r w:rsidR="007A149C">
        <w:rPr>
          <w:rFonts w:eastAsiaTheme="minorEastAsia"/>
          <w:sz w:val="24"/>
          <w:szCs w:val="24"/>
        </w:rPr>
        <w:t xml:space="preserve">3 ή ΑΜ = 5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</m:oMath>
      <w:r w:rsidR="00DE461D">
        <w:rPr>
          <w:rFonts w:eastAsiaTheme="minorEastAsia"/>
          <w:sz w:val="24"/>
          <w:szCs w:val="24"/>
        </w:rPr>
        <w:t>.</w:t>
      </w:r>
    </w:p>
    <w:p w:rsidR="00DE461D" w:rsidRPr="00DE461D" w:rsidRDefault="00192FED" w:rsidP="00DE461D">
      <w:pPr>
        <w:pStyle w:val="a3"/>
        <w:numPr>
          <w:ilvl w:val="0"/>
          <w:numId w:val="5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DE461D" w:rsidRPr="00DE461D">
        <w:rPr>
          <w:rFonts w:eastAsiaTheme="minorEastAsia"/>
          <w:sz w:val="24"/>
          <w:szCs w:val="24"/>
        </w:rPr>
        <w:t xml:space="preserve"> </w:t>
      </w:r>
      <w:r w:rsidR="00DE461D">
        <w:sym w:font="Wingdings" w:char="F0A0"/>
      </w:r>
      <w:r w:rsidR="00DE461D" w:rsidRPr="00DE461D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  <w:r w:rsidR="00DE461D" w:rsidRPr="00DE461D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ΑΜ</m:t>
                </m:r>
              </m:e>
            </m:acc>
          </m:e>
        </m:d>
      </m:oMath>
      <w:r w:rsidR="00DE461D" w:rsidRPr="00DE461D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ΒΓ</m:t>
                </m:r>
              </m:e>
            </m:acc>
          </m:e>
        </m:d>
      </m:oMath>
      <w:r w:rsidR="00DE461D" w:rsidRPr="00DE461D">
        <w:rPr>
          <w:rFonts w:eastAsiaTheme="minorEastAsia"/>
          <w:sz w:val="24"/>
          <w:szCs w:val="24"/>
        </w:rPr>
        <w:t xml:space="preserve">συν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ΑΜ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ΒΓ</m:t>
                    </m:r>
                  </m:e>
                </m:acc>
              </m:e>
            </m:acc>
          </m:e>
        </m:d>
      </m:oMath>
      <w:r w:rsidR="00DE461D" w:rsidRPr="00DE461D">
        <w:rPr>
          <w:rFonts w:eastAsiaTheme="minorEastAsia"/>
          <w:sz w:val="24"/>
          <w:szCs w:val="24"/>
        </w:rPr>
        <w:t xml:space="preserve"> =  5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</m:oMath>
      <w:r w:rsidR="00DE461D" w:rsidRPr="00DE461D">
        <w:rPr>
          <w:rFonts w:eastAsiaTheme="minorEastAsia"/>
          <w:sz w:val="24"/>
          <w:szCs w:val="24"/>
        </w:rPr>
        <w:t xml:space="preserve"> </w:t>
      </w:r>
      <w:r w:rsidR="00DE461D">
        <w:sym w:font="Wingdings" w:char="F0A0"/>
      </w:r>
      <w:r w:rsidR="00DE461D" w:rsidRPr="00DE461D">
        <w:rPr>
          <w:rFonts w:eastAsiaTheme="minorEastAsia"/>
          <w:sz w:val="24"/>
          <w:szCs w:val="24"/>
        </w:rPr>
        <w:t xml:space="preserve"> 10 </w:t>
      </w:r>
      <w:r w:rsidR="00DE461D">
        <w:sym w:font="Wingdings" w:char="F0A0"/>
      </w:r>
      <w:r w:rsidR="00DE461D" w:rsidRPr="00DE461D">
        <w:rPr>
          <w:rFonts w:eastAsiaTheme="minorEastAsia"/>
          <w:sz w:val="24"/>
          <w:szCs w:val="24"/>
        </w:rPr>
        <w:t>συν 90</w:t>
      </w:r>
      <w:r w:rsidR="00DE461D" w:rsidRPr="00DE461D">
        <w:rPr>
          <w:rFonts w:eastAsiaTheme="minorEastAsia"/>
          <w:sz w:val="24"/>
          <w:szCs w:val="24"/>
          <w:vertAlign w:val="superscript"/>
        </w:rPr>
        <w:t>ο</w:t>
      </w:r>
      <w:r w:rsidR="00DE461D" w:rsidRPr="00DE461D">
        <w:rPr>
          <w:rFonts w:eastAsiaTheme="minorEastAsia"/>
          <w:sz w:val="24"/>
          <w:szCs w:val="24"/>
        </w:rPr>
        <w:t xml:space="preserve"> = 0</w:t>
      </w:r>
    </w:p>
    <w:p w:rsidR="00DE461D" w:rsidRPr="00654F8A" w:rsidRDefault="00192FED" w:rsidP="00DE461D">
      <w:pPr>
        <w:pStyle w:val="a3"/>
        <w:numPr>
          <w:ilvl w:val="0"/>
          <w:numId w:val="5"/>
        </w:numPr>
        <w:rPr>
          <w:sz w:val="28"/>
          <w:szCs w:val="28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DE461D">
        <w:rPr>
          <w:rFonts w:eastAsiaTheme="minorEastAsia"/>
          <w:sz w:val="24"/>
          <w:szCs w:val="24"/>
        </w:rPr>
        <w:t xml:space="preserve"> </w:t>
      </w:r>
      <w:r w:rsidR="00DE461D">
        <w:rPr>
          <w:rFonts w:eastAsiaTheme="minorEastAsia"/>
          <w:sz w:val="24"/>
          <w:szCs w:val="24"/>
        </w:rPr>
        <w:sym w:font="Wingdings" w:char="F0A0"/>
      </w:r>
      <w:r w:rsidR="00DE461D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ΓΑ</m:t>
            </m:r>
          </m:e>
        </m:acc>
      </m:oMath>
      <w:r w:rsidR="00DE461D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ΑΜ</m:t>
                </m:r>
              </m:e>
            </m:acc>
          </m:e>
        </m:d>
      </m:oMath>
      <w:r w:rsidR="00DE461D" w:rsidRPr="00DE461D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ΒΓ</m:t>
                </m:r>
              </m:e>
            </m:acc>
          </m:e>
        </m:d>
      </m:oMath>
      <w:r w:rsidR="00DE461D" w:rsidRPr="00DE461D">
        <w:rPr>
          <w:rFonts w:eastAsiaTheme="minorEastAsia"/>
          <w:sz w:val="24"/>
          <w:szCs w:val="24"/>
        </w:rPr>
        <w:t>συν</w:t>
      </w:r>
      <w:r w:rsidR="00DE461D">
        <w:rPr>
          <w:rFonts w:eastAsiaTheme="minorEastAsia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ΓΑ</m:t>
                    </m:r>
                  </m:e>
                </m:acc>
              </m:e>
            </m:acc>
          </m:e>
        </m:d>
      </m:oMath>
      <w:r w:rsidR="00DE461D">
        <w:rPr>
          <w:rFonts w:eastAsiaTheme="minorEastAsia"/>
          <w:sz w:val="24"/>
          <w:szCs w:val="24"/>
        </w:rPr>
        <w:t xml:space="preserve"> = 5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</m:oMath>
      <w:r w:rsidR="00DE461D" w:rsidRPr="00DE461D">
        <w:rPr>
          <w:rFonts w:eastAsiaTheme="minorEastAsia"/>
          <w:sz w:val="24"/>
          <w:szCs w:val="24"/>
        </w:rPr>
        <w:t xml:space="preserve"> </w:t>
      </w:r>
      <w:r w:rsidR="00DE461D">
        <w:sym w:font="Wingdings" w:char="F0A0"/>
      </w:r>
      <w:r w:rsidR="00DE461D" w:rsidRPr="00DE461D">
        <w:rPr>
          <w:rFonts w:eastAsiaTheme="minorEastAsia"/>
          <w:sz w:val="24"/>
          <w:szCs w:val="24"/>
        </w:rPr>
        <w:t xml:space="preserve">10 </w:t>
      </w:r>
      <w:r w:rsidR="00DE461D">
        <w:sym w:font="Wingdings" w:char="F0A0"/>
      </w:r>
      <w:r w:rsidR="00DE461D" w:rsidRPr="00DE461D">
        <w:rPr>
          <w:rFonts w:eastAsiaTheme="minorEastAsia"/>
          <w:sz w:val="24"/>
          <w:szCs w:val="24"/>
        </w:rPr>
        <w:t>συν</w:t>
      </w:r>
      <w:r w:rsidR="00DE461D">
        <w:rPr>
          <w:rFonts w:eastAsiaTheme="minorEastAsia"/>
          <w:sz w:val="24"/>
          <w:szCs w:val="24"/>
        </w:rPr>
        <w:t xml:space="preserve"> 150</w:t>
      </w:r>
      <w:r w:rsidR="00DE461D" w:rsidRPr="00DE461D">
        <w:rPr>
          <w:rFonts w:eastAsiaTheme="minorEastAsia"/>
          <w:sz w:val="24"/>
          <w:szCs w:val="24"/>
          <w:vertAlign w:val="superscript"/>
        </w:rPr>
        <w:t>ο</w:t>
      </w:r>
      <w:r w:rsidR="00DE461D">
        <w:rPr>
          <w:rFonts w:eastAsiaTheme="minorEastAsia"/>
          <w:sz w:val="24"/>
          <w:szCs w:val="24"/>
        </w:rPr>
        <w:t xml:space="preserve"> = 50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</m:oMath>
      <w:r w:rsidR="00DE461D" w:rsidRPr="00DE461D">
        <w:rPr>
          <w:rFonts w:eastAsiaTheme="minorEastAsia"/>
          <w:sz w:val="24"/>
          <w:szCs w:val="24"/>
        </w:rPr>
        <w:t xml:space="preserve"> </w:t>
      </w:r>
      <w:r w:rsidR="00DE461D">
        <w:sym w:font="Wingdings" w:char="F0A0"/>
      </w:r>
      <w:r w:rsidR="00DE461D">
        <w:t xml:space="preserve"> (-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DE461D">
        <w:rPr>
          <w:rFonts w:eastAsiaTheme="minorEastAsia"/>
          <w:sz w:val="28"/>
          <w:szCs w:val="28"/>
        </w:rPr>
        <w:t xml:space="preserve"> )= </w:t>
      </w:r>
      <w:r w:rsidR="00DE461D" w:rsidRPr="00DE461D">
        <w:rPr>
          <w:rFonts w:eastAsiaTheme="minorEastAsia"/>
          <w:sz w:val="24"/>
          <w:szCs w:val="24"/>
        </w:rPr>
        <w:t>- 75</w:t>
      </w:r>
      <w:r w:rsidR="00DE461D">
        <w:rPr>
          <w:rFonts w:eastAsiaTheme="minorEastAsia"/>
          <w:sz w:val="24"/>
          <w:szCs w:val="24"/>
        </w:rPr>
        <w:t xml:space="preserve"> </w:t>
      </w:r>
    </w:p>
    <w:p w:rsidR="00654F8A" w:rsidRPr="00654F8A" w:rsidRDefault="00192FED" w:rsidP="00654F8A">
      <w:pPr>
        <w:pStyle w:val="a3"/>
        <w:numPr>
          <w:ilvl w:val="0"/>
          <w:numId w:val="5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ΓΜ</m:t>
            </m:r>
          </m:e>
        </m:acc>
      </m:oMath>
      <w:r w:rsidR="00654F8A">
        <w:rPr>
          <w:rFonts w:eastAsiaTheme="minorEastAsia"/>
          <w:sz w:val="24"/>
          <w:szCs w:val="24"/>
        </w:rPr>
        <w:t xml:space="preserve"> </w:t>
      </w:r>
      <w:r w:rsidR="00654F8A">
        <w:rPr>
          <w:rFonts w:eastAsiaTheme="minorEastAsia"/>
          <w:sz w:val="24"/>
          <w:szCs w:val="24"/>
        </w:rPr>
        <w:sym w:font="Wingdings" w:char="F0A0"/>
      </w:r>
      <w:r w:rsidR="00654F8A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  <w:r w:rsidR="00654F8A">
        <w:rPr>
          <w:rFonts w:eastAsiaTheme="minorEastAsia"/>
          <w:sz w:val="24"/>
          <w:szCs w:val="24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ΓΜ</m:t>
                </m:r>
              </m:e>
            </m:acc>
          </m:e>
        </m:d>
      </m:oMath>
      <w:r w:rsidR="00654F8A" w:rsidRPr="00DE461D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ΓΒ</m:t>
                </m:r>
              </m:e>
            </m:acc>
          </m:e>
        </m:d>
      </m:oMath>
      <w:r w:rsidR="00654F8A" w:rsidRPr="00DE461D">
        <w:rPr>
          <w:rFonts w:eastAsiaTheme="minorEastAsia"/>
          <w:sz w:val="24"/>
          <w:szCs w:val="24"/>
        </w:rPr>
        <w:t>συν</w:t>
      </w:r>
      <w:r w:rsidR="00654F8A">
        <w:rPr>
          <w:rFonts w:eastAsiaTheme="minorEastAsia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ΓΜ,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ΓΒ</m:t>
                    </m:r>
                  </m:e>
                </m:acc>
              </m:e>
            </m:acc>
          </m:e>
        </m:d>
      </m:oMath>
      <w:r w:rsidR="00654F8A">
        <w:rPr>
          <w:rFonts w:eastAsiaTheme="minorEastAsia"/>
          <w:sz w:val="24"/>
          <w:szCs w:val="24"/>
        </w:rPr>
        <w:t xml:space="preserve">= 5 </w:t>
      </w:r>
      <w:r w:rsidR="00654F8A">
        <w:sym w:font="Wingdings" w:char="F0A0"/>
      </w:r>
      <w:r w:rsidR="00654F8A" w:rsidRPr="00DE461D">
        <w:rPr>
          <w:rFonts w:eastAsiaTheme="minorEastAsia"/>
          <w:sz w:val="24"/>
          <w:szCs w:val="24"/>
        </w:rPr>
        <w:t xml:space="preserve"> 10 </w:t>
      </w:r>
      <w:r w:rsidR="00654F8A">
        <w:sym w:font="Wingdings" w:char="F0A0"/>
      </w:r>
      <w:r w:rsidR="00654F8A" w:rsidRPr="00DE461D">
        <w:rPr>
          <w:rFonts w:eastAsiaTheme="minorEastAsia"/>
          <w:sz w:val="24"/>
          <w:szCs w:val="24"/>
        </w:rPr>
        <w:t>συν</w:t>
      </w:r>
      <w:r w:rsidR="00654F8A">
        <w:rPr>
          <w:rFonts w:eastAsiaTheme="minorEastAsia"/>
          <w:sz w:val="24"/>
          <w:szCs w:val="24"/>
        </w:rPr>
        <w:t>0</w:t>
      </w:r>
      <w:r w:rsidR="00654F8A">
        <w:rPr>
          <w:rFonts w:eastAsiaTheme="minorEastAsia"/>
          <w:sz w:val="24"/>
          <w:szCs w:val="24"/>
          <w:vertAlign w:val="superscript"/>
        </w:rPr>
        <w:t>ο</w:t>
      </w:r>
      <w:r w:rsidR="00654F8A">
        <w:rPr>
          <w:rFonts w:eastAsiaTheme="minorEastAsia"/>
          <w:sz w:val="24"/>
          <w:szCs w:val="24"/>
        </w:rPr>
        <w:t xml:space="preserve"> =  5 </w:t>
      </w:r>
      <w:r w:rsidR="00654F8A">
        <w:sym w:font="Wingdings" w:char="F0A0"/>
      </w:r>
      <w:r w:rsidR="00654F8A" w:rsidRPr="00DE461D">
        <w:rPr>
          <w:rFonts w:eastAsiaTheme="minorEastAsia"/>
          <w:sz w:val="24"/>
          <w:szCs w:val="24"/>
        </w:rPr>
        <w:t xml:space="preserve"> 10 </w:t>
      </w:r>
      <w:r w:rsidR="00654F8A">
        <w:sym w:font="Wingdings" w:char="F0A0"/>
      </w:r>
      <w:r w:rsidR="00654F8A">
        <w:t>1 = 50.</w:t>
      </w: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</w:p>
    <w:p w:rsidR="00226B78" w:rsidRDefault="00226B78" w:rsidP="00226B78">
      <w:pPr>
        <w:rPr>
          <w:sz w:val="24"/>
          <w:szCs w:val="24"/>
        </w:rPr>
      </w:pPr>
      <w:r>
        <w:rPr>
          <w:sz w:val="24"/>
          <w:szCs w:val="24"/>
        </w:rPr>
        <w:t>Δίνεται ισόπλευρο τρίγωνο ΑΒΓ πλευράς 10 και το μέσο Μ της πλευράς ΒΓ.</w:t>
      </w:r>
    </w:p>
    <w:p w:rsidR="00226B78" w:rsidRDefault="00226B78" w:rsidP="00226B78">
      <w:pPr>
        <w:rPr>
          <w:sz w:val="24"/>
          <w:szCs w:val="24"/>
        </w:rPr>
      </w:pPr>
      <w:r>
        <w:rPr>
          <w:sz w:val="24"/>
          <w:szCs w:val="24"/>
        </w:rPr>
        <w:t>α) Να βρεθούν τα μέτρα των γωνιών:</w:t>
      </w:r>
    </w:p>
    <w:p w:rsidR="00B21FA1" w:rsidRDefault="00B21FA1"/>
    <w:sectPr w:rsidR="00B21F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6B78"/>
    <w:multiLevelType w:val="hybridMultilevel"/>
    <w:tmpl w:val="4F5E27F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C3659"/>
    <w:multiLevelType w:val="hybridMultilevel"/>
    <w:tmpl w:val="6D90BB7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E129B"/>
    <w:multiLevelType w:val="hybridMultilevel"/>
    <w:tmpl w:val="DD3E542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51B3E"/>
    <w:multiLevelType w:val="hybridMultilevel"/>
    <w:tmpl w:val="839A30B2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72E198D"/>
    <w:multiLevelType w:val="hybridMultilevel"/>
    <w:tmpl w:val="1B341EC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78"/>
    <w:rsid w:val="00192FED"/>
    <w:rsid w:val="00226B78"/>
    <w:rsid w:val="00654F8A"/>
    <w:rsid w:val="007A149C"/>
    <w:rsid w:val="00B21FA1"/>
    <w:rsid w:val="00DE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B7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6B78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DE461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DE461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DE461D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DE461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DE461D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DE46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E46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B7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6B78"/>
    <w:rPr>
      <w:color w:val="808080"/>
    </w:rPr>
  </w:style>
  <w:style w:type="character" w:styleId="a5">
    <w:name w:val="annotation reference"/>
    <w:basedOn w:val="a0"/>
    <w:uiPriority w:val="99"/>
    <w:semiHidden/>
    <w:unhideWhenUsed/>
    <w:rsid w:val="00DE461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DE461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DE461D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DE461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DE461D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DE46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E4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Alexia</cp:lastModifiedBy>
  <cp:revision>3</cp:revision>
  <cp:lastPrinted>2022-02-27T10:26:00Z</cp:lastPrinted>
  <dcterms:created xsi:type="dcterms:W3CDTF">2022-02-06T21:39:00Z</dcterms:created>
  <dcterms:modified xsi:type="dcterms:W3CDTF">2022-02-27T10:28:00Z</dcterms:modified>
</cp:coreProperties>
</file>