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A4" w:rsidRPr="00ED7CD1" w:rsidRDefault="00343EA4" w:rsidP="00343EA4">
      <w:pPr>
        <w:pStyle w:val="Default"/>
        <w:spacing w:line="360" w:lineRule="auto"/>
        <w:rPr>
          <w:rFonts w:asciiTheme="minorHAnsi" w:hAnsiTheme="minorHAnsi" w:cstheme="minorHAnsi"/>
          <w:b/>
          <w:u w:val="single"/>
          <w:lang w:val="el-GR"/>
        </w:rPr>
      </w:pPr>
      <w:r w:rsidRPr="00ED7CD1">
        <w:rPr>
          <w:rFonts w:asciiTheme="minorHAnsi" w:hAnsiTheme="minorHAnsi" w:cstheme="minorHAnsi"/>
          <w:b/>
          <w:u w:val="single"/>
          <w:lang w:val="el-GR"/>
        </w:rPr>
        <w:t>Θέμα 4</w:t>
      </w:r>
      <w:r w:rsidRPr="00ED7CD1">
        <w:rPr>
          <w:rFonts w:asciiTheme="minorHAnsi" w:hAnsiTheme="minorHAnsi" w:cstheme="minorHAnsi"/>
          <w:b/>
          <w:u w:val="single"/>
          <w:vertAlign w:val="superscript"/>
          <w:lang w:val="el-GR"/>
        </w:rPr>
        <w:t>ο</w:t>
      </w:r>
      <w:r w:rsidRPr="00ED7CD1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:rsidR="00343EA4" w:rsidRPr="00ED7CD1" w:rsidRDefault="00343EA4" w:rsidP="00343EA4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D7CD1">
        <w:rPr>
          <w:rFonts w:cstheme="minorHAnsi"/>
          <w:sz w:val="24"/>
          <w:szCs w:val="24"/>
          <w:lang w:val="el-GR"/>
        </w:rPr>
        <w:t xml:space="preserve">Η μπύρα περιέχει οινόπνευμα (αιθανόλη). Ένα μπουκάλι μπύρα γράφει στην ετικέτα ότι περιέχει 4 % </w:t>
      </w:r>
      <w:r w:rsidRPr="00ED7CD1">
        <w:rPr>
          <w:rFonts w:cstheme="minorHAnsi"/>
          <w:sz w:val="24"/>
          <w:szCs w:val="24"/>
        </w:rPr>
        <w:t>v</w:t>
      </w:r>
      <w:r w:rsidRPr="00ED7CD1">
        <w:rPr>
          <w:rFonts w:cstheme="minorHAnsi"/>
          <w:sz w:val="24"/>
          <w:szCs w:val="24"/>
          <w:lang w:val="el-GR"/>
        </w:rPr>
        <w:t>/</w:t>
      </w:r>
      <w:r w:rsidRPr="00ED7CD1">
        <w:rPr>
          <w:rFonts w:cstheme="minorHAnsi"/>
          <w:sz w:val="24"/>
          <w:szCs w:val="24"/>
        </w:rPr>
        <w:t>v</w:t>
      </w:r>
      <w:r w:rsidRPr="00ED7CD1">
        <w:rPr>
          <w:rFonts w:cstheme="minorHAnsi"/>
          <w:sz w:val="24"/>
          <w:szCs w:val="24"/>
          <w:lang w:val="el-GR"/>
        </w:rPr>
        <w:t xml:space="preserve"> αιθανόλη. </w:t>
      </w:r>
    </w:p>
    <w:p w:rsidR="00343EA4" w:rsidRPr="00ED7CD1" w:rsidRDefault="00343EA4" w:rsidP="00343EA4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ED7CD1">
        <w:rPr>
          <w:rFonts w:cstheme="minorHAnsi"/>
          <w:b/>
          <w:sz w:val="24"/>
          <w:szCs w:val="24"/>
          <w:lang w:val="el-GR"/>
        </w:rPr>
        <w:t>α)</w:t>
      </w:r>
      <w:r w:rsidRPr="00ED7CD1">
        <w:rPr>
          <w:rFonts w:cstheme="minorHAnsi"/>
          <w:sz w:val="24"/>
          <w:szCs w:val="24"/>
          <w:lang w:val="el-GR"/>
        </w:rPr>
        <w:t xml:space="preserve"> Πόσα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αιθανόλης </w:t>
      </w:r>
      <w:r>
        <w:rPr>
          <w:rFonts w:cstheme="minorHAnsi"/>
          <w:sz w:val="24"/>
          <w:szCs w:val="24"/>
          <w:lang w:val="el-GR"/>
        </w:rPr>
        <w:t>περιέχονται σε</w:t>
      </w:r>
      <w:r w:rsidRPr="00ED7CD1">
        <w:rPr>
          <w:rFonts w:cstheme="minorHAnsi"/>
          <w:sz w:val="24"/>
          <w:szCs w:val="24"/>
          <w:lang w:val="el-GR"/>
        </w:rPr>
        <w:t xml:space="preserve"> 100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μπύρας; </w:t>
      </w:r>
      <w:r w:rsidRPr="00ED7CD1">
        <w:rPr>
          <w:rFonts w:cstheme="minorHAnsi"/>
          <w:i/>
          <w:sz w:val="24"/>
          <w:szCs w:val="24"/>
          <w:lang w:val="el-GR"/>
        </w:rPr>
        <w:t>(μονάδες 12)</w:t>
      </w:r>
    </w:p>
    <w:p w:rsidR="00343EA4" w:rsidRDefault="00343EA4" w:rsidP="00343EA4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ED7CD1">
        <w:rPr>
          <w:rFonts w:cstheme="minorHAnsi"/>
          <w:b/>
          <w:sz w:val="24"/>
          <w:szCs w:val="24"/>
          <w:lang w:val="el-GR"/>
        </w:rPr>
        <w:t>β)</w:t>
      </w:r>
      <w:r w:rsidRPr="00ED7CD1">
        <w:rPr>
          <w:rFonts w:cstheme="minorHAnsi"/>
          <w:sz w:val="24"/>
          <w:szCs w:val="24"/>
          <w:lang w:val="el-GR"/>
        </w:rPr>
        <w:t xml:space="preserve"> Να υπολογίσετε πόσα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αιθανόλης θα προσλάβει ένα άτομο που θα πιε</w:t>
      </w:r>
      <w:r>
        <w:rPr>
          <w:rFonts w:cstheme="minorHAnsi"/>
          <w:sz w:val="24"/>
          <w:szCs w:val="24"/>
          <w:lang w:val="el-GR"/>
        </w:rPr>
        <w:t>ι</w:t>
      </w:r>
      <w:r w:rsidRPr="00ED7CD1">
        <w:rPr>
          <w:rFonts w:cstheme="minorHAnsi"/>
          <w:sz w:val="24"/>
          <w:szCs w:val="24"/>
          <w:lang w:val="el-GR"/>
        </w:rPr>
        <w:t xml:space="preserve"> 200 </w:t>
      </w:r>
      <w:r w:rsidRPr="00ED7CD1">
        <w:rPr>
          <w:rFonts w:cstheme="minorHAnsi"/>
          <w:sz w:val="24"/>
          <w:szCs w:val="24"/>
        </w:rPr>
        <w:t>mL</w:t>
      </w:r>
      <w:r w:rsidRPr="00ED7CD1">
        <w:rPr>
          <w:rFonts w:cstheme="minorHAnsi"/>
          <w:sz w:val="24"/>
          <w:szCs w:val="24"/>
          <w:lang w:val="el-GR"/>
        </w:rPr>
        <w:t xml:space="preserve"> μπύρας. </w:t>
      </w:r>
      <w:r w:rsidRPr="00ED7CD1">
        <w:rPr>
          <w:rFonts w:cstheme="minorHAnsi"/>
          <w:i/>
          <w:sz w:val="24"/>
          <w:szCs w:val="24"/>
          <w:lang w:val="el-GR"/>
        </w:rPr>
        <w:t>(μονάδες 13)</w:t>
      </w:r>
    </w:p>
    <w:p w:rsidR="00343EA4" w:rsidRPr="008C49BF" w:rsidRDefault="00343EA4" w:rsidP="00343EA4">
      <w:pPr>
        <w:spacing w:after="0" w:line="360" w:lineRule="auto"/>
        <w:ind w:left="567"/>
        <w:jc w:val="right"/>
        <w:rPr>
          <w:rFonts w:cstheme="minorHAnsi"/>
          <w:b/>
          <w:bCs/>
          <w:i/>
          <w:color w:val="000000"/>
          <w:sz w:val="24"/>
          <w:szCs w:val="24"/>
          <w:lang w:val="el-GR"/>
        </w:rPr>
      </w:pPr>
      <w:r w:rsidRPr="008C49BF">
        <w:rPr>
          <w:rFonts w:cstheme="minorHAnsi"/>
          <w:b/>
          <w:bCs/>
          <w:i/>
          <w:sz w:val="24"/>
          <w:szCs w:val="24"/>
          <w:lang w:val="el-GR"/>
        </w:rPr>
        <w:t>Μονάδες 25</w:t>
      </w:r>
    </w:p>
    <w:p w:rsidR="00EA71E5" w:rsidRDefault="00EA71E5">
      <w:bookmarkStart w:id="0" w:name="_GoBack"/>
      <w:bookmarkEnd w:id="0"/>
    </w:p>
    <w:sectPr w:rsidR="00EA7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A4"/>
    <w:rsid w:val="00343EA4"/>
    <w:rsid w:val="006C06D8"/>
    <w:rsid w:val="00EA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EA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3EA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EA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3EA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2</cp:revision>
  <dcterms:created xsi:type="dcterms:W3CDTF">2022-02-16T18:57:00Z</dcterms:created>
  <dcterms:modified xsi:type="dcterms:W3CDTF">2022-02-16T18:57:00Z</dcterms:modified>
</cp:coreProperties>
</file>