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C2" w:rsidRDefault="009F4AC2" w:rsidP="009F4AC2">
      <w:pPr>
        <w:spacing w:after="0" w:line="360" w:lineRule="auto"/>
        <w:jc w:val="both"/>
        <w:rPr>
          <w:b/>
          <w:sz w:val="24"/>
          <w:szCs w:val="24"/>
          <w:u w:val="single"/>
          <w:lang w:val="el-GR"/>
        </w:rPr>
      </w:pPr>
      <w:r w:rsidRPr="00E31023">
        <w:rPr>
          <w:b/>
          <w:sz w:val="24"/>
          <w:szCs w:val="24"/>
          <w:u w:val="single"/>
          <w:lang w:val="el-GR"/>
        </w:rPr>
        <w:t>Θέμα 1</w:t>
      </w:r>
      <w:r w:rsidRPr="00E31023">
        <w:rPr>
          <w:b/>
          <w:sz w:val="24"/>
          <w:szCs w:val="24"/>
          <w:u w:val="single"/>
          <w:vertAlign w:val="superscript"/>
          <w:lang w:val="el-GR"/>
        </w:rPr>
        <w:t>ο</w:t>
      </w:r>
      <w:r w:rsidRPr="00E31023">
        <w:rPr>
          <w:b/>
          <w:sz w:val="24"/>
          <w:szCs w:val="24"/>
          <w:u w:val="single"/>
          <w:lang w:val="el-GR"/>
        </w:rPr>
        <w:t xml:space="preserve"> </w:t>
      </w:r>
    </w:p>
    <w:p w:rsidR="009F4AC2" w:rsidRPr="000A3235" w:rsidRDefault="009F4AC2" w:rsidP="009F4AC2">
      <w:pPr>
        <w:spacing w:after="0" w:line="360" w:lineRule="auto"/>
        <w:jc w:val="both"/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</w:pPr>
      <w:r w:rsidRPr="000A3235">
        <w:rPr>
          <w:rStyle w:val="normaltextrun"/>
          <w:rFonts w:ascii="Calibri" w:hAnsi="Calibri" w:cs="Calibri"/>
          <w:color w:val="000000"/>
          <w:sz w:val="24"/>
          <w:shd w:val="clear" w:color="auto" w:fill="FFFFFF"/>
          <w:lang w:val="el-GR"/>
        </w:rPr>
        <w:t>Για τις προτάσεις 1.1 έως και 1.4 να γράψετε τον αριθμό της πρότασης και δίπλα το γράμμα που αντιστοιχεί στη σωστή επιλογή.</w:t>
      </w:r>
      <w:r w:rsidRPr="000A3235"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 </w:t>
      </w:r>
    </w:p>
    <w:p w:rsidR="009F4AC2" w:rsidRPr="00983CBC" w:rsidRDefault="009F4AC2" w:rsidP="009F4AC2">
      <w:pPr>
        <w:spacing w:after="0" w:line="360" w:lineRule="auto"/>
        <w:jc w:val="both"/>
        <w:rPr>
          <w:sz w:val="24"/>
          <w:szCs w:val="24"/>
          <w:lang w:val="el-GR"/>
        </w:rPr>
      </w:pPr>
      <w:r w:rsidRPr="00F62C98">
        <w:rPr>
          <w:b/>
          <w:sz w:val="24"/>
          <w:szCs w:val="24"/>
          <w:lang w:val="el-GR"/>
        </w:rPr>
        <w:t>1.</w:t>
      </w:r>
      <w:r w:rsidRPr="00130132">
        <w:rPr>
          <w:b/>
          <w:sz w:val="24"/>
          <w:szCs w:val="24"/>
          <w:lang w:val="el-GR"/>
        </w:rPr>
        <w:t>1</w:t>
      </w:r>
      <w:r>
        <w:rPr>
          <w:sz w:val="24"/>
          <w:szCs w:val="24"/>
          <w:lang w:val="el-GR"/>
        </w:rPr>
        <w:t xml:space="preserve"> Το μόριο ενός χημικού στοιχείου αποτελείται</w:t>
      </w:r>
      <w:r w:rsidRPr="00983CBC">
        <w:rPr>
          <w:sz w:val="24"/>
          <w:szCs w:val="24"/>
          <w:lang w:val="el-GR"/>
        </w:rPr>
        <w:t>:</w:t>
      </w:r>
    </w:p>
    <w:p w:rsidR="009F4AC2" w:rsidRPr="00983CBC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Pr="00983CBC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από όμοια άτομα.</w:t>
      </w:r>
      <w:r w:rsidRPr="00983CBC">
        <w:rPr>
          <w:sz w:val="24"/>
          <w:szCs w:val="24"/>
          <w:lang w:val="el-GR"/>
        </w:rPr>
        <w:t xml:space="preserve"> </w:t>
      </w:r>
    </w:p>
    <w:p w:rsidR="009F4AC2" w:rsidRPr="00983CBC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F62C98">
        <w:rPr>
          <w:b/>
          <w:sz w:val="24"/>
          <w:szCs w:val="24"/>
          <w:lang w:val="el-GR"/>
        </w:rPr>
        <w:t>β</w:t>
      </w:r>
      <w:r w:rsidRPr="00950910">
        <w:rPr>
          <w:b/>
          <w:sz w:val="24"/>
          <w:szCs w:val="24"/>
          <w:lang w:val="el-GR"/>
        </w:rPr>
        <w:t>)</w:t>
      </w:r>
      <w:r w:rsidRPr="00983CBC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από περισσότερα από ένα άτομα.</w:t>
      </w:r>
      <w:r w:rsidRPr="00983CBC">
        <w:rPr>
          <w:sz w:val="24"/>
          <w:szCs w:val="24"/>
          <w:lang w:val="el-GR"/>
        </w:rPr>
        <w:t xml:space="preserve"> </w:t>
      </w:r>
    </w:p>
    <w:p w:rsidR="009F4AC2" w:rsidRPr="00983CBC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F62C98">
        <w:rPr>
          <w:b/>
          <w:sz w:val="24"/>
          <w:szCs w:val="24"/>
          <w:lang w:val="el-GR"/>
        </w:rPr>
        <w:t>γ</w:t>
      </w:r>
      <w:r w:rsidRPr="00950910">
        <w:rPr>
          <w:b/>
          <w:sz w:val="24"/>
          <w:szCs w:val="24"/>
          <w:lang w:val="el-GR"/>
        </w:rPr>
        <w:t>)</w:t>
      </w:r>
      <w:r w:rsidRPr="00983CBC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από διαφορετικά είδη ατόμων.</w:t>
      </w:r>
      <w:r w:rsidRPr="00983CBC">
        <w:rPr>
          <w:sz w:val="24"/>
          <w:szCs w:val="24"/>
          <w:lang w:val="el-GR"/>
        </w:rPr>
        <w:t xml:space="preserve"> </w:t>
      </w:r>
    </w:p>
    <w:p w:rsidR="009F4AC2" w:rsidRDefault="009F4AC2" w:rsidP="009F4AC2">
      <w:pPr>
        <w:spacing w:after="0" w:line="360" w:lineRule="auto"/>
        <w:ind w:left="567"/>
        <w:jc w:val="both"/>
        <w:rPr>
          <w:i/>
          <w:sz w:val="24"/>
          <w:szCs w:val="24"/>
          <w:lang w:val="el-GR"/>
        </w:rPr>
      </w:pPr>
      <w:r w:rsidRPr="00F62C98">
        <w:rPr>
          <w:b/>
          <w:sz w:val="24"/>
          <w:szCs w:val="24"/>
          <w:lang w:val="el-GR"/>
        </w:rPr>
        <w:t>δ</w:t>
      </w:r>
      <w:r w:rsidRPr="00950910">
        <w:rPr>
          <w:b/>
          <w:sz w:val="24"/>
          <w:szCs w:val="24"/>
          <w:lang w:val="el-GR"/>
        </w:rPr>
        <w:t>)</w:t>
      </w:r>
      <w:r w:rsidRPr="00983CBC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από δύο όμοια άτομα</w:t>
      </w:r>
      <w:r w:rsidRPr="00983CBC">
        <w:rPr>
          <w:sz w:val="24"/>
          <w:szCs w:val="24"/>
          <w:lang w:val="el-GR"/>
        </w:rPr>
        <w:t>.</w:t>
      </w:r>
      <w:r>
        <w:rPr>
          <w:sz w:val="24"/>
          <w:szCs w:val="24"/>
          <w:lang w:val="el-GR"/>
        </w:rPr>
        <w:t xml:space="preserve">                                                          </w:t>
      </w:r>
    </w:p>
    <w:p w:rsidR="009F4AC2" w:rsidRDefault="009F4AC2" w:rsidP="009F4AC2">
      <w:pPr>
        <w:spacing w:after="0" w:line="360" w:lineRule="auto"/>
        <w:ind w:left="567"/>
        <w:jc w:val="right"/>
        <w:rPr>
          <w:b/>
          <w:i/>
          <w:sz w:val="24"/>
          <w:szCs w:val="24"/>
          <w:lang w:val="el-GR"/>
        </w:rPr>
      </w:pPr>
      <w:r w:rsidRPr="00D432D5">
        <w:rPr>
          <w:b/>
          <w:i/>
          <w:sz w:val="24"/>
          <w:szCs w:val="24"/>
          <w:lang w:val="el-GR"/>
        </w:rPr>
        <w:t>Μονάδες 5</w:t>
      </w:r>
    </w:p>
    <w:p w:rsidR="009F4AC2" w:rsidRPr="00657997" w:rsidRDefault="009F4AC2" w:rsidP="009F4AC2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</w:t>
      </w:r>
      <w:r w:rsidRPr="00F62C98">
        <w:rPr>
          <w:b/>
          <w:sz w:val="24"/>
          <w:szCs w:val="24"/>
          <w:lang w:val="el-GR"/>
        </w:rPr>
        <w:t>2</w:t>
      </w:r>
      <w:r w:rsidRPr="00657997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Τα πολυατομικά ανιόντα είναι</w:t>
      </w:r>
      <w:r w:rsidRPr="00657997">
        <w:rPr>
          <w:sz w:val="24"/>
          <w:szCs w:val="24"/>
          <w:lang w:val="el-GR"/>
        </w:rPr>
        <w:t>:</w:t>
      </w:r>
    </w:p>
    <w:p w:rsidR="009F4AC2" w:rsidRPr="00657997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E55A60">
        <w:rPr>
          <w:b/>
          <w:sz w:val="24"/>
          <w:szCs w:val="24"/>
          <w:lang w:val="el-GR"/>
        </w:rPr>
        <w:t>α</w:t>
      </w:r>
      <w:r>
        <w:rPr>
          <w:b/>
          <w:sz w:val="24"/>
          <w:szCs w:val="24"/>
          <w:lang w:val="el-GR"/>
        </w:rPr>
        <w:t>)</w:t>
      </w:r>
      <w:r w:rsidRPr="00657997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φορτισμένα άτομα.</w:t>
      </w:r>
    </w:p>
    <w:p w:rsidR="009F4AC2" w:rsidRPr="00657997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E55A60">
        <w:rPr>
          <w:b/>
          <w:sz w:val="24"/>
          <w:szCs w:val="24"/>
          <w:lang w:val="el-GR"/>
        </w:rPr>
        <w:t>β</w:t>
      </w:r>
      <w:r w:rsidRPr="0074244B">
        <w:rPr>
          <w:b/>
          <w:sz w:val="24"/>
          <w:szCs w:val="24"/>
          <w:lang w:val="el-GR"/>
        </w:rPr>
        <w:t>)</w:t>
      </w:r>
      <w:r w:rsidRPr="00657997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αρνητικά φορτισμένα άτομα.</w:t>
      </w:r>
    </w:p>
    <w:p w:rsidR="009F4AC2" w:rsidRPr="00657997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E55A60">
        <w:rPr>
          <w:b/>
          <w:sz w:val="24"/>
          <w:szCs w:val="24"/>
          <w:lang w:val="el-GR"/>
        </w:rPr>
        <w:t>γ</w:t>
      </w:r>
      <w:r w:rsidRPr="0074244B">
        <w:rPr>
          <w:b/>
          <w:sz w:val="24"/>
          <w:szCs w:val="24"/>
          <w:lang w:val="el-GR"/>
        </w:rPr>
        <w:t>)</w:t>
      </w:r>
      <w:r w:rsidRPr="00E55A60">
        <w:rPr>
          <w:b/>
          <w:sz w:val="24"/>
          <w:szCs w:val="24"/>
          <w:lang w:val="el-GR"/>
        </w:rPr>
        <w:t xml:space="preserve"> </w:t>
      </w:r>
      <w:r w:rsidRPr="00827DA7">
        <w:rPr>
          <w:sz w:val="24"/>
          <w:szCs w:val="24"/>
          <w:lang w:val="el-GR"/>
        </w:rPr>
        <w:t>αρνητικά</w:t>
      </w:r>
      <w:r>
        <w:rPr>
          <w:b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φορτισμένα συγκροτήματα ατόμων.</w:t>
      </w:r>
    </w:p>
    <w:p w:rsidR="009F4AC2" w:rsidRPr="00E01EDB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E55A60">
        <w:rPr>
          <w:b/>
          <w:sz w:val="24"/>
          <w:szCs w:val="24"/>
          <w:lang w:val="el-GR"/>
        </w:rPr>
        <w:t>δ</w:t>
      </w:r>
      <w:r w:rsidRPr="0074244B">
        <w:rPr>
          <w:b/>
          <w:sz w:val="24"/>
          <w:szCs w:val="24"/>
          <w:lang w:val="el-GR"/>
        </w:rPr>
        <w:t>)</w:t>
      </w:r>
      <w:r w:rsidRPr="00657997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θετικά φορτισμένα συγκροτήματα ατόμων.                                                                                          </w:t>
      </w:r>
    </w:p>
    <w:p w:rsidR="009F4AC2" w:rsidRDefault="009F4AC2" w:rsidP="009F4AC2">
      <w:pPr>
        <w:spacing w:after="0" w:line="360" w:lineRule="auto"/>
        <w:ind w:left="567"/>
        <w:jc w:val="right"/>
        <w:rPr>
          <w:b/>
          <w:i/>
          <w:sz w:val="24"/>
          <w:szCs w:val="24"/>
          <w:lang w:val="el-GR"/>
        </w:rPr>
      </w:pPr>
      <w:r w:rsidRPr="00D432D5">
        <w:rPr>
          <w:b/>
          <w:i/>
          <w:sz w:val="24"/>
          <w:szCs w:val="24"/>
          <w:lang w:val="el-GR"/>
        </w:rPr>
        <w:t>Μονάδες 5</w:t>
      </w:r>
    </w:p>
    <w:p w:rsidR="009F4AC2" w:rsidRPr="00785AFC" w:rsidRDefault="009F4AC2" w:rsidP="009F4AC2">
      <w:pPr>
        <w:spacing w:after="0" w:line="360" w:lineRule="auto"/>
        <w:jc w:val="both"/>
        <w:rPr>
          <w:sz w:val="24"/>
          <w:szCs w:val="24"/>
          <w:lang w:val="el-GR"/>
        </w:rPr>
      </w:pPr>
      <w:r w:rsidRPr="00D432D5">
        <w:rPr>
          <w:b/>
          <w:sz w:val="24"/>
          <w:szCs w:val="24"/>
          <w:lang w:val="el-GR"/>
        </w:rPr>
        <w:t>1.3</w:t>
      </w:r>
      <w:r w:rsidRPr="00750548">
        <w:rPr>
          <w:b/>
          <w:i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Το άτομο του χημικού στοιχείου </w:t>
      </w:r>
      <m:oMath>
        <m:sPre>
          <m:sPrePr>
            <m:ctrlPr>
              <w:rPr>
                <w:rFonts w:ascii="Cambria Math" w:hAnsi="Cambria Math"/>
                <w:sz w:val="24"/>
                <w:szCs w:val="24"/>
                <w:lang w:val="el-GR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l-GR"/>
              </w:rPr>
              <m:t>6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l-GR"/>
              </w:rPr>
              <m:t>14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</m:t>
            </m:r>
          </m:e>
        </m:sPre>
      </m:oMath>
      <w:r w:rsidRPr="00D25FA4">
        <w:rPr>
          <w:sz w:val="24"/>
          <w:szCs w:val="24"/>
          <w:lang w:val="el-GR"/>
        </w:rPr>
        <w:t>:</w:t>
      </w:r>
      <w:r w:rsidRPr="00785AFC">
        <w:rPr>
          <w:sz w:val="24"/>
          <w:szCs w:val="24"/>
          <w:lang w:val="el-GR"/>
        </w:rPr>
        <w:t xml:space="preserve"> </w:t>
      </w:r>
    </w:p>
    <w:p w:rsidR="009F4AC2" w:rsidRPr="00936CD4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Pr="00936CD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περιέχει 14 πρωτόνια στον πυρήνα του</w:t>
      </w:r>
      <w:r w:rsidRPr="006A2716">
        <w:rPr>
          <w:sz w:val="24"/>
          <w:szCs w:val="24"/>
          <w:lang w:val="el-GR"/>
        </w:rPr>
        <w:t>.</w:t>
      </w:r>
    </w:p>
    <w:p w:rsidR="009F4AC2" w:rsidRPr="00936CD4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β) </w:t>
      </w:r>
      <w:r w:rsidRPr="000A74DF">
        <w:rPr>
          <w:sz w:val="24"/>
          <w:szCs w:val="24"/>
          <w:lang w:val="el-GR"/>
        </w:rPr>
        <w:t>περιέχει 8</w:t>
      </w:r>
      <w:r>
        <w:rPr>
          <w:sz w:val="24"/>
          <w:szCs w:val="24"/>
          <w:lang w:val="el-GR"/>
        </w:rPr>
        <w:t xml:space="preserve"> πρωτόνια στον πυρήνα του.</w:t>
      </w:r>
    </w:p>
    <w:p w:rsidR="009F4AC2" w:rsidRPr="00936CD4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γ)</w:t>
      </w:r>
      <w:r w:rsidRPr="00936CD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έχει 6 ηλεκτρόνια στην εξωτερική στιβάδα του.</w:t>
      </w:r>
    </w:p>
    <w:p w:rsidR="009F4AC2" w:rsidRPr="00E01EDB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δ)</w:t>
      </w:r>
      <w:r w:rsidRPr="00936CD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έχει 6 ηλεκτρόνια.                                                                                                             </w:t>
      </w:r>
    </w:p>
    <w:p w:rsidR="009F4AC2" w:rsidRDefault="009F4AC2" w:rsidP="009F4AC2">
      <w:pPr>
        <w:spacing w:after="0" w:line="360" w:lineRule="auto"/>
        <w:ind w:left="567"/>
        <w:jc w:val="right"/>
        <w:rPr>
          <w:b/>
          <w:i/>
          <w:sz w:val="24"/>
          <w:szCs w:val="24"/>
          <w:lang w:val="el-GR"/>
        </w:rPr>
      </w:pPr>
      <w:r w:rsidRPr="00D432D5">
        <w:rPr>
          <w:b/>
          <w:i/>
          <w:sz w:val="24"/>
          <w:szCs w:val="24"/>
          <w:lang w:val="el-GR"/>
        </w:rPr>
        <w:t>Μονάδες 5</w:t>
      </w:r>
    </w:p>
    <w:p w:rsidR="009F4AC2" w:rsidRDefault="009F4AC2" w:rsidP="009F4AC2">
      <w:pPr>
        <w:spacing w:after="0" w:line="360" w:lineRule="auto"/>
        <w:jc w:val="both"/>
        <w:rPr>
          <w:sz w:val="24"/>
          <w:szCs w:val="24"/>
          <w:lang w:val="el-GR"/>
        </w:rPr>
      </w:pPr>
      <w:r w:rsidRPr="00C5779E">
        <w:rPr>
          <w:b/>
          <w:sz w:val="24"/>
          <w:szCs w:val="24"/>
          <w:lang w:val="el-GR"/>
        </w:rPr>
        <w:t>1.</w:t>
      </w:r>
      <w:r w:rsidRPr="00605FB2">
        <w:rPr>
          <w:b/>
          <w:sz w:val="24"/>
          <w:szCs w:val="24"/>
          <w:lang w:val="el-GR"/>
        </w:rPr>
        <w:t>4</w:t>
      </w:r>
      <w:r>
        <w:rPr>
          <w:sz w:val="24"/>
          <w:szCs w:val="24"/>
          <w:lang w:val="el-GR"/>
        </w:rPr>
        <w:t xml:space="preserve"> Η έκφραση «περιεκτικότητα διαλύματος 1 </w:t>
      </w:r>
      <w:r>
        <w:rPr>
          <w:sz w:val="24"/>
          <w:szCs w:val="24"/>
        </w:rPr>
        <w:t>ppm</w:t>
      </w:r>
      <w:r>
        <w:rPr>
          <w:sz w:val="24"/>
          <w:szCs w:val="24"/>
          <w:lang w:val="el-GR"/>
        </w:rPr>
        <w:t>» σημαίνει:</w:t>
      </w:r>
    </w:p>
    <w:p w:rsidR="009F4AC2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FF1A5B">
        <w:rPr>
          <w:b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1 μέρος διαλυμένης ουσίας σε εκατό (10</w:t>
      </w:r>
      <w:r>
        <w:rPr>
          <w:sz w:val="24"/>
          <w:szCs w:val="24"/>
          <w:vertAlign w:val="superscript"/>
          <w:lang w:val="el-GR"/>
        </w:rPr>
        <w:t>2</w:t>
      </w:r>
      <w:r>
        <w:rPr>
          <w:sz w:val="24"/>
          <w:szCs w:val="24"/>
          <w:lang w:val="el-GR"/>
        </w:rPr>
        <w:t>) μέρη διαλύματος.</w:t>
      </w:r>
    </w:p>
    <w:p w:rsidR="009F4AC2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FF1A5B">
        <w:rPr>
          <w:b/>
          <w:sz w:val="24"/>
          <w:szCs w:val="24"/>
          <w:lang w:val="el-GR"/>
        </w:rPr>
        <w:t>β)</w:t>
      </w:r>
      <w:r w:rsidRPr="00785AFC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1 μέρος διαλυμένης ουσίας σε χίλια (10</w:t>
      </w:r>
      <w:r>
        <w:rPr>
          <w:sz w:val="24"/>
          <w:szCs w:val="24"/>
          <w:vertAlign w:val="superscript"/>
          <w:lang w:val="el-GR"/>
        </w:rPr>
        <w:t>3</w:t>
      </w:r>
      <w:r>
        <w:rPr>
          <w:sz w:val="24"/>
          <w:szCs w:val="24"/>
          <w:lang w:val="el-GR"/>
        </w:rPr>
        <w:t>) μέρη διαλύματος.</w:t>
      </w:r>
    </w:p>
    <w:p w:rsidR="009F4AC2" w:rsidRPr="00B422C2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5F1AA3">
        <w:rPr>
          <w:b/>
          <w:sz w:val="24"/>
          <w:szCs w:val="24"/>
          <w:lang w:val="el-GR"/>
        </w:rPr>
        <w:t>γ)</w:t>
      </w:r>
      <w:r>
        <w:rPr>
          <w:sz w:val="24"/>
          <w:szCs w:val="24"/>
          <w:lang w:val="el-GR"/>
        </w:rPr>
        <w:t xml:space="preserve"> 1 </w:t>
      </w:r>
      <w:r>
        <w:rPr>
          <w:sz w:val="24"/>
          <w:szCs w:val="24"/>
        </w:rPr>
        <w:t>g</w:t>
      </w:r>
      <w:r w:rsidRPr="00631041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διαλυμένης ουσίας σε χίλια  (10</w:t>
      </w:r>
      <w:r>
        <w:rPr>
          <w:sz w:val="24"/>
          <w:szCs w:val="24"/>
          <w:vertAlign w:val="superscript"/>
          <w:lang w:val="el-GR"/>
        </w:rPr>
        <w:t>3</w:t>
      </w:r>
      <w:r>
        <w:rPr>
          <w:sz w:val="24"/>
          <w:szCs w:val="24"/>
          <w:lang w:val="el-GR"/>
        </w:rPr>
        <w:t xml:space="preserve">) </w:t>
      </w:r>
      <w:r>
        <w:rPr>
          <w:sz w:val="24"/>
          <w:szCs w:val="24"/>
        </w:rPr>
        <w:t>mL</w:t>
      </w:r>
      <w:r w:rsidRPr="00631041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διαλύματος</w:t>
      </w:r>
      <w:r w:rsidRPr="00B422C2">
        <w:rPr>
          <w:sz w:val="24"/>
          <w:szCs w:val="24"/>
          <w:lang w:val="el-GR"/>
        </w:rPr>
        <w:t>.</w:t>
      </w:r>
    </w:p>
    <w:p w:rsidR="009F4AC2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5F1AA3">
        <w:rPr>
          <w:b/>
          <w:sz w:val="24"/>
          <w:szCs w:val="24"/>
          <w:lang w:val="el-GR"/>
        </w:rPr>
        <w:t>δ)</w:t>
      </w:r>
      <w:r>
        <w:rPr>
          <w:sz w:val="24"/>
          <w:szCs w:val="24"/>
          <w:lang w:val="el-GR"/>
        </w:rPr>
        <w:t xml:space="preserve"> 1 μέρος διαλυμένης ουσίας σε 1 εκατομμύριο (10</w:t>
      </w:r>
      <w:r>
        <w:rPr>
          <w:sz w:val="24"/>
          <w:szCs w:val="24"/>
          <w:vertAlign w:val="superscript"/>
          <w:lang w:val="el-GR"/>
        </w:rPr>
        <w:t>6</w:t>
      </w:r>
      <w:r>
        <w:rPr>
          <w:sz w:val="24"/>
          <w:szCs w:val="24"/>
          <w:lang w:val="el-GR"/>
        </w:rPr>
        <w:t xml:space="preserve">) μέρη διαλύματος.                                   </w:t>
      </w:r>
    </w:p>
    <w:p w:rsidR="009F4AC2" w:rsidRPr="00D432D5" w:rsidRDefault="009F4AC2" w:rsidP="009F4AC2">
      <w:pPr>
        <w:spacing w:after="0" w:line="360" w:lineRule="auto"/>
        <w:ind w:left="567"/>
        <w:jc w:val="right"/>
        <w:rPr>
          <w:b/>
          <w:i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          </w:t>
      </w:r>
      <w:r w:rsidRPr="00D432D5">
        <w:rPr>
          <w:b/>
          <w:i/>
          <w:sz w:val="24"/>
          <w:szCs w:val="24"/>
          <w:lang w:val="el-GR"/>
        </w:rPr>
        <w:t xml:space="preserve">Μονάδες 5                    </w:t>
      </w:r>
    </w:p>
    <w:p w:rsidR="009F4AC2" w:rsidRDefault="009F4AC2" w:rsidP="009F4AC2">
      <w:pPr>
        <w:spacing w:after="0" w:line="360" w:lineRule="auto"/>
        <w:jc w:val="both"/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</w:pPr>
      <w:r w:rsidRPr="00A53E04">
        <w:rPr>
          <w:b/>
          <w:sz w:val="24"/>
          <w:szCs w:val="24"/>
          <w:lang w:val="el-GR"/>
        </w:rPr>
        <w:t xml:space="preserve">1.5 </w:t>
      </w:r>
      <w:r w:rsidRPr="00112B5B">
        <w:rPr>
          <w:rStyle w:val="normaltextrun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Να </w:t>
      </w:r>
      <w:r>
        <w:rPr>
          <w:rStyle w:val="normaltextrun"/>
          <w:rFonts w:ascii="Calibri" w:hAnsi="Calibri" w:cs="Calibri"/>
          <w:color w:val="000000"/>
          <w:sz w:val="24"/>
          <w:shd w:val="clear" w:color="auto" w:fill="FFFFFF"/>
          <w:lang w:val="el-GR"/>
        </w:rPr>
        <w:t>χαρακτηρίσετε κάθε μία από τις παρακάτω προτάσεις ως Σωστή (Σ) ή Λανθασμένη (Λ)</w:t>
      </w:r>
      <w:r w:rsidRPr="00112B5B">
        <w:rPr>
          <w:rStyle w:val="normaltextrun"/>
          <w:rFonts w:ascii="Calibri" w:hAnsi="Calibri" w:cs="Calibri"/>
          <w:color w:val="000000"/>
          <w:sz w:val="24"/>
          <w:shd w:val="clear" w:color="auto" w:fill="FFFFFF"/>
          <w:lang w:val="el-GR"/>
        </w:rPr>
        <w:t>.</w:t>
      </w:r>
      <w:r w:rsidRPr="00112B5B"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 </w:t>
      </w:r>
    </w:p>
    <w:p w:rsidR="009F4AC2" w:rsidRPr="002112C4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631041">
        <w:rPr>
          <w:rStyle w:val="eop"/>
          <w:rFonts w:ascii="Calibri" w:hAnsi="Calibri" w:cs="Calibri"/>
          <w:b/>
          <w:color w:val="000000"/>
          <w:sz w:val="24"/>
          <w:shd w:val="clear" w:color="auto" w:fill="FFFFFF"/>
          <w:lang w:val="el-GR"/>
        </w:rPr>
        <w:t>α)</w:t>
      </w:r>
      <w:r>
        <w:rPr>
          <w:rStyle w:val="eop"/>
          <w:rFonts w:ascii="Calibri" w:hAnsi="Calibri" w:cs="Calibri"/>
          <w:b/>
          <w:color w:val="000000"/>
          <w:sz w:val="24"/>
          <w:shd w:val="clear" w:color="auto" w:fill="FFFFFF"/>
          <w:lang w:val="el-GR"/>
        </w:rPr>
        <w:t xml:space="preserve"> </w:t>
      </w:r>
      <w:r>
        <w:rPr>
          <w:sz w:val="24"/>
          <w:szCs w:val="24"/>
          <w:lang w:val="el-GR"/>
        </w:rPr>
        <w:t>Για τις ενέργειες Ε</w:t>
      </w:r>
      <w:r>
        <w:rPr>
          <w:sz w:val="24"/>
          <w:szCs w:val="24"/>
          <w:vertAlign w:val="subscript"/>
        </w:rPr>
        <w:t>L</w:t>
      </w:r>
      <w:r w:rsidRPr="002112C4">
        <w:rPr>
          <w:sz w:val="24"/>
          <w:szCs w:val="24"/>
          <w:vertAlign w:val="subscript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και </w:t>
      </w:r>
      <w:r>
        <w:rPr>
          <w:sz w:val="24"/>
          <w:szCs w:val="24"/>
        </w:rPr>
        <w:t>E</w:t>
      </w:r>
      <w:r>
        <w:rPr>
          <w:sz w:val="24"/>
          <w:szCs w:val="24"/>
          <w:vertAlign w:val="subscript"/>
        </w:rPr>
        <w:t>M</w:t>
      </w:r>
      <w:r w:rsidRPr="002112C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των στιβάδων </w:t>
      </w:r>
      <w:r>
        <w:rPr>
          <w:sz w:val="24"/>
          <w:szCs w:val="24"/>
        </w:rPr>
        <w:t>L</w:t>
      </w:r>
      <w:r w:rsidRPr="002112C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και </w:t>
      </w:r>
      <w:r>
        <w:rPr>
          <w:sz w:val="24"/>
          <w:szCs w:val="24"/>
        </w:rPr>
        <w:t>M</w:t>
      </w:r>
      <w:r>
        <w:rPr>
          <w:sz w:val="24"/>
          <w:szCs w:val="24"/>
          <w:lang w:val="el-GR"/>
        </w:rPr>
        <w:t xml:space="preserve"> ισχύει: Ε</w:t>
      </w:r>
      <w:r>
        <w:rPr>
          <w:sz w:val="24"/>
          <w:szCs w:val="24"/>
          <w:vertAlign w:val="subscript"/>
        </w:rPr>
        <w:t>L</w:t>
      </w:r>
      <w:r>
        <w:rPr>
          <w:sz w:val="24"/>
          <w:szCs w:val="24"/>
          <w:lang w:val="el-GR"/>
        </w:rPr>
        <w:t xml:space="preserve"> &lt; </w:t>
      </w:r>
      <w:r>
        <w:rPr>
          <w:sz w:val="24"/>
          <w:szCs w:val="24"/>
        </w:rPr>
        <w:t>E</w:t>
      </w:r>
      <w:r>
        <w:rPr>
          <w:sz w:val="24"/>
          <w:szCs w:val="24"/>
          <w:vertAlign w:val="subscript"/>
        </w:rPr>
        <w:t>M</w:t>
      </w:r>
      <w:r>
        <w:rPr>
          <w:sz w:val="24"/>
          <w:szCs w:val="24"/>
          <w:lang w:val="el-GR"/>
        </w:rPr>
        <w:t>.</w:t>
      </w:r>
    </w:p>
    <w:p w:rsidR="009F4AC2" w:rsidRPr="00D25FA4" w:rsidRDefault="009F4AC2" w:rsidP="009F4AC2">
      <w:pPr>
        <w:spacing w:after="0" w:line="360" w:lineRule="auto"/>
        <w:ind w:left="567"/>
        <w:jc w:val="both"/>
        <w:rPr>
          <w:rStyle w:val="eop"/>
          <w:rFonts w:ascii="Calibri" w:eastAsiaTheme="minorEastAsia" w:hAnsi="Calibri" w:cs="Calibri"/>
          <w:color w:val="000000"/>
          <w:sz w:val="24"/>
          <w:shd w:val="clear" w:color="auto" w:fill="FFFFFF"/>
          <w:lang w:val="el-GR"/>
        </w:rPr>
      </w:pPr>
      <w:r w:rsidRPr="00755147">
        <w:rPr>
          <w:rStyle w:val="eop"/>
          <w:rFonts w:ascii="Calibri" w:hAnsi="Calibri" w:cs="Calibri"/>
          <w:b/>
          <w:color w:val="000000"/>
          <w:sz w:val="24"/>
          <w:shd w:val="clear" w:color="auto" w:fill="FFFFFF"/>
          <w:lang w:val="el-GR"/>
        </w:rPr>
        <w:lastRenderedPageBreak/>
        <w:t>β)</w:t>
      </w:r>
      <w:r w:rsidRPr="002112C4"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 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>Το ένα άτομο σιδήρου (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Fe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) ζυγίζει 56 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g</w:t>
      </w:r>
      <w:r w:rsidRPr="00D25FA4"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 (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Δίνεται </w:t>
      </w:r>
      <m:oMath>
        <m:sSub>
          <m:sSubPr>
            <m:ctrlPr>
              <w:rPr>
                <w:rStyle w:val="eop"/>
                <w:rFonts w:ascii="Cambria Math" w:hAnsi="Cambria Math" w:cs="Calibri"/>
                <w:i/>
                <w:color w:val="000000"/>
                <w:sz w:val="24"/>
                <w:shd w:val="clear" w:color="auto" w:fill="FFFFFF"/>
                <w:lang w:val="el-GR"/>
              </w:rPr>
            </m:ctrlPr>
          </m:sSubPr>
          <m:e>
            <m:r>
              <w:rPr>
                <w:rStyle w:val="eop"/>
                <w:rFonts w:ascii="Cambria Math" w:hAnsi="Cambria Math" w:cs="Calibri"/>
                <w:color w:val="000000"/>
                <w:sz w:val="24"/>
                <w:shd w:val="clear" w:color="auto" w:fill="FFFFFF"/>
                <w:lang w:val="el-GR"/>
              </w:rPr>
              <m:t>A</m:t>
            </m:r>
          </m:e>
          <m:sub>
            <m:r>
              <w:rPr>
                <w:rStyle w:val="eop"/>
                <w:rFonts w:ascii="Cambria Math" w:hAnsi="Cambria Math" w:cs="Calibri"/>
                <w:color w:val="000000"/>
                <w:sz w:val="24"/>
                <w:shd w:val="clear" w:color="auto" w:fill="FFFFFF"/>
              </w:rPr>
              <m:t>r</m:t>
            </m:r>
          </m:sub>
        </m:sSub>
        <m:d>
          <m:dPr>
            <m:ctrlPr>
              <w:rPr>
                <w:rStyle w:val="eop"/>
                <w:rFonts w:ascii="Cambria Math" w:hAnsi="Cambria Math" w:cs="Calibri"/>
                <w:i/>
                <w:color w:val="000000"/>
                <w:sz w:val="24"/>
                <w:shd w:val="clear" w:color="auto" w:fill="FFFFFF"/>
                <w:lang w:val="el-GR"/>
              </w:rPr>
            </m:ctrlPr>
          </m:dPr>
          <m:e>
            <m:r>
              <m:rPr>
                <m:sty m:val="p"/>
              </m:rPr>
              <w:rPr>
                <w:rStyle w:val="eop"/>
                <w:rFonts w:ascii="Cambria Math" w:hAnsi="Cambria Math" w:cs="Calibri"/>
                <w:color w:val="000000"/>
                <w:sz w:val="24"/>
                <w:shd w:val="clear" w:color="auto" w:fill="FFFFFF"/>
                <w:lang w:val="el-GR"/>
              </w:rPr>
              <m:t>Fe</m:t>
            </m:r>
          </m:e>
        </m:d>
      </m:oMath>
      <w:r>
        <w:rPr>
          <w:rStyle w:val="eop"/>
          <w:rFonts w:ascii="Calibri" w:eastAsiaTheme="minorEastAsia" w:hAnsi="Calibri" w:cs="Calibri"/>
          <w:color w:val="000000"/>
          <w:sz w:val="24"/>
          <w:shd w:val="clear" w:color="auto" w:fill="FFFFFF"/>
          <w:lang w:val="el-GR"/>
        </w:rPr>
        <w:t xml:space="preserve"> = 56</w:t>
      </w:r>
      <w:r w:rsidRPr="00D25FA4">
        <w:rPr>
          <w:rStyle w:val="eop"/>
          <w:rFonts w:ascii="Calibri" w:eastAsiaTheme="minorEastAsia" w:hAnsi="Calibri" w:cs="Calibri"/>
          <w:color w:val="000000"/>
          <w:sz w:val="24"/>
          <w:shd w:val="clear" w:color="auto" w:fill="FFFFFF"/>
          <w:lang w:val="el-GR"/>
        </w:rPr>
        <w:t>)</w:t>
      </w:r>
    </w:p>
    <w:p w:rsidR="009F4AC2" w:rsidRPr="00D25FA4" w:rsidRDefault="009F4AC2" w:rsidP="009F4AC2">
      <w:pPr>
        <w:spacing w:after="0" w:line="360" w:lineRule="auto"/>
        <w:ind w:left="567"/>
        <w:jc w:val="both"/>
        <w:rPr>
          <w:rStyle w:val="eop"/>
          <w:rFonts w:ascii="Calibri" w:eastAsiaTheme="minorEastAsia" w:hAnsi="Calibri" w:cs="Calibri"/>
          <w:color w:val="000000"/>
          <w:sz w:val="24"/>
          <w:shd w:val="clear" w:color="auto" w:fill="FFFFFF"/>
          <w:lang w:val="el-GR"/>
        </w:rPr>
      </w:pPr>
      <w:r w:rsidRPr="00755147">
        <w:rPr>
          <w:rStyle w:val="eop"/>
          <w:rFonts w:ascii="Calibri" w:hAnsi="Calibri" w:cs="Calibri"/>
          <w:b/>
          <w:color w:val="000000"/>
          <w:sz w:val="24"/>
          <w:shd w:val="clear" w:color="auto" w:fill="FFFFFF"/>
          <w:lang w:val="el-GR"/>
        </w:rPr>
        <w:t>γ)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 Η εξουδετέρωση είναι οξειδοαναγωγική χημική αντίδραση.</w:t>
      </w:r>
    </w:p>
    <w:p w:rsidR="009F4AC2" w:rsidRPr="000A74DF" w:rsidRDefault="009F4AC2" w:rsidP="009F4AC2">
      <w:pPr>
        <w:spacing w:after="0" w:line="360" w:lineRule="auto"/>
        <w:ind w:left="567"/>
        <w:jc w:val="both"/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</w:pPr>
      <w:r w:rsidRPr="00755147">
        <w:rPr>
          <w:rStyle w:val="eop"/>
          <w:rFonts w:ascii="Calibri" w:hAnsi="Calibri" w:cs="Calibri"/>
          <w:b/>
          <w:color w:val="000000"/>
          <w:sz w:val="24"/>
          <w:shd w:val="clear" w:color="auto" w:fill="FFFFFF"/>
          <w:lang w:val="el-GR"/>
        </w:rPr>
        <w:t>δ)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 Ο ανυδρίτης του </w:t>
      </w:r>
      <w:proofErr w:type="spellStart"/>
      <w:r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Ca</w:t>
      </w:r>
      <w:proofErr w:type="spellEnd"/>
      <w:r w:rsidRPr="00275D0D"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>(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OH</w:t>
      </w:r>
      <w:r w:rsidRPr="00275D0D"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>)</w:t>
      </w:r>
      <w:r w:rsidRPr="00275D0D">
        <w:rPr>
          <w:rStyle w:val="eop"/>
          <w:rFonts w:ascii="Calibri" w:hAnsi="Calibri" w:cs="Calibri"/>
          <w:color w:val="000000"/>
          <w:sz w:val="24"/>
          <w:shd w:val="clear" w:color="auto" w:fill="FFFFFF"/>
          <w:vertAlign w:val="subscript"/>
          <w:lang w:val="el-GR"/>
        </w:rPr>
        <w:t>2</w:t>
      </w:r>
      <w:r w:rsidRPr="00275D0D"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 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είναι το </w:t>
      </w:r>
      <w:proofErr w:type="spellStart"/>
      <w:r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CaO</w:t>
      </w:r>
      <w:proofErr w:type="spellEnd"/>
      <w:r w:rsidRPr="00275D0D"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. </w:t>
      </w:r>
    </w:p>
    <w:p w:rsidR="009F4AC2" w:rsidRPr="00275D0D" w:rsidRDefault="009F4AC2" w:rsidP="009F4AC2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755147">
        <w:rPr>
          <w:rStyle w:val="eop"/>
          <w:rFonts w:ascii="Calibri" w:hAnsi="Calibri" w:cs="Calibri"/>
          <w:b/>
          <w:color w:val="000000"/>
          <w:sz w:val="24"/>
          <w:shd w:val="clear" w:color="auto" w:fill="FFFFFF"/>
          <w:lang w:val="el-GR"/>
        </w:rPr>
        <w:t>ε)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 Στις ίδιες συνθήκες θερμοκρασίας και πίεσης </w:t>
      </w:r>
      <w:r w:rsidRPr="00D26989"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>2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 </w:t>
      </w:r>
      <w:proofErr w:type="spellStart"/>
      <w:r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mol</w:t>
      </w:r>
      <w:proofErr w:type="spellEnd"/>
      <w:r w:rsidRPr="00D26989"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 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>αέριας ΝΗ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vertAlign w:val="subscript"/>
          <w:lang w:val="el-GR"/>
        </w:rPr>
        <w:t>3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 και 2 </w:t>
      </w:r>
      <w:proofErr w:type="spellStart"/>
      <w:r>
        <w:rPr>
          <w:rStyle w:val="eop"/>
          <w:rFonts w:ascii="Calibri" w:hAnsi="Calibri" w:cs="Calibri"/>
          <w:color w:val="000000"/>
          <w:sz w:val="24"/>
          <w:shd w:val="clear" w:color="auto" w:fill="FFFFFF"/>
        </w:rPr>
        <w:t>mol</w:t>
      </w:r>
      <w:proofErr w:type="spellEnd"/>
      <w:r w:rsidRPr="00275D0D"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 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>αερίου Η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vertAlign w:val="subscript"/>
          <w:lang w:val="el-GR"/>
        </w:rPr>
        <w:t>2</w:t>
      </w:r>
      <w:r>
        <w:rPr>
          <w:rStyle w:val="eop"/>
          <w:rFonts w:ascii="Calibri" w:hAnsi="Calibri" w:cs="Calibri"/>
          <w:color w:val="000000"/>
          <w:sz w:val="24"/>
          <w:shd w:val="clear" w:color="auto" w:fill="FFFFFF"/>
          <w:lang w:val="el-GR"/>
        </w:rPr>
        <w:t xml:space="preserve"> καταλαμβάνουν τον ίδιο όγκο.</w:t>
      </w:r>
    </w:p>
    <w:p w:rsidR="009F4AC2" w:rsidRDefault="009F4AC2" w:rsidP="009F4AC2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lang w:val="el-GR"/>
        </w:rPr>
      </w:pPr>
      <w:r w:rsidRPr="00D432D5">
        <w:rPr>
          <w:rFonts w:asciiTheme="minorHAnsi" w:hAnsiTheme="minorHAnsi" w:cstheme="minorHAnsi"/>
          <w:b/>
          <w:i/>
          <w:lang w:val="el-GR"/>
        </w:rPr>
        <w:t>Μονάδες 5</w:t>
      </w:r>
    </w:p>
    <w:p w:rsidR="004F6344" w:rsidRDefault="004F6344">
      <w:bookmarkStart w:id="0" w:name="_GoBack"/>
      <w:bookmarkEnd w:id="0"/>
    </w:p>
    <w:sectPr w:rsidR="004F6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C2"/>
    <w:rsid w:val="004F6344"/>
    <w:rsid w:val="009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AC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4AC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9F4AC2"/>
  </w:style>
  <w:style w:type="character" w:customStyle="1" w:styleId="eop">
    <w:name w:val="eop"/>
    <w:basedOn w:val="DefaultParagraphFont"/>
    <w:rsid w:val="009F4AC2"/>
  </w:style>
  <w:style w:type="paragraph" w:styleId="BalloonText">
    <w:name w:val="Balloon Text"/>
    <w:basedOn w:val="Normal"/>
    <w:link w:val="BalloonTextChar"/>
    <w:uiPriority w:val="99"/>
    <w:semiHidden/>
    <w:unhideWhenUsed/>
    <w:rsid w:val="009F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AC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4AC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9F4AC2"/>
  </w:style>
  <w:style w:type="character" w:customStyle="1" w:styleId="eop">
    <w:name w:val="eop"/>
    <w:basedOn w:val="DefaultParagraphFont"/>
    <w:rsid w:val="009F4AC2"/>
  </w:style>
  <w:style w:type="paragraph" w:styleId="BalloonText">
    <w:name w:val="Balloon Text"/>
    <w:basedOn w:val="Normal"/>
    <w:link w:val="BalloonTextChar"/>
    <w:uiPriority w:val="99"/>
    <w:semiHidden/>
    <w:unhideWhenUsed/>
    <w:rsid w:val="009F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 </cp:lastModifiedBy>
  <cp:revision>1</cp:revision>
  <dcterms:created xsi:type="dcterms:W3CDTF">2022-01-30T16:29:00Z</dcterms:created>
  <dcterms:modified xsi:type="dcterms:W3CDTF">2022-01-30T16:30:00Z</dcterms:modified>
</cp:coreProperties>
</file>