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DCB1" w14:textId="77777777" w:rsidR="000A0DDE" w:rsidRDefault="000A0DDE" w:rsidP="000A0DDE">
      <w:pPr>
        <w:spacing w:after="0" w:line="360" w:lineRule="auto"/>
        <w:jc w:val="both"/>
        <w:rPr>
          <w:b/>
          <w:sz w:val="24"/>
          <w:szCs w:val="24"/>
          <w:u w:val="single"/>
          <w:lang w:val="el-GR"/>
        </w:rPr>
      </w:pPr>
      <w:r w:rsidRPr="00E31023">
        <w:rPr>
          <w:b/>
          <w:sz w:val="24"/>
          <w:szCs w:val="24"/>
          <w:u w:val="single"/>
          <w:lang w:val="el-GR"/>
        </w:rPr>
        <w:t>Θέμα 1</w:t>
      </w:r>
      <w:r w:rsidRPr="00E31023">
        <w:rPr>
          <w:b/>
          <w:sz w:val="24"/>
          <w:szCs w:val="24"/>
          <w:u w:val="single"/>
          <w:vertAlign w:val="superscript"/>
          <w:lang w:val="el-GR"/>
        </w:rPr>
        <w:t>ο</w:t>
      </w:r>
      <w:r w:rsidRPr="00E31023">
        <w:rPr>
          <w:b/>
          <w:sz w:val="24"/>
          <w:szCs w:val="24"/>
          <w:u w:val="single"/>
          <w:lang w:val="el-GR"/>
        </w:rPr>
        <w:t xml:space="preserve"> </w:t>
      </w:r>
    </w:p>
    <w:p w14:paraId="357D6278" w14:textId="77777777" w:rsidR="00112B5B" w:rsidRPr="000A3235" w:rsidRDefault="00112B5B" w:rsidP="00983CBC">
      <w:pPr>
        <w:spacing w:after="0" w:line="360" w:lineRule="auto"/>
        <w:jc w:val="both"/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</w:pPr>
      <w:r w:rsidRPr="000A3235"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>Για τις προτάσεις 1.1 έως και 1.4 να γράψετε τον αριθμό της πρότασης και δίπλα το γράμμα που αντιστοιχεί στη σωστή επιλογή.</w:t>
      </w:r>
      <w:r w:rsidRPr="000A3235"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 </w:t>
      </w:r>
    </w:p>
    <w:p w14:paraId="26376C36" w14:textId="77777777" w:rsidR="00983CBC" w:rsidRPr="00983CBC" w:rsidRDefault="00F62C98" w:rsidP="00983CBC">
      <w:pPr>
        <w:spacing w:after="0" w:line="360" w:lineRule="auto"/>
        <w:jc w:val="both"/>
        <w:rPr>
          <w:sz w:val="24"/>
          <w:szCs w:val="24"/>
          <w:lang w:val="el-GR"/>
        </w:rPr>
      </w:pPr>
      <w:r w:rsidRPr="00F62C98">
        <w:rPr>
          <w:b/>
          <w:sz w:val="24"/>
          <w:szCs w:val="24"/>
          <w:lang w:val="el-GR"/>
        </w:rPr>
        <w:t>1</w:t>
      </w:r>
      <w:r w:rsidR="00983CBC" w:rsidRPr="00F62C98">
        <w:rPr>
          <w:b/>
          <w:sz w:val="24"/>
          <w:szCs w:val="24"/>
          <w:lang w:val="el-GR"/>
        </w:rPr>
        <w:t>.</w:t>
      </w:r>
      <w:r w:rsidR="00130132" w:rsidRPr="00130132">
        <w:rPr>
          <w:b/>
          <w:sz w:val="24"/>
          <w:szCs w:val="24"/>
          <w:lang w:val="el-GR"/>
        </w:rPr>
        <w:t>1</w:t>
      </w:r>
      <w:r w:rsidR="00130132">
        <w:rPr>
          <w:sz w:val="24"/>
          <w:szCs w:val="24"/>
          <w:lang w:val="el-GR"/>
        </w:rPr>
        <w:t xml:space="preserve"> </w:t>
      </w:r>
      <w:r w:rsidR="00983CBC" w:rsidRPr="00983CBC">
        <w:rPr>
          <w:sz w:val="24"/>
          <w:szCs w:val="24"/>
          <w:lang w:val="el-GR"/>
        </w:rPr>
        <w:t>Ο ατομικός αριθμός ενός ατόμου εκφράζει:</w:t>
      </w:r>
    </w:p>
    <w:p w14:paraId="373F2C8F" w14:textId="77777777" w:rsidR="00983CBC" w:rsidRPr="00983CBC" w:rsidRDefault="00950910" w:rsidP="00E55A60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983CBC" w:rsidRPr="00983CBC">
        <w:rPr>
          <w:sz w:val="24"/>
          <w:szCs w:val="24"/>
          <w:lang w:val="el-GR"/>
        </w:rPr>
        <w:t xml:space="preserve"> το άθροισμα των πρωτονίων και ηλεκτρονίων</w:t>
      </w:r>
      <w:r w:rsidR="005E774F">
        <w:rPr>
          <w:sz w:val="24"/>
          <w:szCs w:val="24"/>
          <w:lang w:val="el-GR"/>
        </w:rPr>
        <w:t xml:space="preserve"> που υπάρχουν στο άτομο</w:t>
      </w:r>
      <w:r w:rsidR="00F62C98">
        <w:rPr>
          <w:sz w:val="24"/>
          <w:szCs w:val="24"/>
          <w:lang w:val="el-GR"/>
        </w:rPr>
        <w:t>.</w:t>
      </w:r>
      <w:r w:rsidR="00983CBC" w:rsidRPr="00983CBC">
        <w:rPr>
          <w:sz w:val="24"/>
          <w:szCs w:val="24"/>
          <w:lang w:val="el-GR"/>
        </w:rPr>
        <w:t xml:space="preserve"> </w:t>
      </w:r>
    </w:p>
    <w:p w14:paraId="0D9D34BB" w14:textId="77777777" w:rsidR="00983CBC" w:rsidRPr="00983CBC" w:rsidRDefault="00983CBC" w:rsidP="00E55A60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F62C98">
        <w:rPr>
          <w:b/>
          <w:sz w:val="24"/>
          <w:szCs w:val="24"/>
          <w:lang w:val="el-GR"/>
        </w:rPr>
        <w:t>β</w:t>
      </w:r>
      <w:r w:rsidR="00950910" w:rsidRPr="00950910">
        <w:rPr>
          <w:b/>
          <w:sz w:val="24"/>
          <w:szCs w:val="24"/>
          <w:lang w:val="el-GR"/>
        </w:rPr>
        <w:t>)</w:t>
      </w:r>
      <w:r w:rsidRPr="00983CBC">
        <w:rPr>
          <w:sz w:val="24"/>
          <w:szCs w:val="24"/>
          <w:lang w:val="el-GR"/>
        </w:rPr>
        <w:t xml:space="preserve"> τον αριθμό των νετρονίων</w:t>
      </w:r>
      <w:r w:rsidR="005E774F">
        <w:rPr>
          <w:sz w:val="24"/>
          <w:szCs w:val="24"/>
          <w:lang w:val="el-GR"/>
        </w:rPr>
        <w:t xml:space="preserve"> στον πυρήνα του ατόμου</w:t>
      </w:r>
      <w:r w:rsidR="00F62C98">
        <w:rPr>
          <w:sz w:val="24"/>
          <w:szCs w:val="24"/>
          <w:lang w:val="el-GR"/>
        </w:rPr>
        <w:t>.</w:t>
      </w:r>
      <w:r w:rsidRPr="00983CBC">
        <w:rPr>
          <w:sz w:val="24"/>
          <w:szCs w:val="24"/>
          <w:lang w:val="el-GR"/>
        </w:rPr>
        <w:t xml:space="preserve"> </w:t>
      </w:r>
    </w:p>
    <w:p w14:paraId="62FCA80C" w14:textId="77777777" w:rsidR="00983CBC" w:rsidRPr="00983CBC" w:rsidRDefault="00983CBC" w:rsidP="00E55A60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F62C98">
        <w:rPr>
          <w:b/>
          <w:sz w:val="24"/>
          <w:szCs w:val="24"/>
          <w:lang w:val="el-GR"/>
        </w:rPr>
        <w:t>γ</w:t>
      </w:r>
      <w:r w:rsidR="00950910" w:rsidRPr="00950910">
        <w:rPr>
          <w:b/>
          <w:sz w:val="24"/>
          <w:szCs w:val="24"/>
          <w:lang w:val="el-GR"/>
        </w:rPr>
        <w:t>)</w:t>
      </w:r>
      <w:r w:rsidRPr="00983CBC">
        <w:rPr>
          <w:sz w:val="24"/>
          <w:szCs w:val="24"/>
          <w:lang w:val="el-GR"/>
        </w:rPr>
        <w:t xml:space="preserve"> τον αριθμό των πρωτονίων</w:t>
      </w:r>
      <w:r w:rsidR="005E774F">
        <w:rPr>
          <w:sz w:val="24"/>
          <w:szCs w:val="24"/>
          <w:lang w:val="el-GR"/>
        </w:rPr>
        <w:t xml:space="preserve"> </w:t>
      </w:r>
      <w:r w:rsidR="005E774F" w:rsidRPr="005E774F">
        <w:rPr>
          <w:sz w:val="24"/>
          <w:szCs w:val="24"/>
          <w:lang w:val="el-GR"/>
        </w:rPr>
        <w:t>στον πυρήνα του ατόμου</w:t>
      </w:r>
      <w:r w:rsidR="00F62C98">
        <w:rPr>
          <w:sz w:val="24"/>
          <w:szCs w:val="24"/>
          <w:lang w:val="el-GR"/>
        </w:rPr>
        <w:t>.</w:t>
      </w:r>
      <w:r w:rsidRPr="00983CBC">
        <w:rPr>
          <w:sz w:val="24"/>
          <w:szCs w:val="24"/>
          <w:lang w:val="el-GR"/>
        </w:rPr>
        <w:t xml:space="preserve"> </w:t>
      </w:r>
    </w:p>
    <w:p w14:paraId="11C7C475" w14:textId="77777777" w:rsidR="00D432D5" w:rsidRDefault="00983CBC" w:rsidP="00E55A60">
      <w:pPr>
        <w:spacing w:after="0" w:line="360" w:lineRule="auto"/>
        <w:ind w:left="567"/>
        <w:jc w:val="both"/>
        <w:rPr>
          <w:i/>
          <w:sz w:val="24"/>
          <w:szCs w:val="24"/>
          <w:lang w:val="el-GR"/>
        </w:rPr>
      </w:pPr>
      <w:r w:rsidRPr="00F62C98">
        <w:rPr>
          <w:b/>
          <w:sz w:val="24"/>
          <w:szCs w:val="24"/>
          <w:lang w:val="el-GR"/>
        </w:rPr>
        <w:t>δ</w:t>
      </w:r>
      <w:r w:rsidR="00950910" w:rsidRPr="00950910">
        <w:rPr>
          <w:b/>
          <w:sz w:val="24"/>
          <w:szCs w:val="24"/>
          <w:lang w:val="el-GR"/>
        </w:rPr>
        <w:t>)</w:t>
      </w:r>
      <w:r w:rsidRPr="00983CBC">
        <w:rPr>
          <w:sz w:val="24"/>
          <w:szCs w:val="24"/>
          <w:lang w:val="el-GR"/>
        </w:rPr>
        <w:t xml:space="preserve"> το άθροισμα των πρωτονίων και νετρονίων</w:t>
      </w:r>
      <w:r w:rsidR="005E774F" w:rsidRPr="005E774F">
        <w:rPr>
          <w:lang w:val="el-GR"/>
        </w:rPr>
        <w:t xml:space="preserve"> </w:t>
      </w:r>
      <w:r w:rsidR="005E774F" w:rsidRPr="005E774F">
        <w:rPr>
          <w:sz w:val="24"/>
          <w:szCs w:val="24"/>
          <w:lang w:val="el-GR"/>
        </w:rPr>
        <w:t>στον πυρήνα του ατόμου</w:t>
      </w:r>
      <w:r w:rsidRPr="00983CBC">
        <w:rPr>
          <w:sz w:val="24"/>
          <w:szCs w:val="24"/>
          <w:lang w:val="el-GR"/>
        </w:rPr>
        <w:t>.</w:t>
      </w:r>
      <w:r w:rsidR="00E01EDB">
        <w:rPr>
          <w:sz w:val="24"/>
          <w:szCs w:val="24"/>
          <w:lang w:val="el-GR"/>
        </w:rPr>
        <w:t xml:space="preserve">                                </w:t>
      </w:r>
      <w:r w:rsidR="00E55A60">
        <w:rPr>
          <w:sz w:val="24"/>
          <w:szCs w:val="24"/>
          <w:lang w:val="el-GR"/>
        </w:rPr>
        <w:t xml:space="preserve">                        </w:t>
      </w:r>
      <w:r w:rsidR="00E01EDB">
        <w:rPr>
          <w:sz w:val="24"/>
          <w:szCs w:val="24"/>
          <w:lang w:val="el-GR"/>
        </w:rPr>
        <w:t xml:space="preserve">  </w:t>
      </w:r>
    </w:p>
    <w:p w14:paraId="37C865CA" w14:textId="77777777" w:rsidR="00F62C98" w:rsidRPr="00D432D5" w:rsidRDefault="00D432D5" w:rsidP="00D432D5">
      <w:pPr>
        <w:spacing w:after="0" w:line="360" w:lineRule="auto"/>
        <w:ind w:left="567"/>
        <w:jc w:val="right"/>
        <w:rPr>
          <w:b/>
          <w:sz w:val="24"/>
          <w:szCs w:val="24"/>
          <w:lang w:val="el-GR"/>
        </w:rPr>
      </w:pPr>
      <w:r w:rsidRPr="00D432D5">
        <w:rPr>
          <w:b/>
          <w:i/>
          <w:sz w:val="24"/>
          <w:szCs w:val="24"/>
          <w:lang w:val="el-GR"/>
        </w:rPr>
        <w:t>Μονάδες 5</w:t>
      </w:r>
    </w:p>
    <w:p w14:paraId="1DF5D372" w14:textId="77777777" w:rsidR="00B44F11" w:rsidRPr="00657997" w:rsidRDefault="00130132" w:rsidP="00B44F1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</w:t>
      </w:r>
      <w:r w:rsidR="00B44F11" w:rsidRPr="00F62C98">
        <w:rPr>
          <w:b/>
          <w:sz w:val="24"/>
          <w:szCs w:val="24"/>
          <w:lang w:val="el-GR"/>
        </w:rPr>
        <w:t>2</w:t>
      </w:r>
      <w:r w:rsidR="00B44F11" w:rsidRPr="00657997">
        <w:rPr>
          <w:sz w:val="24"/>
          <w:szCs w:val="24"/>
          <w:lang w:val="el-GR"/>
        </w:rPr>
        <w:t xml:space="preserve"> </w:t>
      </w:r>
      <w:r w:rsidR="00B44F11">
        <w:rPr>
          <w:sz w:val="24"/>
          <w:szCs w:val="24"/>
          <w:lang w:val="el-GR"/>
        </w:rPr>
        <w:t>Τ</w:t>
      </w:r>
      <w:r w:rsidR="00E2080C">
        <w:rPr>
          <w:sz w:val="24"/>
          <w:szCs w:val="24"/>
          <w:lang w:val="el-GR"/>
        </w:rPr>
        <w:t>α</w:t>
      </w:r>
      <w:r w:rsidR="00B44F11">
        <w:rPr>
          <w:sz w:val="24"/>
          <w:szCs w:val="24"/>
          <w:lang w:val="el-GR"/>
        </w:rPr>
        <w:t xml:space="preserve"> </w:t>
      </w:r>
      <w:proofErr w:type="spellStart"/>
      <w:r w:rsidR="00B44F11">
        <w:rPr>
          <w:sz w:val="24"/>
          <w:szCs w:val="24"/>
          <w:lang w:val="el-GR"/>
        </w:rPr>
        <w:t>κατιόν</w:t>
      </w:r>
      <w:r w:rsidR="00F21BB1">
        <w:rPr>
          <w:sz w:val="24"/>
          <w:szCs w:val="24"/>
          <w:lang w:val="el-GR"/>
        </w:rPr>
        <w:t>τα</w:t>
      </w:r>
      <w:proofErr w:type="spellEnd"/>
      <w:r w:rsidR="00B44F11">
        <w:rPr>
          <w:sz w:val="24"/>
          <w:szCs w:val="24"/>
          <w:lang w:val="el-GR"/>
        </w:rPr>
        <w:t xml:space="preserve"> </w:t>
      </w:r>
      <w:proofErr w:type="spellStart"/>
      <w:r w:rsidR="00B44F11">
        <w:rPr>
          <w:sz w:val="24"/>
          <w:szCs w:val="24"/>
          <w:lang w:val="el-GR"/>
        </w:rPr>
        <w:t>λιθίου</w:t>
      </w:r>
      <w:proofErr w:type="spellEnd"/>
      <w:r w:rsidR="00B44F11">
        <w:rPr>
          <w:sz w:val="24"/>
          <w:szCs w:val="24"/>
          <w:lang w:val="el-GR"/>
        </w:rPr>
        <w:t xml:space="preserve"> (</w:t>
      </w:r>
      <w:r w:rsidR="00B44F11">
        <w:rPr>
          <w:sz w:val="24"/>
          <w:szCs w:val="24"/>
        </w:rPr>
        <w:t>Li</w:t>
      </w:r>
      <w:r w:rsidR="00B44F11" w:rsidRPr="00F21BB1">
        <w:rPr>
          <w:sz w:val="24"/>
          <w:szCs w:val="24"/>
          <w:vertAlign w:val="superscript"/>
          <w:lang w:val="el-GR"/>
        </w:rPr>
        <w:t>+</w:t>
      </w:r>
      <w:r w:rsidR="00B44F11" w:rsidRPr="00B44F11">
        <w:rPr>
          <w:sz w:val="24"/>
          <w:szCs w:val="24"/>
          <w:lang w:val="el-GR"/>
        </w:rPr>
        <w:t xml:space="preserve">) </w:t>
      </w:r>
      <w:r w:rsidR="00F21BB1">
        <w:rPr>
          <w:sz w:val="24"/>
          <w:szCs w:val="24"/>
          <w:lang w:val="el-GR"/>
        </w:rPr>
        <w:t xml:space="preserve">απαντώνται στις επαναφορτιζόμενες μπαταρίες </w:t>
      </w:r>
      <w:r w:rsidR="00E2080C">
        <w:rPr>
          <w:sz w:val="24"/>
          <w:szCs w:val="24"/>
          <w:lang w:val="el-GR"/>
        </w:rPr>
        <w:t>πολλών ηλεκτρονικών συσκευών</w:t>
      </w:r>
      <w:r w:rsidR="00F21BB1">
        <w:rPr>
          <w:sz w:val="24"/>
          <w:szCs w:val="24"/>
          <w:lang w:val="el-GR"/>
        </w:rPr>
        <w:t>.</w:t>
      </w:r>
      <w:r w:rsidR="00B44F11" w:rsidRPr="00657997">
        <w:rPr>
          <w:sz w:val="24"/>
          <w:szCs w:val="24"/>
          <w:lang w:val="el-GR"/>
        </w:rPr>
        <w:t xml:space="preserve"> </w:t>
      </w:r>
      <w:r w:rsidR="00D60108">
        <w:rPr>
          <w:sz w:val="24"/>
          <w:szCs w:val="24"/>
          <w:lang w:val="el-GR"/>
        </w:rPr>
        <w:t xml:space="preserve">Κάθε ένα από τα </w:t>
      </w:r>
      <w:proofErr w:type="spellStart"/>
      <w:r w:rsidR="00D60108">
        <w:rPr>
          <w:sz w:val="24"/>
          <w:szCs w:val="24"/>
          <w:lang w:val="el-GR"/>
        </w:rPr>
        <w:t>κατιόντα</w:t>
      </w:r>
      <w:proofErr w:type="spellEnd"/>
      <w:r w:rsidR="00D60108">
        <w:rPr>
          <w:sz w:val="24"/>
          <w:szCs w:val="24"/>
          <w:lang w:val="el-GR"/>
        </w:rPr>
        <w:t xml:space="preserve"> </w:t>
      </w:r>
      <w:r w:rsidR="00B44F11" w:rsidRPr="00657997">
        <w:rPr>
          <w:sz w:val="24"/>
          <w:szCs w:val="24"/>
          <w:lang w:val="el-GR"/>
        </w:rPr>
        <w:t xml:space="preserve">προκύπτει </w:t>
      </w:r>
      <w:r w:rsidR="00E2080C" w:rsidRPr="00657997">
        <w:rPr>
          <w:sz w:val="24"/>
          <w:szCs w:val="24"/>
          <w:lang w:val="el-GR"/>
        </w:rPr>
        <w:t xml:space="preserve">όταν </w:t>
      </w:r>
      <w:r w:rsidR="00750548">
        <w:rPr>
          <w:sz w:val="24"/>
          <w:szCs w:val="24"/>
          <w:lang w:val="el-GR"/>
        </w:rPr>
        <w:t>κάθε</w:t>
      </w:r>
      <w:r w:rsidR="00B44F11" w:rsidRPr="00657997">
        <w:rPr>
          <w:sz w:val="24"/>
          <w:szCs w:val="24"/>
          <w:lang w:val="el-GR"/>
        </w:rPr>
        <w:t xml:space="preserve"> άτομο </w:t>
      </w:r>
      <w:proofErr w:type="spellStart"/>
      <w:r w:rsidR="00B44F11">
        <w:rPr>
          <w:sz w:val="24"/>
          <w:szCs w:val="24"/>
          <w:lang w:val="el-GR"/>
        </w:rPr>
        <w:t>λιθίου</w:t>
      </w:r>
      <w:proofErr w:type="spellEnd"/>
      <w:r w:rsidR="00B44F11" w:rsidRPr="00657997">
        <w:rPr>
          <w:sz w:val="24"/>
          <w:szCs w:val="24"/>
          <w:lang w:val="el-GR"/>
        </w:rPr>
        <w:t>:</w:t>
      </w:r>
    </w:p>
    <w:p w14:paraId="7ABD86D1" w14:textId="77777777" w:rsidR="00B44F11" w:rsidRPr="00657997" w:rsidRDefault="00B44F11" w:rsidP="00E55A60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E55A60">
        <w:rPr>
          <w:b/>
          <w:sz w:val="24"/>
          <w:szCs w:val="24"/>
          <w:lang w:val="el-GR"/>
        </w:rPr>
        <w:t>α</w:t>
      </w:r>
      <w:r w:rsidR="0074244B">
        <w:rPr>
          <w:b/>
          <w:sz w:val="24"/>
          <w:szCs w:val="24"/>
          <w:lang w:val="el-GR"/>
        </w:rPr>
        <w:t>)</w:t>
      </w:r>
      <w:r w:rsidRPr="00657997">
        <w:rPr>
          <w:sz w:val="24"/>
          <w:szCs w:val="24"/>
          <w:lang w:val="el-GR"/>
        </w:rPr>
        <w:t xml:space="preserve"> προσλαμβάνει </w:t>
      </w:r>
      <w:r w:rsidR="00BC1FC6">
        <w:rPr>
          <w:sz w:val="24"/>
          <w:szCs w:val="24"/>
          <w:lang w:val="el-GR"/>
        </w:rPr>
        <w:t>ένα</w:t>
      </w:r>
      <w:r w:rsidRPr="00657997">
        <w:rPr>
          <w:sz w:val="24"/>
          <w:szCs w:val="24"/>
          <w:lang w:val="el-GR"/>
        </w:rPr>
        <w:t xml:space="preserve"> πρωτόνι</w:t>
      </w:r>
      <w:r w:rsidR="00BC1FC6">
        <w:rPr>
          <w:sz w:val="24"/>
          <w:szCs w:val="24"/>
          <w:lang w:val="el-GR"/>
        </w:rPr>
        <w:t>ο.</w:t>
      </w:r>
    </w:p>
    <w:p w14:paraId="53E9E7ED" w14:textId="77777777" w:rsidR="00B44F11" w:rsidRPr="00657997" w:rsidRDefault="00B44F11" w:rsidP="00E55A60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E55A60">
        <w:rPr>
          <w:b/>
          <w:sz w:val="24"/>
          <w:szCs w:val="24"/>
          <w:lang w:val="el-GR"/>
        </w:rPr>
        <w:t>β</w:t>
      </w:r>
      <w:r w:rsidR="0074244B" w:rsidRPr="0074244B">
        <w:rPr>
          <w:b/>
          <w:sz w:val="24"/>
          <w:szCs w:val="24"/>
          <w:lang w:val="el-GR"/>
        </w:rPr>
        <w:t>)</w:t>
      </w:r>
      <w:r w:rsidRPr="00657997">
        <w:rPr>
          <w:sz w:val="24"/>
          <w:szCs w:val="24"/>
          <w:lang w:val="el-GR"/>
        </w:rPr>
        <w:t xml:space="preserve"> προσλαμβάνει </w:t>
      </w:r>
      <w:r w:rsidR="00BC1FC6">
        <w:rPr>
          <w:sz w:val="24"/>
          <w:szCs w:val="24"/>
          <w:lang w:val="el-GR"/>
        </w:rPr>
        <w:t>ένα</w:t>
      </w:r>
      <w:r w:rsidRPr="00657997">
        <w:rPr>
          <w:sz w:val="24"/>
          <w:szCs w:val="24"/>
          <w:lang w:val="el-GR"/>
        </w:rPr>
        <w:t xml:space="preserve"> ηλεκτρόνι</w:t>
      </w:r>
      <w:r w:rsidR="00BC1FC6">
        <w:rPr>
          <w:sz w:val="24"/>
          <w:szCs w:val="24"/>
          <w:lang w:val="el-GR"/>
        </w:rPr>
        <w:t>ο.</w:t>
      </w:r>
    </w:p>
    <w:p w14:paraId="4F734D6F" w14:textId="77777777" w:rsidR="00B44F11" w:rsidRPr="00657997" w:rsidRDefault="00B44F11" w:rsidP="00E55A60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E55A60">
        <w:rPr>
          <w:b/>
          <w:sz w:val="24"/>
          <w:szCs w:val="24"/>
          <w:lang w:val="el-GR"/>
        </w:rPr>
        <w:t>γ</w:t>
      </w:r>
      <w:r w:rsidR="0074244B" w:rsidRPr="0074244B">
        <w:rPr>
          <w:b/>
          <w:sz w:val="24"/>
          <w:szCs w:val="24"/>
          <w:lang w:val="el-GR"/>
        </w:rPr>
        <w:t>)</w:t>
      </w:r>
      <w:r w:rsidRPr="00E55A60">
        <w:rPr>
          <w:b/>
          <w:sz w:val="24"/>
          <w:szCs w:val="24"/>
          <w:lang w:val="el-GR"/>
        </w:rPr>
        <w:t xml:space="preserve"> </w:t>
      </w:r>
      <w:r w:rsidRPr="00657997">
        <w:rPr>
          <w:sz w:val="24"/>
          <w:szCs w:val="24"/>
          <w:lang w:val="el-GR"/>
        </w:rPr>
        <w:t xml:space="preserve">αποβάλλει </w:t>
      </w:r>
      <w:r w:rsidR="00BC1FC6">
        <w:rPr>
          <w:sz w:val="24"/>
          <w:szCs w:val="24"/>
          <w:lang w:val="el-GR"/>
        </w:rPr>
        <w:t>ένα</w:t>
      </w:r>
      <w:r w:rsidR="00BC1FC6" w:rsidRPr="00657997">
        <w:rPr>
          <w:sz w:val="24"/>
          <w:szCs w:val="24"/>
          <w:lang w:val="el-GR"/>
        </w:rPr>
        <w:t xml:space="preserve"> ηλεκτρόνι</w:t>
      </w:r>
      <w:r w:rsidR="00BC1FC6">
        <w:rPr>
          <w:sz w:val="24"/>
          <w:szCs w:val="24"/>
          <w:lang w:val="el-GR"/>
        </w:rPr>
        <w:t>ο.</w:t>
      </w:r>
    </w:p>
    <w:p w14:paraId="156E691A" w14:textId="77777777" w:rsidR="00A53E04" w:rsidRPr="00E01EDB" w:rsidRDefault="00B44F11" w:rsidP="00E55A60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E55A60">
        <w:rPr>
          <w:b/>
          <w:sz w:val="24"/>
          <w:szCs w:val="24"/>
          <w:lang w:val="el-GR"/>
        </w:rPr>
        <w:t>δ</w:t>
      </w:r>
      <w:r w:rsidR="0074244B" w:rsidRPr="0074244B">
        <w:rPr>
          <w:b/>
          <w:sz w:val="24"/>
          <w:szCs w:val="24"/>
          <w:lang w:val="el-GR"/>
        </w:rPr>
        <w:t>)</w:t>
      </w:r>
      <w:r w:rsidRPr="00657997">
        <w:rPr>
          <w:sz w:val="24"/>
          <w:szCs w:val="24"/>
          <w:lang w:val="el-GR"/>
        </w:rPr>
        <w:t xml:space="preserve"> αποβάλλει </w:t>
      </w:r>
      <w:r w:rsidR="00BC1FC6">
        <w:rPr>
          <w:sz w:val="24"/>
          <w:szCs w:val="24"/>
          <w:lang w:val="el-GR"/>
        </w:rPr>
        <w:t>ένα</w:t>
      </w:r>
      <w:r w:rsidR="00BC1FC6" w:rsidRPr="00657997">
        <w:rPr>
          <w:sz w:val="24"/>
          <w:szCs w:val="24"/>
          <w:lang w:val="el-GR"/>
        </w:rPr>
        <w:t xml:space="preserve"> πρωτόνι</w:t>
      </w:r>
      <w:r w:rsidR="00BC1FC6">
        <w:rPr>
          <w:sz w:val="24"/>
          <w:szCs w:val="24"/>
          <w:lang w:val="el-GR"/>
        </w:rPr>
        <w:t>ο.</w:t>
      </w:r>
      <w:r w:rsidR="00E01EDB">
        <w:rPr>
          <w:sz w:val="24"/>
          <w:szCs w:val="24"/>
          <w:lang w:val="el-GR"/>
        </w:rPr>
        <w:t xml:space="preserve">                                                                                          </w:t>
      </w:r>
    </w:p>
    <w:p w14:paraId="47C2D2C0" w14:textId="77777777" w:rsidR="00D432D5" w:rsidRPr="00D432D5" w:rsidRDefault="00D432D5" w:rsidP="00D432D5">
      <w:pPr>
        <w:spacing w:after="0" w:line="360" w:lineRule="auto"/>
        <w:ind w:left="567"/>
        <w:jc w:val="right"/>
        <w:rPr>
          <w:b/>
          <w:sz w:val="24"/>
          <w:szCs w:val="24"/>
          <w:lang w:val="el-GR"/>
        </w:rPr>
      </w:pPr>
      <w:r w:rsidRPr="00D432D5">
        <w:rPr>
          <w:b/>
          <w:i/>
          <w:sz w:val="24"/>
          <w:szCs w:val="24"/>
          <w:lang w:val="el-GR"/>
        </w:rPr>
        <w:t>Μονάδες 5</w:t>
      </w:r>
    </w:p>
    <w:p w14:paraId="181BF475" w14:textId="77777777" w:rsidR="00605FB2" w:rsidRPr="006A2716" w:rsidRDefault="00EA6BE5" w:rsidP="00EA6BE5">
      <w:pPr>
        <w:spacing w:after="0" w:line="360" w:lineRule="auto"/>
        <w:jc w:val="both"/>
        <w:rPr>
          <w:sz w:val="24"/>
          <w:szCs w:val="24"/>
          <w:lang w:val="el-GR"/>
        </w:rPr>
      </w:pPr>
      <w:r w:rsidRPr="00D432D5">
        <w:rPr>
          <w:b/>
          <w:sz w:val="24"/>
          <w:szCs w:val="24"/>
          <w:lang w:val="el-GR"/>
        </w:rPr>
        <w:t>1.3</w:t>
      </w:r>
      <w:r w:rsidRPr="00750548">
        <w:rPr>
          <w:b/>
          <w:i/>
          <w:sz w:val="24"/>
          <w:szCs w:val="24"/>
          <w:lang w:val="el-GR"/>
        </w:rPr>
        <w:t xml:space="preserve"> </w:t>
      </w:r>
      <w:r w:rsidR="006A2716" w:rsidRPr="006A2716">
        <w:rPr>
          <w:sz w:val="24"/>
          <w:szCs w:val="24"/>
          <w:lang w:val="el-GR"/>
        </w:rPr>
        <w:t>Το διοξείδιο του θείου (SO</w:t>
      </w:r>
      <w:r w:rsidR="006A2716" w:rsidRPr="006A2716">
        <w:rPr>
          <w:sz w:val="24"/>
          <w:szCs w:val="24"/>
          <w:vertAlign w:val="subscript"/>
          <w:lang w:val="el-GR"/>
        </w:rPr>
        <w:t>2</w:t>
      </w:r>
      <w:r w:rsidR="006A2716" w:rsidRPr="006A2716">
        <w:rPr>
          <w:sz w:val="24"/>
          <w:szCs w:val="24"/>
          <w:lang w:val="el-GR"/>
        </w:rPr>
        <w:t>), το μονοξείδιο του αζώτου (NO), το διοξείδιο του αζώτου (ΝO</w:t>
      </w:r>
      <w:r w:rsidR="006A2716" w:rsidRPr="006A2716">
        <w:rPr>
          <w:sz w:val="24"/>
          <w:szCs w:val="24"/>
          <w:vertAlign w:val="subscript"/>
          <w:lang w:val="el-GR"/>
        </w:rPr>
        <w:t>2</w:t>
      </w:r>
      <w:r w:rsidR="006A2716" w:rsidRPr="006A2716">
        <w:rPr>
          <w:sz w:val="24"/>
          <w:szCs w:val="24"/>
          <w:lang w:val="el-GR"/>
        </w:rPr>
        <w:t xml:space="preserve">) και το μονοξείδιο του άνθρακα (CO) </w:t>
      </w:r>
      <w:r w:rsidR="006A2716">
        <w:rPr>
          <w:sz w:val="24"/>
          <w:szCs w:val="24"/>
          <w:lang w:val="el-GR"/>
        </w:rPr>
        <w:t xml:space="preserve">που </w:t>
      </w:r>
      <w:r w:rsidR="006A2716" w:rsidRPr="006A2716">
        <w:rPr>
          <w:sz w:val="24"/>
          <w:szCs w:val="24"/>
          <w:lang w:val="el-GR"/>
        </w:rPr>
        <w:t>ανήκουν στην κατηγορία των ατμοσφαιρικών ρύπων</w:t>
      </w:r>
      <w:r w:rsidR="006A2716">
        <w:rPr>
          <w:sz w:val="24"/>
          <w:szCs w:val="24"/>
          <w:lang w:val="el-GR"/>
        </w:rPr>
        <w:t xml:space="preserve"> </w:t>
      </w:r>
      <w:r w:rsidRPr="006A2716">
        <w:rPr>
          <w:sz w:val="24"/>
          <w:szCs w:val="24"/>
          <w:lang w:val="el-GR"/>
        </w:rPr>
        <w:t>χαρακτηρίζονται ως:</w:t>
      </w:r>
    </w:p>
    <w:p w14:paraId="037DE4C7" w14:textId="77777777" w:rsidR="00EA6BE5" w:rsidRPr="00936CD4" w:rsidRDefault="003D0C33" w:rsidP="00320079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EA6BE5" w:rsidRPr="00936CD4">
        <w:rPr>
          <w:sz w:val="24"/>
          <w:szCs w:val="24"/>
          <w:lang w:val="el-GR"/>
        </w:rPr>
        <w:t xml:space="preserve"> </w:t>
      </w:r>
      <w:r w:rsidR="00EA6BE5" w:rsidRPr="006A2716">
        <w:rPr>
          <w:sz w:val="24"/>
          <w:szCs w:val="24"/>
          <w:lang w:val="el-GR"/>
        </w:rPr>
        <w:t>όξινα οξείδια.</w:t>
      </w:r>
    </w:p>
    <w:p w14:paraId="0FBE6995" w14:textId="77777777" w:rsidR="00EA6BE5" w:rsidRPr="00936CD4" w:rsidRDefault="003D0C33" w:rsidP="00320079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β) </w:t>
      </w:r>
      <w:proofErr w:type="spellStart"/>
      <w:r w:rsidR="00EA6BE5">
        <w:rPr>
          <w:sz w:val="24"/>
          <w:szCs w:val="24"/>
          <w:lang w:val="el-GR"/>
        </w:rPr>
        <w:t>ανυδρίτες</w:t>
      </w:r>
      <w:proofErr w:type="spellEnd"/>
      <w:r w:rsidR="00EA6BE5">
        <w:rPr>
          <w:sz w:val="24"/>
          <w:szCs w:val="24"/>
          <w:lang w:val="el-GR"/>
        </w:rPr>
        <w:t xml:space="preserve"> βάσεων.</w:t>
      </w:r>
    </w:p>
    <w:p w14:paraId="16E530F4" w14:textId="77777777" w:rsidR="00EA6BE5" w:rsidRPr="00936CD4" w:rsidRDefault="003D0C33" w:rsidP="00320079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γ)</w:t>
      </w:r>
      <w:r w:rsidR="00EA6BE5" w:rsidRPr="00936CD4">
        <w:rPr>
          <w:sz w:val="24"/>
          <w:szCs w:val="24"/>
          <w:lang w:val="el-GR"/>
        </w:rPr>
        <w:t xml:space="preserve"> </w:t>
      </w:r>
      <w:r w:rsidR="00EA6BE5">
        <w:rPr>
          <w:sz w:val="24"/>
          <w:szCs w:val="24"/>
          <w:lang w:val="el-GR"/>
        </w:rPr>
        <w:t>επαμφοτερίζοντα οξείδια.</w:t>
      </w:r>
    </w:p>
    <w:p w14:paraId="7193C07A" w14:textId="77777777" w:rsidR="00EA6BE5" w:rsidRPr="00E01EDB" w:rsidRDefault="003D0C33" w:rsidP="00320079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δ)</w:t>
      </w:r>
      <w:r w:rsidR="00EA6BE5" w:rsidRPr="00936CD4">
        <w:rPr>
          <w:sz w:val="24"/>
          <w:szCs w:val="24"/>
          <w:lang w:val="el-GR"/>
        </w:rPr>
        <w:t xml:space="preserve"> </w:t>
      </w:r>
      <w:r w:rsidR="00EA6BE5">
        <w:rPr>
          <w:sz w:val="24"/>
          <w:szCs w:val="24"/>
          <w:lang w:val="el-GR"/>
        </w:rPr>
        <w:t>βασικά οξείδια.</w:t>
      </w:r>
      <w:r w:rsidR="00E01EDB">
        <w:rPr>
          <w:sz w:val="24"/>
          <w:szCs w:val="24"/>
          <w:lang w:val="el-GR"/>
        </w:rPr>
        <w:t xml:space="preserve">                                                                                   </w:t>
      </w:r>
      <w:r w:rsidR="00320079">
        <w:rPr>
          <w:sz w:val="24"/>
          <w:szCs w:val="24"/>
          <w:lang w:val="el-GR"/>
        </w:rPr>
        <w:t xml:space="preserve"> </w:t>
      </w:r>
      <w:r w:rsidR="00E01EDB">
        <w:rPr>
          <w:sz w:val="24"/>
          <w:szCs w:val="24"/>
          <w:lang w:val="el-GR"/>
        </w:rPr>
        <w:t xml:space="preserve">                         </w:t>
      </w:r>
    </w:p>
    <w:p w14:paraId="4C4BFF3B" w14:textId="77777777" w:rsidR="00D432D5" w:rsidRPr="00D432D5" w:rsidRDefault="00D432D5" w:rsidP="00D432D5">
      <w:pPr>
        <w:spacing w:after="0" w:line="360" w:lineRule="auto"/>
        <w:ind w:left="567"/>
        <w:jc w:val="right"/>
        <w:rPr>
          <w:b/>
          <w:sz w:val="24"/>
          <w:szCs w:val="24"/>
          <w:lang w:val="el-GR"/>
        </w:rPr>
      </w:pPr>
      <w:r w:rsidRPr="00D432D5">
        <w:rPr>
          <w:b/>
          <w:i/>
          <w:sz w:val="24"/>
          <w:szCs w:val="24"/>
          <w:lang w:val="el-GR"/>
        </w:rPr>
        <w:t>Μονάδες 5</w:t>
      </w:r>
    </w:p>
    <w:p w14:paraId="1A8B5E77" w14:textId="77777777" w:rsidR="00105683" w:rsidRDefault="00105683" w:rsidP="00105683">
      <w:pPr>
        <w:spacing w:after="0" w:line="360" w:lineRule="auto"/>
        <w:jc w:val="both"/>
        <w:rPr>
          <w:sz w:val="24"/>
          <w:szCs w:val="24"/>
          <w:lang w:val="el-GR"/>
        </w:rPr>
      </w:pPr>
      <w:r w:rsidRPr="00C5779E">
        <w:rPr>
          <w:b/>
          <w:sz w:val="24"/>
          <w:szCs w:val="24"/>
          <w:lang w:val="el-GR"/>
        </w:rPr>
        <w:t>1.</w:t>
      </w:r>
      <w:r w:rsidR="00605FB2" w:rsidRPr="00605FB2">
        <w:rPr>
          <w:b/>
          <w:sz w:val="24"/>
          <w:szCs w:val="24"/>
          <w:lang w:val="el-GR"/>
        </w:rPr>
        <w:t>4</w:t>
      </w:r>
      <w:r>
        <w:rPr>
          <w:sz w:val="24"/>
          <w:szCs w:val="24"/>
          <w:lang w:val="el-GR"/>
        </w:rPr>
        <w:t xml:space="preserve"> </w:t>
      </w:r>
      <w:r w:rsidR="00B422C2">
        <w:rPr>
          <w:sz w:val="24"/>
          <w:szCs w:val="24"/>
          <w:lang w:val="el-GR"/>
        </w:rPr>
        <w:t xml:space="preserve">Κατά την ανάμειξη υδατικού διαλύματος </w:t>
      </w:r>
      <w:proofErr w:type="spellStart"/>
      <w:r w:rsidR="00B422C2">
        <w:rPr>
          <w:sz w:val="24"/>
          <w:szCs w:val="24"/>
        </w:rPr>
        <w:t>AgNO</w:t>
      </w:r>
      <w:proofErr w:type="spellEnd"/>
      <w:r w:rsidR="00B422C2" w:rsidRPr="00B422C2">
        <w:rPr>
          <w:sz w:val="24"/>
          <w:szCs w:val="24"/>
          <w:vertAlign w:val="subscript"/>
          <w:lang w:val="el-GR"/>
        </w:rPr>
        <w:t>3</w:t>
      </w:r>
      <w:r w:rsidR="00B422C2" w:rsidRPr="00B422C2">
        <w:rPr>
          <w:sz w:val="24"/>
          <w:szCs w:val="24"/>
          <w:lang w:val="el-GR"/>
        </w:rPr>
        <w:t xml:space="preserve"> </w:t>
      </w:r>
      <w:r w:rsidR="00B422C2">
        <w:rPr>
          <w:sz w:val="24"/>
          <w:szCs w:val="24"/>
          <w:lang w:val="el-GR"/>
        </w:rPr>
        <w:t>με υδατικό διάλυμα Η</w:t>
      </w:r>
      <w:r w:rsidR="00B422C2">
        <w:rPr>
          <w:sz w:val="24"/>
          <w:szCs w:val="24"/>
        </w:rPr>
        <w:t>Cl</w:t>
      </w:r>
      <w:r w:rsidR="00B422C2" w:rsidRPr="00B422C2">
        <w:rPr>
          <w:sz w:val="24"/>
          <w:szCs w:val="24"/>
          <w:lang w:val="el-GR"/>
        </w:rPr>
        <w:t xml:space="preserve"> </w:t>
      </w:r>
      <w:r w:rsidR="00B422C2">
        <w:rPr>
          <w:sz w:val="24"/>
          <w:szCs w:val="24"/>
          <w:lang w:val="el-GR"/>
        </w:rPr>
        <w:t>πραγματοποιείται χημική αντίδραση διότι:</w:t>
      </w:r>
    </w:p>
    <w:p w14:paraId="6FB3C183" w14:textId="77777777" w:rsidR="00B422C2" w:rsidRDefault="00B422C2" w:rsidP="00320079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FF1A5B"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ελευθερώνεται αέριο.</w:t>
      </w:r>
    </w:p>
    <w:p w14:paraId="5E13A6F7" w14:textId="77777777" w:rsidR="00B422C2" w:rsidRDefault="00B422C2" w:rsidP="00320079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FF1A5B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καταβυθίζεται ίζημα</w:t>
      </w:r>
      <w:r w:rsidR="00FF1A5B">
        <w:rPr>
          <w:sz w:val="24"/>
          <w:szCs w:val="24"/>
          <w:lang w:val="el-GR"/>
        </w:rPr>
        <w:t xml:space="preserve"> </w:t>
      </w:r>
      <w:r w:rsidR="005F1AA3">
        <w:rPr>
          <w:sz w:val="24"/>
          <w:szCs w:val="24"/>
        </w:rPr>
        <w:t>AgCl</w:t>
      </w:r>
      <w:r>
        <w:rPr>
          <w:sz w:val="24"/>
          <w:szCs w:val="24"/>
          <w:lang w:val="el-GR"/>
        </w:rPr>
        <w:t>.</w:t>
      </w:r>
    </w:p>
    <w:p w14:paraId="32F92C9F" w14:textId="77777777" w:rsidR="00B422C2" w:rsidRPr="00B422C2" w:rsidRDefault="00B422C2" w:rsidP="00320079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5F1AA3">
        <w:rPr>
          <w:b/>
          <w:sz w:val="24"/>
          <w:szCs w:val="24"/>
          <w:lang w:val="el-GR"/>
        </w:rPr>
        <w:t>γ)</w:t>
      </w:r>
      <w:r>
        <w:rPr>
          <w:sz w:val="24"/>
          <w:szCs w:val="24"/>
          <w:lang w:val="el-GR"/>
        </w:rPr>
        <w:t xml:space="preserve"> Το Η είναι πιο δραστικό από τον </w:t>
      </w:r>
      <w:r>
        <w:rPr>
          <w:sz w:val="24"/>
          <w:szCs w:val="24"/>
        </w:rPr>
        <w:t>Ag</w:t>
      </w:r>
      <w:r w:rsidRPr="00B422C2">
        <w:rPr>
          <w:sz w:val="24"/>
          <w:szCs w:val="24"/>
          <w:lang w:val="el-GR"/>
        </w:rPr>
        <w:t>.</w:t>
      </w:r>
    </w:p>
    <w:p w14:paraId="1C318FE7" w14:textId="77777777" w:rsidR="00D432D5" w:rsidRDefault="00B422C2" w:rsidP="00320079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5F1AA3">
        <w:rPr>
          <w:b/>
          <w:sz w:val="24"/>
          <w:szCs w:val="24"/>
          <w:lang w:val="el-GR"/>
        </w:rPr>
        <w:lastRenderedPageBreak/>
        <w:t>δ)</w:t>
      </w:r>
      <w:r>
        <w:rPr>
          <w:sz w:val="24"/>
          <w:szCs w:val="24"/>
          <w:lang w:val="el-GR"/>
        </w:rPr>
        <w:t xml:space="preserve"> Το οξύ </w:t>
      </w:r>
      <w:r>
        <w:rPr>
          <w:sz w:val="24"/>
          <w:szCs w:val="24"/>
        </w:rPr>
        <w:t>HCl</w:t>
      </w:r>
      <w:r w:rsidRPr="00FF1A5B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αντιδρά με όλα τα άλατα. </w:t>
      </w:r>
      <w:r w:rsidR="00E01EDB">
        <w:rPr>
          <w:sz w:val="24"/>
          <w:szCs w:val="24"/>
          <w:lang w:val="el-GR"/>
        </w:rPr>
        <w:t xml:space="preserve">                                  </w:t>
      </w:r>
    </w:p>
    <w:p w14:paraId="346A56FA" w14:textId="77777777" w:rsidR="00C5779E" w:rsidRPr="00D432D5" w:rsidRDefault="00E01EDB" w:rsidP="00D432D5">
      <w:pPr>
        <w:spacing w:after="0" w:line="360" w:lineRule="auto"/>
        <w:ind w:left="567"/>
        <w:jc w:val="right"/>
        <w:rPr>
          <w:b/>
          <w:i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</w:t>
      </w:r>
      <w:r w:rsidR="00320079">
        <w:rPr>
          <w:sz w:val="24"/>
          <w:szCs w:val="24"/>
          <w:lang w:val="el-GR"/>
        </w:rPr>
        <w:t xml:space="preserve">           </w:t>
      </w:r>
      <w:r w:rsidR="00D432D5" w:rsidRPr="00D432D5">
        <w:rPr>
          <w:b/>
          <w:i/>
          <w:sz w:val="24"/>
          <w:szCs w:val="24"/>
          <w:lang w:val="el-GR"/>
        </w:rPr>
        <w:t>Μονάδες 5</w:t>
      </w:r>
      <w:r w:rsidR="00320079" w:rsidRPr="00D432D5">
        <w:rPr>
          <w:b/>
          <w:i/>
          <w:sz w:val="24"/>
          <w:szCs w:val="24"/>
          <w:lang w:val="el-GR"/>
        </w:rPr>
        <w:t xml:space="preserve">                    </w:t>
      </w:r>
    </w:p>
    <w:p w14:paraId="6E97884A" w14:textId="77777777" w:rsidR="00D325F7" w:rsidRPr="00B40405" w:rsidRDefault="00A53E04" w:rsidP="00A53E04">
      <w:pPr>
        <w:spacing w:after="0" w:line="360" w:lineRule="auto"/>
        <w:jc w:val="both"/>
        <w:rPr>
          <w:sz w:val="24"/>
          <w:szCs w:val="24"/>
          <w:lang w:val="el-GR"/>
        </w:rPr>
      </w:pPr>
      <w:r w:rsidRPr="00A53E04">
        <w:rPr>
          <w:b/>
          <w:sz w:val="24"/>
          <w:szCs w:val="24"/>
          <w:lang w:val="el-GR"/>
        </w:rPr>
        <w:t xml:space="preserve">1.5 </w:t>
      </w:r>
      <w:r w:rsidR="00112B5B" w:rsidRPr="00112B5B"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>Να αντιστοιχίσετε κάθε μία από τις ομάδες του Περιοδικού Πίνακα της στήλης Ι με το αντίστοιχο όνομά της στη στήλη ΙΙ.</w:t>
      </w:r>
      <w:r w:rsidR="00112B5B" w:rsidRPr="00112B5B"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 </w:t>
      </w:r>
    </w:p>
    <w:tbl>
      <w:tblPr>
        <w:tblStyle w:val="61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</w:tblGrid>
      <w:tr w:rsidR="006C4611" w14:paraId="4F8E4B89" w14:textId="77777777" w:rsidTr="003D2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54660F" w14:textId="77777777" w:rsidR="006C4611" w:rsidRDefault="006C4611" w:rsidP="00750BBA">
            <w:pPr>
              <w:spacing w:line="360" w:lineRule="auto"/>
              <w:ind w:left="291"/>
              <w:rPr>
                <w:b w:val="0"/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Στήλη 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C2BEF" w14:textId="77777777" w:rsidR="006C4611" w:rsidRPr="00A13C26" w:rsidRDefault="006C4611" w:rsidP="00750BBA">
            <w:pPr>
              <w:spacing w:line="360" w:lineRule="auto"/>
              <w:ind w:left="29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Στήλη ΙΙ</w:t>
            </w:r>
          </w:p>
        </w:tc>
      </w:tr>
      <w:tr w:rsidR="006C4611" w14:paraId="0F1350FE" w14:textId="77777777" w:rsidTr="003D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4AD33" w14:textId="77777777" w:rsidR="006C4611" w:rsidRDefault="00E933A1" w:rsidP="00E933A1">
            <w:pPr>
              <w:spacing w:line="360" w:lineRule="auto"/>
              <w:rPr>
                <w:b w:val="0"/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</w:rPr>
              <w:t>1</w:t>
            </w:r>
            <w:r w:rsidR="006C4611">
              <w:rPr>
                <w:sz w:val="24"/>
                <w:szCs w:val="24"/>
              </w:rPr>
              <w:t xml:space="preserve">) </w:t>
            </w:r>
            <w:r w:rsidR="006C4611" w:rsidRPr="00543E01">
              <w:rPr>
                <w:b w:val="0"/>
                <w:sz w:val="24"/>
                <w:szCs w:val="24"/>
                <w:lang w:val="el-GR"/>
              </w:rPr>
              <w:t>1</w:t>
            </w:r>
            <w:r w:rsidR="006C4611" w:rsidRPr="00543E01">
              <w:rPr>
                <w:b w:val="0"/>
                <w:sz w:val="24"/>
                <w:szCs w:val="24"/>
                <w:vertAlign w:val="superscript"/>
                <w:lang w:val="el-GR"/>
              </w:rPr>
              <w:t>η</w:t>
            </w:r>
            <w:r w:rsidR="006C4611" w:rsidRPr="00543E01">
              <w:rPr>
                <w:b w:val="0"/>
                <w:sz w:val="24"/>
                <w:szCs w:val="24"/>
                <w:lang w:val="el-GR"/>
              </w:rPr>
              <w:t xml:space="preserve"> ή ΙΑ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53C9D" w14:textId="77777777" w:rsidR="006C4611" w:rsidRPr="006C4611" w:rsidRDefault="006C4611" w:rsidP="008C186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 xml:space="preserve">α) </w:t>
            </w:r>
            <w:r w:rsidR="008C1860">
              <w:rPr>
                <w:sz w:val="24"/>
                <w:szCs w:val="24"/>
                <w:lang w:val="el-GR"/>
              </w:rPr>
              <w:t>α</w:t>
            </w:r>
            <w:r w:rsidRPr="006C4611">
              <w:rPr>
                <w:sz w:val="24"/>
                <w:szCs w:val="24"/>
                <w:lang w:val="el-GR"/>
              </w:rPr>
              <w:t>λκάλια</w:t>
            </w:r>
          </w:p>
        </w:tc>
      </w:tr>
      <w:tr w:rsidR="006C4611" w14:paraId="4EEB1DC8" w14:textId="77777777" w:rsidTr="003D25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6E0B5" w14:textId="77777777" w:rsidR="006C4611" w:rsidRDefault="00E933A1" w:rsidP="004C6ECE">
            <w:pPr>
              <w:spacing w:line="360" w:lineRule="auto"/>
              <w:rPr>
                <w:b w:val="0"/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</w:rPr>
              <w:t>2</w:t>
            </w:r>
            <w:r w:rsidR="006C4611">
              <w:rPr>
                <w:sz w:val="24"/>
                <w:szCs w:val="24"/>
              </w:rPr>
              <w:t xml:space="preserve">) </w:t>
            </w:r>
            <w:r w:rsidR="006C4611" w:rsidRPr="00543E01">
              <w:rPr>
                <w:b w:val="0"/>
                <w:sz w:val="24"/>
                <w:szCs w:val="24"/>
                <w:lang w:val="el-GR"/>
              </w:rPr>
              <w:t>13</w:t>
            </w:r>
            <w:r w:rsidR="006C4611" w:rsidRPr="00543E01">
              <w:rPr>
                <w:b w:val="0"/>
                <w:sz w:val="24"/>
                <w:szCs w:val="24"/>
                <w:vertAlign w:val="superscript"/>
                <w:lang w:val="el-GR"/>
              </w:rPr>
              <w:t>η</w:t>
            </w:r>
            <w:r w:rsidR="006C4611" w:rsidRPr="00543E01">
              <w:rPr>
                <w:b w:val="0"/>
                <w:sz w:val="24"/>
                <w:szCs w:val="24"/>
                <w:lang w:val="el-GR"/>
              </w:rPr>
              <w:t xml:space="preserve"> ή ΙΙΙΑ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7880C" w14:textId="77777777" w:rsidR="006C4611" w:rsidRDefault="006C4611" w:rsidP="008C186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 xml:space="preserve">β) </w:t>
            </w:r>
            <w:r w:rsidR="008C1860">
              <w:rPr>
                <w:sz w:val="24"/>
                <w:szCs w:val="24"/>
                <w:lang w:val="el-GR"/>
              </w:rPr>
              <w:t>α</w:t>
            </w:r>
            <w:r w:rsidRPr="006C4611">
              <w:rPr>
                <w:sz w:val="24"/>
                <w:szCs w:val="24"/>
                <w:lang w:val="el-GR"/>
              </w:rPr>
              <w:t>λογόνα</w:t>
            </w:r>
          </w:p>
        </w:tc>
      </w:tr>
      <w:tr w:rsidR="006C4611" w14:paraId="49E684C5" w14:textId="77777777" w:rsidTr="003D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2714D" w14:textId="77777777" w:rsidR="006C4611" w:rsidRPr="006C4611" w:rsidRDefault="00E933A1" w:rsidP="004C6ECE">
            <w:pPr>
              <w:spacing w:line="360" w:lineRule="auto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C4611">
              <w:rPr>
                <w:sz w:val="24"/>
                <w:szCs w:val="24"/>
              </w:rPr>
              <w:t xml:space="preserve">) </w:t>
            </w:r>
            <w:r w:rsidR="006C4611" w:rsidRPr="00543E01">
              <w:rPr>
                <w:b w:val="0"/>
                <w:sz w:val="24"/>
                <w:szCs w:val="24"/>
                <w:lang w:val="el-GR"/>
              </w:rPr>
              <w:t>18</w:t>
            </w:r>
            <w:r w:rsidR="006C4611" w:rsidRPr="00543E01">
              <w:rPr>
                <w:b w:val="0"/>
                <w:sz w:val="24"/>
                <w:szCs w:val="24"/>
                <w:vertAlign w:val="superscript"/>
                <w:lang w:val="el-GR"/>
              </w:rPr>
              <w:t>η</w:t>
            </w:r>
            <w:r w:rsidR="006C4611" w:rsidRPr="00543E01">
              <w:rPr>
                <w:b w:val="0"/>
                <w:sz w:val="24"/>
                <w:szCs w:val="24"/>
                <w:lang w:val="el-GR"/>
              </w:rPr>
              <w:t xml:space="preserve"> ή </w:t>
            </w:r>
            <w:r w:rsidR="006C4611" w:rsidRPr="00543E01">
              <w:rPr>
                <w:b w:val="0"/>
                <w:sz w:val="24"/>
                <w:szCs w:val="24"/>
              </w:rPr>
              <w:t>VIIIA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1632E" w14:textId="77777777" w:rsidR="006C4611" w:rsidRDefault="006C4611" w:rsidP="008C186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 xml:space="preserve">γ) </w:t>
            </w:r>
            <w:r w:rsidR="008C1860">
              <w:rPr>
                <w:sz w:val="24"/>
                <w:szCs w:val="24"/>
                <w:lang w:val="el-GR"/>
              </w:rPr>
              <w:t>α</w:t>
            </w:r>
            <w:r w:rsidRPr="006C4611">
              <w:rPr>
                <w:sz w:val="24"/>
                <w:szCs w:val="24"/>
                <w:lang w:val="el-GR"/>
              </w:rPr>
              <w:t>λκαλικές γαίε</w:t>
            </w:r>
            <w:r w:rsidRPr="004C6ECE">
              <w:rPr>
                <w:sz w:val="24"/>
                <w:szCs w:val="24"/>
                <w:lang w:val="el-GR"/>
              </w:rPr>
              <w:t>ς</w:t>
            </w:r>
          </w:p>
        </w:tc>
      </w:tr>
      <w:tr w:rsidR="006C4611" w14:paraId="61ABFB5A" w14:textId="77777777" w:rsidTr="003D25F3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06816" w14:textId="77777777" w:rsidR="006C4611" w:rsidRPr="006C4611" w:rsidRDefault="00E933A1" w:rsidP="004C6ECE">
            <w:pPr>
              <w:spacing w:line="360" w:lineRule="auto"/>
              <w:rPr>
                <w:b w:val="0"/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</w:rPr>
              <w:t>4</w:t>
            </w:r>
            <w:r w:rsidR="006C4611">
              <w:rPr>
                <w:sz w:val="24"/>
                <w:szCs w:val="24"/>
              </w:rPr>
              <w:t xml:space="preserve">) </w:t>
            </w:r>
            <w:r w:rsidR="006C4611" w:rsidRPr="00543E01">
              <w:rPr>
                <w:b w:val="0"/>
                <w:sz w:val="24"/>
                <w:szCs w:val="24"/>
              </w:rPr>
              <w:t>2</w:t>
            </w:r>
            <w:r w:rsidR="006C4611" w:rsidRPr="00543E01">
              <w:rPr>
                <w:b w:val="0"/>
                <w:sz w:val="24"/>
                <w:szCs w:val="24"/>
                <w:vertAlign w:val="superscript"/>
                <w:lang w:val="el-GR"/>
              </w:rPr>
              <w:t>η</w:t>
            </w:r>
            <w:r w:rsidR="006C4611" w:rsidRPr="00543E01">
              <w:rPr>
                <w:b w:val="0"/>
                <w:sz w:val="24"/>
                <w:szCs w:val="24"/>
                <w:lang w:val="el-GR"/>
              </w:rPr>
              <w:t xml:space="preserve"> ή ΙΙΑ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5EAC2" w14:textId="77777777" w:rsidR="006C4611" w:rsidRDefault="006C4611" w:rsidP="008C186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 xml:space="preserve">δ) </w:t>
            </w:r>
            <w:r w:rsidR="008C1860">
              <w:rPr>
                <w:sz w:val="24"/>
                <w:szCs w:val="24"/>
                <w:lang w:val="el-GR"/>
              </w:rPr>
              <w:t>γ</w:t>
            </w:r>
            <w:r w:rsidRPr="006C4611">
              <w:rPr>
                <w:sz w:val="24"/>
                <w:szCs w:val="24"/>
                <w:lang w:val="el-GR"/>
              </w:rPr>
              <w:t>αίες</w:t>
            </w:r>
          </w:p>
        </w:tc>
      </w:tr>
      <w:tr w:rsidR="006C4611" w14:paraId="75A0185A" w14:textId="77777777" w:rsidTr="003D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DD694AC" w14:textId="77777777" w:rsidR="006C4611" w:rsidRPr="006C4611" w:rsidRDefault="00E933A1" w:rsidP="004C6ECE">
            <w:pPr>
              <w:spacing w:line="360" w:lineRule="auto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C4611">
              <w:rPr>
                <w:sz w:val="24"/>
                <w:szCs w:val="24"/>
              </w:rPr>
              <w:t xml:space="preserve">) </w:t>
            </w:r>
            <w:r w:rsidR="006C4611" w:rsidRPr="00543E01">
              <w:rPr>
                <w:b w:val="0"/>
                <w:sz w:val="24"/>
                <w:szCs w:val="24"/>
                <w:lang w:val="el-GR"/>
              </w:rPr>
              <w:t>17</w:t>
            </w:r>
            <w:r w:rsidR="006C4611" w:rsidRPr="00543E01">
              <w:rPr>
                <w:b w:val="0"/>
                <w:sz w:val="24"/>
                <w:szCs w:val="24"/>
                <w:vertAlign w:val="superscript"/>
                <w:lang w:val="el-GR"/>
              </w:rPr>
              <w:t>η</w:t>
            </w:r>
            <w:r w:rsidR="006C4611" w:rsidRPr="00543E01">
              <w:rPr>
                <w:b w:val="0"/>
                <w:sz w:val="24"/>
                <w:szCs w:val="24"/>
                <w:lang w:val="el-GR"/>
              </w:rPr>
              <w:t xml:space="preserve"> ή </w:t>
            </w:r>
            <w:r w:rsidR="006C4611" w:rsidRPr="00543E01">
              <w:rPr>
                <w:b w:val="0"/>
                <w:sz w:val="24"/>
                <w:szCs w:val="24"/>
              </w:rPr>
              <w:t>VIIA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C125051" w14:textId="77777777" w:rsidR="00FF2D9D" w:rsidRPr="00C92D31" w:rsidRDefault="006C4611" w:rsidP="008C186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 xml:space="preserve">ε) </w:t>
            </w:r>
            <w:r w:rsidR="008C1860">
              <w:rPr>
                <w:sz w:val="24"/>
                <w:szCs w:val="24"/>
                <w:lang w:val="el-GR"/>
              </w:rPr>
              <w:t>ε</w:t>
            </w:r>
            <w:r w:rsidRPr="006C4611">
              <w:rPr>
                <w:sz w:val="24"/>
                <w:szCs w:val="24"/>
                <w:lang w:val="el-GR"/>
              </w:rPr>
              <w:t>υγενή αέρια</w:t>
            </w:r>
          </w:p>
        </w:tc>
      </w:tr>
    </w:tbl>
    <w:p w14:paraId="19D3283D" w14:textId="77777777" w:rsidR="00D432D5" w:rsidRPr="00D432D5" w:rsidRDefault="00D432D5" w:rsidP="00601EF6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lang w:val="el-GR"/>
        </w:rPr>
      </w:pPr>
      <w:r w:rsidRPr="00D432D5">
        <w:rPr>
          <w:rFonts w:asciiTheme="minorHAnsi" w:hAnsiTheme="minorHAnsi" w:cstheme="minorHAnsi"/>
          <w:b/>
          <w:i/>
          <w:lang w:val="el-GR"/>
        </w:rPr>
        <w:t>Μονάδες 5</w:t>
      </w:r>
    </w:p>
    <w:p w14:paraId="54BB633B" w14:textId="77777777" w:rsidR="006B298C" w:rsidRDefault="006B298C" w:rsidP="00A2208C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503C4253" w14:textId="77777777" w:rsidR="00845C1C" w:rsidRPr="00E90A46" w:rsidRDefault="00845C1C" w:rsidP="00983CBC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845C1C" w:rsidRPr="00E90A46" w:rsidSect="003E3B1F">
      <w:pgSz w:w="12240" w:h="15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EBEB5" w14:textId="77777777" w:rsidR="00646BE7" w:rsidRDefault="00646BE7" w:rsidP="002A38BB">
      <w:pPr>
        <w:spacing w:after="0" w:line="240" w:lineRule="auto"/>
      </w:pPr>
      <w:r>
        <w:separator/>
      </w:r>
    </w:p>
  </w:endnote>
  <w:endnote w:type="continuationSeparator" w:id="0">
    <w:p w14:paraId="67190F4A" w14:textId="77777777" w:rsidR="00646BE7" w:rsidRDefault="00646BE7" w:rsidP="002A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CC6F" w14:textId="77777777" w:rsidR="00646BE7" w:rsidRDefault="00646BE7" w:rsidP="002A38BB">
      <w:pPr>
        <w:spacing w:after="0" w:line="240" w:lineRule="auto"/>
      </w:pPr>
      <w:r>
        <w:separator/>
      </w:r>
    </w:p>
  </w:footnote>
  <w:footnote w:type="continuationSeparator" w:id="0">
    <w:p w14:paraId="1855ACFD" w14:textId="77777777" w:rsidR="00646BE7" w:rsidRDefault="00646BE7" w:rsidP="002A3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0"/>
    <w:rsid w:val="00030925"/>
    <w:rsid w:val="00041A77"/>
    <w:rsid w:val="00044169"/>
    <w:rsid w:val="000451D3"/>
    <w:rsid w:val="00051E6B"/>
    <w:rsid w:val="00056192"/>
    <w:rsid w:val="000810CF"/>
    <w:rsid w:val="000A0DDE"/>
    <w:rsid w:val="000A3235"/>
    <w:rsid w:val="000B33E1"/>
    <w:rsid w:val="000C0C89"/>
    <w:rsid w:val="000C19CD"/>
    <w:rsid w:val="000E2510"/>
    <w:rsid w:val="000E3036"/>
    <w:rsid w:val="00100D22"/>
    <w:rsid w:val="00105683"/>
    <w:rsid w:val="00112B5B"/>
    <w:rsid w:val="00117D0C"/>
    <w:rsid w:val="00124BE6"/>
    <w:rsid w:val="00130132"/>
    <w:rsid w:val="0013038C"/>
    <w:rsid w:val="00136882"/>
    <w:rsid w:val="00156A54"/>
    <w:rsid w:val="00161120"/>
    <w:rsid w:val="00171964"/>
    <w:rsid w:val="0018324E"/>
    <w:rsid w:val="00185B35"/>
    <w:rsid w:val="001937D8"/>
    <w:rsid w:val="00196ABC"/>
    <w:rsid w:val="001A61CC"/>
    <w:rsid w:val="001B6059"/>
    <w:rsid w:val="001B6612"/>
    <w:rsid w:val="001C038B"/>
    <w:rsid w:val="001C5AF9"/>
    <w:rsid w:val="001E7915"/>
    <w:rsid w:val="001F532F"/>
    <w:rsid w:val="00216FEB"/>
    <w:rsid w:val="00272233"/>
    <w:rsid w:val="00273689"/>
    <w:rsid w:val="00277BD4"/>
    <w:rsid w:val="00281598"/>
    <w:rsid w:val="00283CEC"/>
    <w:rsid w:val="0028425E"/>
    <w:rsid w:val="002955F6"/>
    <w:rsid w:val="00295E53"/>
    <w:rsid w:val="002A1EC4"/>
    <w:rsid w:val="002A38BB"/>
    <w:rsid w:val="002C4258"/>
    <w:rsid w:val="002D4E5C"/>
    <w:rsid w:val="002F1B93"/>
    <w:rsid w:val="002F439C"/>
    <w:rsid w:val="00317AF1"/>
    <w:rsid w:val="00320079"/>
    <w:rsid w:val="003246B2"/>
    <w:rsid w:val="00346DF0"/>
    <w:rsid w:val="00366964"/>
    <w:rsid w:val="003920E5"/>
    <w:rsid w:val="003922F9"/>
    <w:rsid w:val="003B0D9B"/>
    <w:rsid w:val="003B67DF"/>
    <w:rsid w:val="003D0C33"/>
    <w:rsid w:val="003D13CE"/>
    <w:rsid w:val="003D25F3"/>
    <w:rsid w:val="003D6564"/>
    <w:rsid w:val="003D6647"/>
    <w:rsid w:val="003E3B1F"/>
    <w:rsid w:val="003F5A1D"/>
    <w:rsid w:val="003F5E2C"/>
    <w:rsid w:val="003F6395"/>
    <w:rsid w:val="00411713"/>
    <w:rsid w:val="00420996"/>
    <w:rsid w:val="00423C64"/>
    <w:rsid w:val="004279AF"/>
    <w:rsid w:val="00474A44"/>
    <w:rsid w:val="00480748"/>
    <w:rsid w:val="0049446C"/>
    <w:rsid w:val="00494DC0"/>
    <w:rsid w:val="0049793D"/>
    <w:rsid w:val="004A58A0"/>
    <w:rsid w:val="004C6ECE"/>
    <w:rsid w:val="004E00A7"/>
    <w:rsid w:val="004E60E3"/>
    <w:rsid w:val="004F409B"/>
    <w:rsid w:val="004F7B5F"/>
    <w:rsid w:val="00511CE2"/>
    <w:rsid w:val="00520D80"/>
    <w:rsid w:val="005316A6"/>
    <w:rsid w:val="00542CCA"/>
    <w:rsid w:val="00543E01"/>
    <w:rsid w:val="00565BE8"/>
    <w:rsid w:val="00577ECE"/>
    <w:rsid w:val="005A0FB5"/>
    <w:rsid w:val="005B7BB7"/>
    <w:rsid w:val="005E2752"/>
    <w:rsid w:val="005E774F"/>
    <w:rsid w:val="005F1AA3"/>
    <w:rsid w:val="00600439"/>
    <w:rsid w:val="00601EF6"/>
    <w:rsid w:val="00604AEC"/>
    <w:rsid w:val="00605FB2"/>
    <w:rsid w:val="00621A7E"/>
    <w:rsid w:val="00637892"/>
    <w:rsid w:val="00646BE7"/>
    <w:rsid w:val="00657997"/>
    <w:rsid w:val="00666B5B"/>
    <w:rsid w:val="006768CB"/>
    <w:rsid w:val="00693A0D"/>
    <w:rsid w:val="006943A0"/>
    <w:rsid w:val="00695EA6"/>
    <w:rsid w:val="006A0569"/>
    <w:rsid w:val="006A2716"/>
    <w:rsid w:val="006B1C17"/>
    <w:rsid w:val="006B268D"/>
    <w:rsid w:val="006B298C"/>
    <w:rsid w:val="006B3311"/>
    <w:rsid w:val="006C279C"/>
    <w:rsid w:val="006C4611"/>
    <w:rsid w:val="006C56AE"/>
    <w:rsid w:val="006C6F7E"/>
    <w:rsid w:val="006D5D96"/>
    <w:rsid w:val="006D6F04"/>
    <w:rsid w:val="006E77F4"/>
    <w:rsid w:val="006F7547"/>
    <w:rsid w:val="007001C3"/>
    <w:rsid w:val="00700688"/>
    <w:rsid w:val="007232C6"/>
    <w:rsid w:val="0072771C"/>
    <w:rsid w:val="007321CB"/>
    <w:rsid w:val="0074244B"/>
    <w:rsid w:val="0074751D"/>
    <w:rsid w:val="00750548"/>
    <w:rsid w:val="00750BBA"/>
    <w:rsid w:val="007557CF"/>
    <w:rsid w:val="007650DD"/>
    <w:rsid w:val="007A206A"/>
    <w:rsid w:val="007B0B9F"/>
    <w:rsid w:val="007C39CE"/>
    <w:rsid w:val="007C6B35"/>
    <w:rsid w:val="007D0C3C"/>
    <w:rsid w:val="007E29D5"/>
    <w:rsid w:val="007F1512"/>
    <w:rsid w:val="007F78E0"/>
    <w:rsid w:val="008131CD"/>
    <w:rsid w:val="00813931"/>
    <w:rsid w:val="00814524"/>
    <w:rsid w:val="00823AC6"/>
    <w:rsid w:val="00841AA1"/>
    <w:rsid w:val="00845C1C"/>
    <w:rsid w:val="00846D42"/>
    <w:rsid w:val="00854C71"/>
    <w:rsid w:val="008639E0"/>
    <w:rsid w:val="00883558"/>
    <w:rsid w:val="008909CD"/>
    <w:rsid w:val="008A2BE1"/>
    <w:rsid w:val="008A4696"/>
    <w:rsid w:val="008C1860"/>
    <w:rsid w:val="008D461A"/>
    <w:rsid w:val="008D602A"/>
    <w:rsid w:val="008D73BF"/>
    <w:rsid w:val="00903998"/>
    <w:rsid w:val="009056BA"/>
    <w:rsid w:val="00923AB4"/>
    <w:rsid w:val="00927FBA"/>
    <w:rsid w:val="00932896"/>
    <w:rsid w:val="009333B9"/>
    <w:rsid w:val="00936CD4"/>
    <w:rsid w:val="00950910"/>
    <w:rsid w:val="00982530"/>
    <w:rsid w:val="00983B1E"/>
    <w:rsid w:val="00983CBC"/>
    <w:rsid w:val="009871E0"/>
    <w:rsid w:val="0099563A"/>
    <w:rsid w:val="009A1AC7"/>
    <w:rsid w:val="009B067A"/>
    <w:rsid w:val="009B1338"/>
    <w:rsid w:val="009C252D"/>
    <w:rsid w:val="009F1521"/>
    <w:rsid w:val="009F68F2"/>
    <w:rsid w:val="00A13C26"/>
    <w:rsid w:val="00A2208C"/>
    <w:rsid w:val="00A3793A"/>
    <w:rsid w:val="00A434F9"/>
    <w:rsid w:val="00A53A19"/>
    <w:rsid w:val="00A53E04"/>
    <w:rsid w:val="00A74AB7"/>
    <w:rsid w:val="00A77BA6"/>
    <w:rsid w:val="00A87C1F"/>
    <w:rsid w:val="00A91D21"/>
    <w:rsid w:val="00A93D5C"/>
    <w:rsid w:val="00A94914"/>
    <w:rsid w:val="00AB69F0"/>
    <w:rsid w:val="00AD2221"/>
    <w:rsid w:val="00AF2AE3"/>
    <w:rsid w:val="00B11FEE"/>
    <w:rsid w:val="00B25D20"/>
    <w:rsid w:val="00B40405"/>
    <w:rsid w:val="00B422C2"/>
    <w:rsid w:val="00B44F11"/>
    <w:rsid w:val="00B61B3D"/>
    <w:rsid w:val="00B6738A"/>
    <w:rsid w:val="00B71E9A"/>
    <w:rsid w:val="00B91E18"/>
    <w:rsid w:val="00BA792B"/>
    <w:rsid w:val="00BB1229"/>
    <w:rsid w:val="00BC1FC6"/>
    <w:rsid w:val="00BC384E"/>
    <w:rsid w:val="00BC4318"/>
    <w:rsid w:val="00BD6D29"/>
    <w:rsid w:val="00BE3D80"/>
    <w:rsid w:val="00BE436E"/>
    <w:rsid w:val="00C0026B"/>
    <w:rsid w:val="00C06FF1"/>
    <w:rsid w:val="00C079B4"/>
    <w:rsid w:val="00C13F36"/>
    <w:rsid w:val="00C22F05"/>
    <w:rsid w:val="00C2797B"/>
    <w:rsid w:val="00C325CD"/>
    <w:rsid w:val="00C34BE1"/>
    <w:rsid w:val="00C376C0"/>
    <w:rsid w:val="00C5779E"/>
    <w:rsid w:val="00C646B4"/>
    <w:rsid w:val="00C92D31"/>
    <w:rsid w:val="00CA7E64"/>
    <w:rsid w:val="00CC054C"/>
    <w:rsid w:val="00CC45F3"/>
    <w:rsid w:val="00CD16B6"/>
    <w:rsid w:val="00CD3CCB"/>
    <w:rsid w:val="00D01AF6"/>
    <w:rsid w:val="00D0640E"/>
    <w:rsid w:val="00D25143"/>
    <w:rsid w:val="00D325F7"/>
    <w:rsid w:val="00D41558"/>
    <w:rsid w:val="00D41E17"/>
    <w:rsid w:val="00D432D5"/>
    <w:rsid w:val="00D444B6"/>
    <w:rsid w:val="00D60108"/>
    <w:rsid w:val="00D6360B"/>
    <w:rsid w:val="00D71A60"/>
    <w:rsid w:val="00D736E8"/>
    <w:rsid w:val="00D756B5"/>
    <w:rsid w:val="00D77107"/>
    <w:rsid w:val="00DB5FC0"/>
    <w:rsid w:val="00DC3868"/>
    <w:rsid w:val="00DE0004"/>
    <w:rsid w:val="00DE3F9B"/>
    <w:rsid w:val="00DE63BD"/>
    <w:rsid w:val="00E01BA5"/>
    <w:rsid w:val="00E01EDB"/>
    <w:rsid w:val="00E07898"/>
    <w:rsid w:val="00E126D2"/>
    <w:rsid w:val="00E15249"/>
    <w:rsid w:val="00E2080C"/>
    <w:rsid w:val="00E27582"/>
    <w:rsid w:val="00E31023"/>
    <w:rsid w:val="00E3625B"/>
    <w:rsid w:val="00E47D3E"/>
    <w:rsid w:val="00E55A60"/>
    <w:rsid w:val="00E615E5"/>
    <w:rsid w:val="00E637A1"/>
    <w:rsid w:val="00E66057"/>
    <w:rsid w:val="00E90A46"/>
    <w:rsid w:val="00E933A1"/>
    <w:rsid w:val="00E95ADF"/>
    <w:rsid w:val="00EA6BE5"/>
    <w:rsid w:val="00EB1B32"/>
    <w:rsid w:val="00EB7079"/>
    <w:rsid w:val="00EC11CE"/>
    <w:rsid w:val="00EC56F9"/>
    <w:rsid w:val="00EF4226"/>
    <w:rsid w:val="00EF74CC"/>
    <w:rsid w:val="00F04AF0"/>
    <w:rsid w:val="00F0676A"/>
    <w:rsid w:val="00F06BFB"/>
    <w:rsid w:val="00F11D2D"/>
    <w:rsid w:val="00F21BB1"/>
    <w:rsid w:val="00F33122"/>
    <w:rsid w:val="00F40D78"/>
    <w:rsid w:val="00F518AE"/>
    <w:rsid w:val="00F5324F"/>
    <w:rsid w:val="00F62C98"/>
    <w:rsid w:val="00F762C2"/>
    <w:rsid w:val="00F822B0"/>
    <w:rsid w:val="00F825C2"/>
    <w:rsid w:val="00FA747D"/>
    <w:rsid w:val="00FB795F"/>
    <w:rsid w:val="00FC0B28"/>
    <w:rsid w:val="00FC2D99"/>
    <w:rsid w:val="00FC5A37"/>
    <w:rsid w:val="00FD78F9"/>
    <w:rsid w:val="00FE13A9"/>
    <w:rsid w:val="00FE707C"/>
    <w:rsid w:val="00FF1A5B"/>
    <w:rsid w:val="00FF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4093"/>
  <w15:docId w15:val="{A169F0CF-4369-47FB-9A05-6D81D180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paragraph" w:styleId="a4">
    <w:name w:val="header"/>
    <w:basedOn w:val="a"/>
    <w:link w:val="Char"/>
    <w:uiPriority w:val="99"/>
    <w:unhideWhenUsed/>
    <w:rsid w:val="002A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A38BB"/>
  </w:style>
  <w:style w:type="paragraph" w:styleId="a5">
    <w:name w:val="footer"/>
    <w:basedOn w:val="a"/>
    <w:link w:val="Char0"/>
    <w:uiPriority w:val="99"/>
    <w:unhideWhenUsed/>
    <w:rsid w:val="002A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A38BB"/>
  </w:style>
  <w:style w:type="table" w:styleId="a6">
    <w:name w:val="Table Grid"/>
    <w:basedOn w:val="a1"/>
    <w:uiPriority w:val="39"/>
    <w:rsid w:val="006C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542CCA"/>
  </w:style>
  <w:style w:type="character" w:customStyle="1" w:styleId="eop">
    <w:name w:val="eop"/>
    <w:basedOn w:val="a0"/>
    <w:rsid w:val="00542CCA"/>
  </w:style>
  <w:style w:type="table" w:customStyle="1" w:styleId="11">
    <w:name w:val="Πίνακας 1 με ανοιχτόχρωμο πλέγμα1"/>
    <w:basedOn w:val="a1"/>
    <w:uiPriority w:val="46"/>
    <w:rsid w:val="00F06B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1">
    <w:name w:val="Έγχρωμος πίνακας λίστας 61"/>
    <w:basedOn w:val="a1"/>
    <w:uiPriority w:val="51"/>
    <w:rsid w:val="00F06B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7">
    <w:name w:val="footnote text"/>
    <w:basedOn w:val="a"/>
    <w:link w:val="Char1"/>
    <w:uiPriority w:val="99"/>
    <w:semiHidden/>
    <w:unhideWhenUsed/>
    <w:rsid w:val="00044169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7"/>
    <w:uiPriority w:val="99"/>
    <w:semiHidden/>
    <w:rsid w:val="0004416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44169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044169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044169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044169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44169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044169"/>
    <w:rPr>
      <w:b/>
      <w:bCs/>
      <w:sz w:val="20"/>
      <w:szCs w:val="20"/>
    </w:rPr>
  </w:style>
  <w:style w:type="paragraph" w:styleId="ac">
    <w:name w:val="Balloon Text"/>
    <w:basedOn w:val="a"/>
    <w:link w:val="Char4"/>
    <w:uiPriority w:val="99"/>
    <w:semiHidden/>
    <w:unhideWhenUsed/>
    <w:rsid w:val="0004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c"/>
    <w:uiPriority w:val="99"/>
    <w:semiHidden/>
    <w:rsid w:val="0004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0FCFC-8ACF-4C99-9BA9-FCFF6E6C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Vlassi</cp:lastModifiedBy>
  <cp:revision>5</cp:revision>
  <dcterms:created xsi:type="dcterms:W3CDTF">2021-08-21T21:01:00Z</dcterms:created>
  <dcterms:modified xsi:type="dcterms:W3CDTF">2022-02-01T16:40:00Z</dcterms:modified>
</cp:coreProperties>
</file>