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14153" w14:textId="77777777" w:rsidR="00CB6012" w:rsidRPr="009A06DF" w:rsidRDefault="00CB6012" w:rsidP="00CB6012">
      <w:pPr>
        <w:spacing w:after="0" w:line="360" w:lineRule="auto"/>
        <w:rPr>
          <w:b/>
        </w:rPr>
      </w:pPr>
      <w:r w:rsidRPr="009A06DF">
        <w:rPr>
          <w:b/>
        </w:rPr>
        <w:t>ΕΛΛΗΝΙΚΗ ΓΛΩΣΣΑ (ΝΕΟΕΛΛΗΝΙΚΗ ΓΛΩΣΣΑ ΚΑΙ ΛΟΓΟΤΕΧΝΙΑ)</w:t>
      </w:r>
    </w:p>
    <w:p w14:paraId="19D3FEAC" w14:textId="77777777" w:rsidR="00CB6012" w:rsidRPr="009A06DF" w:rsidRDefault="002B09CA" w:rsidP="00CB6012">
      <w:pPr>
        <w:spacing w:after="0" w:line="360" w:lineRule="auto"/>
        <w:rPr>
          <w:b/>
        </w:rPr>
      </w:pPr>
      <w:r w:rsidRPr="009A06DF">
        <w:rPr>
          <w:b/>
        </w:rPr>
        <w:t>Β</w:t>
      </w:r>
      <w:r w:rsidR="00C86FE8">
        <w:rPr>
          <w:b/>
        </w:rPr>
        <w:t>΄ ΤΑΞΗ</w:t>
      </w:r>
      <w:r w:rsidR="00CB6012" w:rsidRPr="009A06DF">
        <w:rPr>
          <w:b/>
        </w:rPr>
        <w:t xml:space="preserve"> ΗΜΕΡΗΣΙΟΥ ΚΑΙ ΕΣΠΕΡΙΝΟΥ ΓΕΛ </w:t>
      </w:r>
    </w:p>
    <w:p w14:paraId="74DDC713" w14:textId="77777777" w:rsidR="00CB6012" w:rsidRPr="009A06DF" w:rsidRDefault="00CB6012" w:rsidP="00CB6012">
      <w:pPr>
        <w:spacing w:after="0" w:line="360" w:lineRule="auto"/>
        <w:rPr>
          <w:b/>
        </w:rPr>
      </w:pPr>
    </w:p>
    <w:p w14:paraId="7B2B25C0" w14:textId="77777777" w:rsidR="00A77684" w:rsidRPr="009A06DF" w:rsidRDefault="00CB6012" w:rsidP="00CB6012">
      <w:pPr>
        <w:spacing w:after="0" w:line="360" w:lineRule="auto"/>
        <w:rPr>
          <w:b/>
        </w:rPr>
      </w:pPr>
      <w:r w:rsidRPr="009A06DF">
        <w:rPr>
          <w:b/>
        </w:rPr>
        <w:t>Κείμενο 1</w:t>
      </w:r>
    </w:p>
    <w:p w14:paraId="41542EB6" w14:textId="77777777" w:rsidR="00A77684" w:rsidRPr="009A06DF" w:rsidRDefault="00A77684" w:rsidP="00A77684">
      <w:pPr>
        <w:spacing w:after="0" w:line="360" w:lineRule="auto"/>
        <w:jc w:val="center"/>
        <w:outlineLvl w:val="0"/>
        <w:rPr>
          <w:rFonts w:eastAsia="Times New Roman" w:cstheme="minorHAnsi"/>
          <w:b/>
          <w:bCs/>
          <w:kern w:val="36"/>
          <w:lang w:eastAsia="el-GR"/>
        </w:rPr>
      </w:pPr>
      <w:r w:rsidRPr="009A06DF">
        <w:rPr>
          <w:rFonts w:eastAsia="Times New Roman" w:cstheme="minorHAnsi"/>
          <w:b/>
          <w:bCs/>
          <w:kern w:val="36"/>
          <w:lang w:eastAsia="el-GR"/>
        </w:rPr>
        <w:t>Πρόβλημα τα οικογενειακά «βάρη» για την ψυχική υγεία των ανδρών</w:t>
      </w:r>
    </w:p>
    <w:p w14:paraId="5590CE9D" w14:textId="77777777" w:rsidR="00CB6012" w:rsidRPr="009A06DF" w:rsidRDefault="00CB6012" w:rsidP="00CF6C21">
      <w:pPr>
        <w:spacing w:after="0" w:line="360" w:lineRule="auto"/>
        <w:jc w:val="both"/>
        <w:outlineLvl w:val="0"/>
        <w:rPr>
          <w:rFonts w:eastAsia="Times New Roman" w:cs="Times New Roman"/>
          <w:i/>
          <w:iCs/>
          <w:sz w:val="20"/>
          <w:szCs w:val="20"/>
        </w:rPr>
      </w:pPr>
      <w:r w:rsidRPr="009A06DF">
        <w:rPr>
          <w:rFonts w:eastAsia="Times New Roman" w:cs="Times New Roman"/>
          <w:i/>
          <w:sz w:val="20"/>
          <w:szCs w:val="20"/>
        </w:rPr>
        <w:t xml:space="preserve">Το παρακάτω κείμενο αποτελεί απόσπασμα άρθρου του Μιχάλη </w:t>
      </w:r>
      <w:proofErr w:type="spellStart"/>
      <w:r w:rsidRPr="009A06DF">
        <w:rPr>
          <w:rFonts w:eastAsia="Times New Roman" w:cs="Times New Roman"/>
          <w:i/>
          <w:sz w:val="20"/>
          <w:szCs w:val="20"/>
        </w:rPr>
        <w:t>Θερμόπουλου</w:t>
      </w:r>
      <w:proofErr w:type="spellEnd"/>
      <w:r w:rsidRPr="009A06DF">
        <w:rPr>
          <w:rFonts w:eastAsia="Times New Roman" w:cs="Times New Roman"/>
          <w:i/>
          <w:sz w:val="20"/>
          <w:szCs w:val="20"/>
        </w:rPr>
        <w:t xml:space="preserve">, το οποίο αναρτήθηκε </w:t>
      </w:r>
      <w:r w:rsidR="00277B4D" w:rsidRPr="009A06DF">
        <w:rPr>
          <w:rFonts w:eastAsia="Times New Roman" w:cs="Times New Roman"/>
          <w:i/>
          <w:sz w:val="20"/>
          <w:szCs w:val="20"/>
        </w:rPr>
        <w:t>την</w:t>
      </w:r>
      <w:r w:rsidRPr="009A06DF">
        <w:rPr>
          <w:rFonts w:eastAsia="Times New Roman" w:cstheme="minorHAnsi"/>
          <w:i/>
          <w:iCs/>
          <w:sz w:val="20"/>
          <w:szCs w:val="20"/>
          <w:lang w:eastAsia="el-GR"/>
        </w:rPr>
        <w:t>21/8/2016</w:t>
      </w:r>
      <w:r w:rsidR="001367BE" w:rsidRPr="009A06DF">
        <w:rPr>
          <w:rFonts w:eastAsia="Times New Roman" w:cstheme="minorHAnsi"/>
          <w:i/>
          <w:iCs/>
          <w:sz w:val="20"/>
          <w:szCs w:val="20"/>
          <w:lang w:eastAsia="el-GR"/>
        </w:rPr>
        <w:t xml:space="preserve"> στην </w:t>
      </w:r>
      <w:r w:rsidR="00277B4D" w:rsidRPr="009A06DF">
        <w:rPr>
          <w:rFonts w:eastAsia="Times New Roman" w:cstheme="minorHAnsi"/>
          <w:i/>
          <w:iCs/>
          <w:sz w:val="20"/>
          <w:szCs w:val="20"/>
          <w:lang w:eastAsia="el-GR"/>
        </w:rPr>
        <w:t xml:space="preserve">Ιστοσελίδα </w:t>
      </w:r>
      <w:r w:rsidRPr="009A06DF">
        <w:rPr>
          <w:rFonts w:ascii="Calibri" w:eastAsia="Times New Roman" w:hAnsi="Calibri" w:cs="Calibri"/>
          <w:i/>
          <w:iCs/>
          <w:sz w:val="20"/>
          <w:szCs w:val="20"/>
          <w:lang w:eastAsia="el-GR"/>
        </w:rPr>
        <w:t>https://www.iatropedia.gr/psychiki-ygeia/provlima-ta-oikogeneiaka-vari-gia-tin-psychiki-ygeia-ton-andron/63479/</w:t>
      </w:r>
      <w:r w:rsidRPr="009A06DF">
        <w:rPr>
          <w:rFonts w:eastAsia="Times New Roman" w:cstheme="minorHAnsi"/>
          <w:i/>
          <w:iCs/>
          <w:sz w:val="20"/>
          <w:szCs w:val="20"/>
          <w:lang w:eastAsia="el-GR"/>
        </w:rPr>
        <w:t xml:space="preserve"> (</w:t>
      </w:r>
      <w:r w:rsidR="00A77684" w:rsidRPr="009A06DF">
        <w:rPr>
          <w:rFonts w:eastAsia="Times New Roman" w:cstheme="minorHAnsi"/>
          <w:i/>
          <w:iCs/>
          <w:sz w:val="20"/>
          <w:szCs w:val="20"/>
          <w:lang w:eastAsia="el-GR"/>
        </w:rPr>
        <w:t>Δ</w:t>
      </w:r>
      <w:r w:rsidRPr="009A06DF">
        <w:rPr>
          <w:rFonts w:eastAsia="Times New Roman" w:cstheme="minorHAnsi"/>
          <w:i/>
          <w:iCs/>
          <w:sz w:val="20"/>
          <w:szCs w:val="20"/>
          <w:lang w:eastAsia="el-GR"/>
        </w:rPr>
        <w:t>ιασκευή</w:t>
      </w:r>
      <w:r w:rsidRPr="009A06DF">
        <w:rPr>
          <w:rFonts w:eastAsia="Times New Roman" w:cs="Times New Roman"/>
          <w:i/>
          <w:iCs/>
          <w:sz w:val="20"/>
          <w:szCs w:val="20"/>
        </w:rPr>
        <w:t>)</w:t>
      </w:r>
    </w:p>
    <w:p w14:paraId="2F53365A" w14:textId="77777777" w:rsidR="006F3C40" w:rsidRPr="009A06DF" w:rsidRDefault="006F3C40" w:rsidP="00A77684">
      <w:pPr>
        <w:spacing w:after="0" w:line="360" w:lineRule="auto"/>
        <w:outlineLvl w:val="0"/>
        <w:rPr>
          <w:rFonts w:eastAsia="Times New Roman" w:cstheme="minorHAnsi"/>
          <w:b/>
          <w:bCs/>
          <w:kern w:val="36"/>
          <w:lang w:eastAsia="el-GR"/>
        </w:rPr>
      </w:pPr>
    </w:p>
    <w:p w14:paraId="2658E1F4" w14:textId="77777777" w:rsidR="00F97F4F" w:rsidRDefault="00F97F4F" w:rsidP="002B09CA">
      <w:pPr>
        <w:spacing w:after="0" w:line="360" w:lineRule="auto"/>
        <w:ind w:firstLine="720"/>
        <w:jc w:val="both"/>
        <w:rPr>
          <w:rFonts w:eastAsia="Times New Roman" w:cstheme="minorHAnsi"/>
          <w:lang w:eastAsia="el-GR"/>
        </w:rPr>
      </w:pPr>
      <w:r w:rsidRPr="00F97F4F">
        <w:t xml:space="preserve">Ερευνητές με επικεφαλής την επίκουρη καθηγήτρια Κριστίν </w:t>
      </w:r>
      <w:proofErr w:type="spellStart"/>
      <w:r w:rsidRPr="00F97F4F">
        <w:t>Μουνς</w:t>
      </w:r>
      <w:proofErr w:type="spellEnd"/>
      <w:r w:rsidRPr="00F97F4F">
        <w:t xml:space="preserve"> του Πανεπιστημίου του </w:t>
      </w:r>
      <w:proofErr w:type="spellStart"/>
      <w:r w:rsidRPr="00F97F4F">
        <w:t>Κονέκτικατ</w:t>
      </w:r>
      <w:proofErr w:type="spellEnd"/>
      <w:r w:rsidRPr="00F97F4F">
        <w:t xml:space="preserve"> ανέλυσαν στοιχεία ενός αντιπροσωπευτικού δείγματος παντρεμένων ανδρών και γυναικών ηλικίας 18 έως 32 ετών σε βάθος 15ετίας και διατύπωσαν τη σχετική ανακοίνωση στο ετήσιο συνέδριο της Αμερικανικής Κοινωνιολογικής Ένωσης.</w:t>
      </w:r>
    </w:p>
    <w:p w14:paraId="3AE11D84" w14:textId="77777777" w:rsidR="00CB6012" w:rsidRPr="009A06DF" w:rsidRDefault="00CB6012" w:rsidP="002B09CA">
      <w:pPr>
        <w:spacing w:after="0" w:line="360" w:lineRule="auto"/>
        <w:ind w:firstLine="720"/>
        <w:jc w:val="both"/>
        <w:rPr>
          <w:rFonts w:eastAsia="Times New Roman" w:cstheme="minorHAnsi"/>
          <w:lang w:eastAsia="el-GR"/>
        </w:rPr>
      </w:pPr>
      <w:r w:rsidRPr="009A06DF">
        <w:rPr>
          <w:rFonts w:eastAsia="Times New Roman" w:cstheme="minorHAnsi"/>
          <w:lang w:eastAsia="el-GR"/>
        </w:rPr>
        <w:t>Οι επιστήμονες εξέτασαν τη σχετική συνεισφορά των δύο φύλων στον οικογενειακό προϋπολογισμό και έκαναν μετά συσχέτιση με την κατάσταση της υγείας καθενός ατόμου. Διαπιστώθηκε ότι όσο μεγαλύτερη οικονομική ευθύνη έχουν οι άνδρες σε ένα νοικοκυριό, τόσο χειρότερη είναι η σωματική και</w:t>
      </w:r>
      <w:r w:rsidR="002B09CA" w:rsidRPr="009A06DF">
        <w:rPr>
          <w:rFonts w:eastAsia="Times New Roman" w:cstheme="minorHAnsi"/>
          <w:lang w:eastAsia="el-GR"/>
        </w:rPr>
        <w:t xml:space="preserve"> </w:t>
      </w:r>
      <w:hyperlink r:id="rId7" w:history="1">
        <w:r w:rsidRPr="009A06DF">
          <w:rPr>
            <w:rFonts w:eastAsia="Times New Roman" w:cstheme="minorHAnsi"/>
            <w:lang w:eastAsia="el-GR"/>
          </w:rPr>
          <w:t>ψυχική υγεία</w:t>
        </w:r>
      </w:hyperlink>
      <w:r w:rsidR="002B09CA" w:rsidRPr="009A06DF">
        <w:rPr>
          <w:rFonts w:eastAsia="Times New Roman" w:cstheme="minorHAnsi"/>
          <w:lang w:eastAsia="el-GR"/>
        </w:rPr>
        <w:t xml:space="preserve"> </w:t>
      </w:r>
      <w:r w:rsidRPr="009A06DF">
        <w:rPr>
          <w:rFonts w:eastAsia="Times New Roman" w:cstheme="minorHAnsi"/>
          <w:lang w:eastAsia="el-GR"/>
        </w:rPr>
        <w:t>τους.</w:t>
      </w:r>
    </w:p>
    <w:p w14:paraId="69361C8E" w14:textId="77777777" w:rsidR="00CB6012" w:rsidRPr="009A06DF" w:rsidRDefault="00CB6012" w:rsidP="002B09CA">
      <w:pPr>
        <w:spacing w:after="0" w:line="360" w:lineRule="auto"/>
        <w:ind w:firstLine="720"/>
        <w:jc w:val="both"/>
        <w:rPr>
          <w:rFonts w:eastAsia="Times New Roman" w:cstheme="minorHAnsi"/>
          <w:lang w:eastAsia="el-GR"/>
        </w:rPr>
      </w:pPr>
      <w:r w:rsidRPr="009A06DF">
        <w:rPr>
          <w:rFonts w:eastAsia="Times New Roman" w:cstheme="minorHAnsi"/>
          <w:lang w:eastAsia="el-GR"/>
        </w:rPr>
        <w:t>Η κατάσταση επιδεινώνεται ακόμη περισσότερο αν οι άνδρες είναι οι μοναδικοί «κουβαλητές» και η γυναίκα τους δεν συνεισφέρει καθόλου από οικονομική άποψη. Οι άνδρες αυτοί έχουν κατά μέσο όρο 5% χειρότερη ψυχική υγεία και 3,5% χειρότερη σωματική υγεία, σε σχέση με τους άνδρες των οποίων οι γυναίκες συνεισφέρουν ισότιμα στον οικογενειακό προϋπολογισμό.</w:t>
      </w:r>
    </w:p>
    <w:p w14:paraId="5BF257FD" w14:textId="77777777" w:rsidR="00CB6012" w:rsidRPr="009A06DF" w:rsidRDefault="00CB6012" w:rsidP="002B09CA">
      <w:pPr>
        <w:spacing w:after="0" w:line="360" w:lineRule="auto"/>
        <w:ind w:firstLine="720"/>
        <w:jc w:val="both"/>
        <w:rPr>
          <w:rFonts w:eastAsia="Times New Roman" w:cstheme="minorHAnsi"/>
          <w:lang w:eastAsia="el-GR"/>
        </w:rPr>
      </w:pPr>
      <w:r w:rsidRPr="009A06DF">
        <w:rPr>
          <w:rFonts w:eastAsia="Times New Roman" w:cstheme="minorHAnsi"/>
          <w:i/>
          <w:iCs/>
          <w:lang w:eastAsia="el-GR"/>
        </w:rPr>
        <w:t xml:space="preserve">«Συνήθως, όσον αφορά το ρόλο των δύο φύλων σε ένα γάμο, εστιάζουμε στους διάφορους τρόπους που οι γυναίκες βρίσκονται σε μειονεκτική θέση, π.χ. λόγω οικογενειακής βίας ή επειδή αναλαμβάνουν την μερίδα του λέοντος στις δουλειές του νοικοκυριού. Όμως, η μελέτη μας δείχνει ότι οι αυξημένες προσδοκίες που υπάρχουν για τους άνδρες, μπορούν επίσης να τους κάνουν κακό. Οι άνδρες υποτίθεται ότι πρέπει να είναι οι </w:t>
      </w:r>
      <w:r w:rsidR="00DA3EE2" w:rsidRPr="009A06DF">
        <w:rPr>
          <w:rFonts w:eastAsia="Times New Roman" w:cstheme="minorHAnsi"/>
          <w:i/>
          <w:iCs/>
          <w:lang w:eastAsia="el-GR"/>
        </w:rPr>
        <w:t>«</w:t>
      </w:r>
      <w:r w:rsidRPr="009A06DF">
        <w:rPr>
          <w:rFonts w:eastAsia="Times New Roman" w:cstheme="minorHAnsi"/>
          <w:lang w:eastAsia="el-GR"/>
        </w:rPr>
        <w:t>κουβαλητές</w:t>
      </w:r>
      <w:r w:rsidR="00DA3EE2" w:rsidRPr="009A06DF">
        <w:rPr>
          <w:rFonts w:eastAsia="Times New Roman" w:cstheme="minorHAnsi"/>
          <w:i/>
          <w:iCs/>
          <w:lang w:eastAsia="el-GR"/>
        </w:rPr>
        <w:t>»</w:t>
      </w:r>
      <w:r w:rsidRPr="009A06DF">
        <w:rPr>
          <w:rFonts w:eastAsia="Times New Roman" w:cstheme="minorHAnsi"/>
          <w:i/>
          <w:iCs/>
          <w:lang w:eastAsia="el-GR"/>
        </w:rPr>
        <w:t xml:space="preserve">, </w:t>
      </w:r>
      <w:r w:rsidR="00277B4D" w:rsidRPr="009A06DF">
        <w:rPr>
          <w:rFonts w:eastAsia="Times New Roman" w:cstheme="minorHAnsi"/>
          <w:i/>
          <w:iCs/>
          <w:lang w:eastAsia="el-GR"/>
        </w:rPr>
        <w:t>όμως,</w:t>
      </w:r>
      <w:r w:rsidRPr="009A06DF">
        <w:rPr>
          <w:rFonts w:eastAsia="Times New Roman" w:cstheme="minorHAnsi"/>
          <w:i/>
          <w:iCs/>
          <w:lang w:eastAsia="el-GR"/>
        </w:rPr>
        <w:t xml:space="preserve"> όταν έχουν ελάχιστη έως καθόλου οικονομική βοήθεια</w:t>
      </w:r>
      <w:r w:rsidR="002B09CA" w:rsidRPr="009A06DF">
        <w:rPr>
          <w:rFonts w:eastAsia="Times New Roman" w:cstheme="minorHAnsi"/>
          <w:i/>
          <w:iCs/>
          <w:lang w:eastAsia="el-GR"/>
        </w:rPr>
        <w:t xml:space="preserve"> </w:t>
      </w:r>
      <w:r w:rsidRPr="009A06DF">
        <w:rPr>
          <w:rFonts w:eastAsia="Times New Roman" w:cstheme="minorHAnsi"/>
          <w:i/>
          <w:iCs/>
          <w:lang w:eastAsia="el-GR"/>
        </w:rPr>
        <w:t>αυτό έχει αρνητικό αντίκτυπο πάνω τους»</w:t>
      </w:r>
      <w:r w:rsidRPr="009A06DF">
        <w:rPr>
          <w:rFonts w:eastAsia="Times New Roman" w:cstheme="minorHAnsi"/>
          <w:lang w:eastAsia="el-GR"/>
        </w:rPr>
        <w:t>, δήλωσε η καθηγήτρια.</w:t>
      </w:r>
    </w:p>
    <w:p w14:paraId="7B266E08" w14:textId="77777777" w:rsidR="00CB6012" w:rsidRPr="009A06DF" w:rsidRDefault="00CB6012" w:rsidP="002B09CA">
      <w:pPr>
        <w:spacing w:after="0" w:line="360" w:lineRule="auto"/>
        <w:ind w:firstLine="720"/>
        <w:jc w:val="both"/>
        <w:rPr>
          <w:rFonts w:eastAsia="Times New Roman" w:cstheme="minorHAnsi"/>
          <w:lang w:eastAsia="el-GR"/>
        </w:rPr>
      </w:pPr>
      <w:r w:rsidRPr="009A06DF">
        <w:rPr>
          <w:rFonts w:eastAsia="Times New Roman" w:cstheme="minorHAnsi"/>
          <w:lang w:eastAsia="el-GR"/>
        </w:rPr>
        <w:t xml:space="preserve">Από την άλλη, σύμφωνα με τη μελέτη, όταν οι γυναίκες είναι οι «κουβαλητές», αυτό έχει ευεργετική επίδραση στην ψυχολογία </w:t>
      </w:r>
      <w:r w:rsidR="00B3702B" w:rsidRPr="009A06DF">
        <w:rPr>
          <w:rFonts w:eastAsia="Times New Roman" w:cstheme="minorHAnsi"/>
          <w:lang w:eastAsia="el-GR"/>
        </w:rPr>
        <w:t>τους.</w:t>
      </w:r>
      <w:r w:rsidRPr="009A06DF">
        <w:rPr>
          <w:rFonts w:eastAsia="Times New Roman" w:cstheme="minorHAnsi"/>
          <w:lang w:eastAsia="el-GR"/>
        </w:rPr>
        <w:t xml:space="preserve"> Όσο περισσότερα χρήματα φέρνουν </w:t>
      </w:r>
      <w:r w:rsidR="00B3702B" w:rsidRPr="009A06DF">
        <w:rPr>
          <w:rFonts w:eastAsia="Times New Roman" w:cstheme="minorHAnsi"/>
          <w:lang w:eastAsia="el-GR"/>
        </w:rPr>
        <w:t xml:space="preserve">εκείνες </w:t>
      </w:r>
      <w:r w:rsidRPr="009A06DF">
        <w:rPr>
          <w:rFonts w:eastAsia="Times New Roman" w:cstheme="minorHAnsi"/>
          <w:lang w:eastAsia="el-GR"/>
        </w:rPr>
        <w:t>στο σπίτι, τόσο καλύτερα νιώθουν. Αντίθετα, δεν νιώθουν καθόλου καλά, όταν εξαρτώνται οικονομικά από τους άνδρες τους.</w:t>
      </w:r>
      <w:r w:rsidR="002B09CA" w:rsidRPr="009A06DF">
        <w:rPr>
          <w:rFonts w:eastAsia="Times New Roman" w:cstheme="minorHAnsi"/>
          <w:lang w:eastAsia="el-GR"/>
        </w:rPr>
        <w:t xml:space="preserve"> </w:t>
      </w:r>
      <w:r w:rsidRPr="009A06DF">
        <w:rPr>
          <w:rFonts w:eastAsia="Times New Roman" w:cstheme="minorHAnsi"/>
          <w:lang w:eastAsia="el-GR"/>
        </w:rPr>
        <w:t>Εξάλλου, η σωματική υγεία των γυναικών δεν φαίνεται να επηρεάζεται θετικά ή αρνητικά από το αν και πόσο συμβάλλουν στον οικογενειακό προϋπολογισμό.</w:t>
      </w:r>
    </w:p>
    <w:p w14:paraId="0C58230B" w14:textId="77777777" w:rsidR="00CB6012" w:rsidRPr="009A06DF" w:rsidRDefault="002B09CA" w:rsidP="002B09CA">
      <w:pPr>
        <w:spacing w:after="0" w:line="360" w:lineRule="auto"/>
        <w:ind w:firstLine="720"/>
        <w:jc w:val="both"/>
        <w:rPr>
          <w:rFonts w:eastAsia="Times New Roman" w:cstheme="minorHAnsi"/>
          <w:lang w:eastAsia="el-GR"/>
        </w:rPr>
      </w:pPr>
      <w:r w:rsidRPr="009A06DF">
        <w:rPr>
          <w:rFonts w:eastAsia="Times New Roman" w:cstheme="minorHAnsi"/>
          <w:lang w:eastAsia="el-GR"/>
        </w:rPr>
        <w:t xml:space="preserve">Σύμφωνα με τους ερευνητές, </w:t>
      </w:r>
      <w:r w:rsidR="00B3702B" w:rsidRPr="009A06DF">
        <w:rPr>
          <w:rFonts w:eastAsia="Times New Roman" w:cstheme="minorHAnsi"/>
          <w:lang w:eastAsia="el-GR"/>
        </w:rPr>
        <w:t>η</w:t>
      </w:r>
      <w:r w:rsidRPr="009A06DF">
        <w:rPr>
          <w:rFonts w:eastAsia="Times New Roman" w:cstheme="minorHAnsi"/>
          <w:lang w:eastAsia="el-GR"/>
        </w:rPr>
        <w:t xml:space="preserve"> </w:t>
      </w:r>
      <w:r w:rsidR="00B3702B" w:rsidRPr="009A06DF">
        <w:rPr>
          <w:rFonts w:eastAsia="Times New Roman" w:cstheme="minorHAnsi"/>
          <w:lang w:eastAsia="el-GR"/>
        </w:rPr>
        <w:t>επιβάρυνση για την ευθύνη των οικογενειακών δαπανών</w:t>
      </w:r>
      <w:r w:rsidR="00CB6012" w:rsidRPr="009A06DF">
        <w:rPr>
          <w:rFonts w:eastAsia="Times New Roman" w:cstheme="minorHAnsi"/>
          <w:lang w:eastAsia="el-GR"/>
        </w:rPr>
        <w:t xml:space="preserve"> βιώνεται ως υποχρέωση και άγχος από τους άνδρες, ενώ οι γυναίκες συχνά το αντιλαμβάνονται ως </w:t>
      </w:r>
      <w:r w:rsidR="00CB6012" w:rsidRPr="009A06DF">
        <w:rPr>
          <w:rFonts w:eastAsia="Times New Roman" w:cstheme="minorHAnsi"/>
          <w:lang w:eastAsia="el-GR"/>
        </w:rPr>
        <w:lastRenderedPageBreak/>
        <w:t>ευκαιρία, επιλογή</w:t>
      </w:r>
      <w:r w:rsidR="00B3702B" w:rsidRPr="009A06DF">
        <w:rPr>
          <w:rFonts w:eastAsia="Times New Roman" w:cstheme="minorHAnsi"/>
          <w:lang w:eastAsia="el-GR"/>
        </w:rPr>
        <w:t xml:space="preserve">, αναγνώριση </w:t>
      </w:r>
      <w:r w:rsidR="00CB6012" w:rsidRPr="009A06DF">
        <w:rPr>
          <w:rFonts w:eastAsia="Times New Roman" w:cstheme="minorHAnsi"/>
          <w:lang w:eastAsia="el-GR"/>
        </w:rPr>
        <w:t xml:space="preserve">και πηγή υπερηφάνειας. Μια βασική διαφορά είναι ότι οι άνδρες συνεχώς </w:t>
      </w:r>
      <w:proofErr w:type="spellStart"/>
      <w:r w:rsidR="00CB6012" w:rsidRPr="009A06DF">
        <w:rPr>
          <w:rFonts w:eastAsia="Times New Roman" w:cstheme="minorHAnsi"/>
          <w:lang w:eastAsia="el-GR"/>
        </w:rPr>
        <w:t>κατατρώγονται</w:t>
      </w:r>
      <w:proofErr w:type="spellEnd"/>
      <w:r w:rsidR="00CB6012" w:rsidRPr="009A06DF">
        <w:rPr>
          <w:rFonts w:eastAsia="Times New Roman" w:cstheme="minorHAnsi"/>
          <w:lang w:eastAsia="el-GR"/>
        </w:rPr>
        <w:t xml:space="preserve"> από το άγχος μήπως στο μέλλον αδυνατούν να εκπληρώσουν το</w:t>
      </w:r>
      <w:r w:rsidR="00277B4D" w:rsidRPr="009A06DF">
        <w:rPr>
          <w:rFonts w:eastAsia="Times New Roman" w:cstheme="minorHAnsi"/>
          <w:lang w:eastAsia="el-GR"/>
        </w:rPr>
        <w:t>ν</w:t>
      </w:r>
      <w:r w:rsidR="00CB6012" w:rsidRPr="009A06DF">
        <w:rPr>
          <w:rFonts w:eastAsia="Times New Roman" w:cstheme="minorHAnsi"/>
          <w:lang w:eastAsia="el-GR"/>
        </w:rPr>
        <w:t xml:space="preserve"> ρόλο τους (π.χ. λόγω ανεργίας), ενώ αντίθετα οι γυναίκες δεν έχουν ανάλογο άγχος μήπως κάποια στιγμή χάσουν το εισόδημά </w:t>
      </w:r>
      <w:r w:rsidR="00DA3EE2" w:rsidRPr="009A06DF">
        <w:rPr>
          <w:rFonts w:eastAsia="Times New Roman" w:cstheme="minorHAnsi"/>
          <w:lang w:eastAsia="el-GR"/>
        </w:rPr>
        <w:t>τους και δεν είναι οι πλέον «κουβαλητές».</w:t>
      </w:r>
    </w:p>
    <w:p w14:paraId="2C451378" w14:textId="77777777" w:rsidR="00CB6012" w:rsidRPr="009A06DF" w:rsidRDefault="00CB6012" w:rsidP="002B09CA">
      <w:pPr>
        <w:spacing w:after="0" w:line="360" w:lineRule="auto"/>
        <w:ind w:firstLine="720"/>
        <w:jc w:val="both"/>
        <w:rPr>
          <w:rFonts w:eastAsia="Times New Roman" w:cstheme="minorHAnsi"/>
          <w:lang w:eastAsia="el-GR"/>
        </w:rPr>
      </w:pPr>
      <w:r w:rsidRPr="009A06DF">
        <w:rPr>
          <w:rFonts w:eastAsia="Times New Roman" w:cstheme="minorHAnsi"/>
          <w:lang w:eastAsia="el-GR"/>
        </w:rPr>
        <w:t>Οι ερευνητές θεωρούν καλή εξέλιξη ότι στα σύγχρονα ζευγάρια συνήθως εργάζονται και οι δύο, πράγμα που σημαίνει ότι ο ρόλος του «κουβαλητή» παύει να είναι μονόπλευρος.</w:t>
      </w:r>
    </w:p>
    <w:p w14:paraId="7108BE74" w14:textId="77777777" w:rsidR="00CB6012" w:rsidRPr="009A06DF" w:rsidRDefault="00CB6012" w:rsidP="00CB6012">
      <w:pPr>
        <w:shd w:val="clear" w:color="auto" w:fill="FFFFFF"/>
        <w:spacing w:after="0" w:line="360" w:lineRule="auto"/>
        <w:jc w:val="both"/>
        <w:rPr>
          <w:rFonts w:eastAsia="Times New Roman" w:cs="Times New Roman"/>
          <w:i/>
          <w:sz w:val="20"/>
          <w:szCs w:val="20"/>
        </w:rPr>
      </w:pPr>
    </w:p>
    <w:p w14:paraId="777F5C80" w14:textId="77777777" w:rsidR="00CB6012" w:rsidRPr="009A06DF" w:rsidRDefault="00CB6012" w:rsidP="00CB6012">
      <w:pPr>
        <w:spacing w:after="0" w:line="360" w:lineRule="auto"/>
        <w:rPr>
          <w:b/>
        </w:rPr>
      </w:pPr>
      <w:r w:rsidRPr="009A06DF">
        <w:rPr>
          <w:b/>
        </w:rPr>
        <w:t>Κείμενο 2</w:t>
      </w:r>
    </w:p>
    <w:p w14:paraId="6C0C9E26" w14:textId="77777777" w:rsidR="009A78B3" w:rsidRPr="009A06DF" w:rsidRDefault="009A78B3" w:rsidP="00D57A43">
      <w:pPr>
        <w:spacing w:before="120" w:after="0" w:line="360" w:lineRule="auto"/>
        <w:jc w:val="center"/>
        <w:rPr>
          <w:rStyle w:val="Emphasis"/>
          <w:rFonts w:cstheme="minorHAnsi"/>
          <w:b/>
          <w:bCs/>
          <w:i w:val="0"/>
        </w:rPr>
      </w:pPr>
      <w:r w:rsidRPr="009A06DF">
        <w:rPr>
          <w:rFonts w:cstheme="minorHAnsi"/>
          <w:b/>
          <w:bCs/>
          <w:iCs/>
        </w:rPr>
        <w:t>V. Η Μεσαιωνική Γλαρέντζα</w:t>
      </w:r>
    </w:p>
    <w:p w14:paraId="3B1BF730" w14:textId="77777777" w:rsidR="009A78B3" w:rsidRPr="009A06DF" w:rsidRDefault="009A78B3" w:rsidP="00D57A43">
      <w:pPr>
        <w:spacing w:before="120" w:after="0" w:line="360" w:lineRule="auto"/>
        <w:jc w:val="both"/>
        <w:rPr>
          <w:rFonts w:cstheme="minorHAnsi"/>
          <w:bCs/>
          <w:i/>
          <w:sz w:val="20"/>
          <w:szCs w:val="20"/>
        </w:rPr>
      </w:pPr>
      <w:r w:rsidRPr="009A06DF">
        <w:rPr>
          <w:rStyle w:val="Emphasis"/>
          <w:rFonts w:cstheme="minorHAnsi"/>
          <w:bCs/>
          <w:iCs w:val="0"/>
          <w:sz w:val="20"/>
          <w:szCs w:val="20"/>
        </w:rPr>
        <w:t xml:space="preserve">Το παρακάτω κείμενο είναι απόσπασμα από το έργο του Ν. Καζαντζάκη </w:t>
      </w:r>
      <w:r w:rsidRPr="009A06DF">
        <w:rPr>
          <w:rFonts w:cstheme="minorHAnsi"/>
          <w:bCs/>
          <w:iCs/>
          <w:sz w:val="20"/>
          <w:szCs w:val="20"/>
          <w:shd w:val="clear" w:color="auto" w:fill="FFFFFF"/>
        </w:rPr>
        <w:t>(</w:t>
      </w:r>
      <w:hyperlink r:id="rId8" w:history="1">
        <w:r w:rsidRPr="009A06DF">
          <w:rPr>
            <w:rStyle w:val="Hyperlink"/>
            <w:rFonts w:cstheme="minorHAnsi"/>
            <w:bCs/>
            <w:iCs/>
            <w:color w:val="auto"/>
            <w:sz w:val="20"/>
            <w:szCs w:val="20"/>
            <w:shd w:val="clear" w:color="auto" w:fill="FFFFFF"/>
          </w:rPr>
          <w:t>1883</w:t>
        </w:r>
      </w:hyperlink>
      <w:r w:rsidRPr="009A06DF">
        <w:rPr>
          <w:rStyle w:val="Apple-converted-space"/>
          <w:rFonts w:cstheme="minorHAnsi"/>
          <w:bCs/>
          <w:iCs/>
          <w:sz w:val="20"/>
          <w:szCs w:val="20"/>
          <w:shd w:val="clear" w:color="auto" w:fill="FFFFFF"/>
        </w:rPr>
        <w:t>-</w:t>
      </w:r>
      <w:hyperlink r:id="rId9" w:history="1">
        <w:r w:rsidRPr="009A06DF">
          <w:rPr>
            <w:rStyle w:val="Hyperlink"/>
            <w:rFonts w:cstheme="minorHAnsi"/>
            <w:bCs/>
            <w:iCs/>
            <w:color w:val="auto"/>
            <w:sz w:val="20"/>
            <w:szCs w:val="20"/>
            <w:shd w:val="clear" w:color="auto" w:fill="FFFFFF"/>
          </w:rPr>
          <w:t>1957</w:t>
        </w:r>
      </w:hyperlink>
      <w:r w:rsidRPr="009A06DF">
        <w:rPr>
          <w:rFonts w:cstheme="minorHAnsi"/>
          <w:bCs/>
          <w:iCs/>
          <w:sz w:val="20"/>
          <w:szCs w:val="20"/>
        </w:rPr>
        <w:t>)</w:t>
      </w:r>
      <w:r w:rsidRPr="009A06DF">
        <w:rPr>
          <w:rStyle w:val="Emphasis"/>
          <w:rFonts w:cstheme="minorHAnsi"/>
          <w:bCs/>
          <w:iCs w:val="0"/>
          <w:sz w:val="20"/>
          <w:szCs w:val="20"/>
        </w:rPr>
        <w:t xml:space="preserve"> «Ταξιδεύοντας</w:t>
      </w:r>
      <w:r w:rsidRPr="009A06DF">
        <w:rPr>
          <w:rFonts w:cstheme="minorHAnsi"/>
          <w:bCs/>
          <w:iCs/>
          <w:sz w:val="20"/>
          <w:szCs w:val="20"/>
        </w:rPr>
        <w:t>. Ιταλία-Αίγυπτος-Σινά-Ιερουσαλήμ-Κύπρος</w:t>
      </w:r>
      <w:r w:rsidRPr="009A06DF">
        <w:rPr>
          <w:rFonts w:cstheme="minorHAnsi"/>
          <w:bCs/>
          <w:i/>
          <w:sz w:val="20"/>
          <w:szCs w:val="20"/>
        </w:rPr>
        <w:t xml:space="preserve">-Ο </w:t>
      </w:r>
      <w:proofErr w:type="spellStart"/>
      <w:r w:rsidRPr="009A06DF">
        <w:rPr>
          <w:rFonts w:cstheme="minorHAnsi"/>
          <w:bCs/>
          <w:i/>
          <w:sz w:val="20"/>
          <w:szCs w:val="20"/>
        </w:rPr>
        <w:t>Μοριάς</w:t>
      </w:r>
      <w:proofErr w:type="spellEnd"/>
      <w:r w:rsidRPr="009A06DF">
        <w:rPr>
          <w:rFonts w:cstheme="minorHAnsi"/>
          <w:bCs/>
          <w:i/>
          <w:sz w:val="20"/>
          <w:szCs w:val="20"/>
        </w:rPr>
        <w:t xml:space="preserve">», κεφ. ΣΤ΄. Ο </w:t>
      </w:r>
      <w:proofErr w:type="spellStart"/>
      <w:r w:rsidRPr="009A06DF">
        <w:rPr>
          <w:rFonts w:cstheme="minorHAnsi"/>
          <w:bCs/>
          <w:i/>
          <w:sz w:val="20"/>
          <w:szCs w:val="20"/>
        </w:rPr>
        <w:t>Μοριάς</w:t>
      </w:r>
      <w:proofErr w:type="spellEnd"/>
      <w:r w:rsidRPr="009A06DF">
        <w:rPr>
          <w:rFonts w:cstheme="minorHAnsi"/>
          <w:bCs/>
          <w:i/>
          <w:sz w:val="20"/>
          <w:szCs w:val="20"/>
        </w:rPr>
        <w:t xml:space="preserve">, </w:t>
      </w:r>
      <w:proofErr w:type="spellStart"/>
      <w:r w:rsidRPr="009A06DF">
        <w:rPr>
          <w:rFonts w:cstheme="minorHAnsi"/>
          <w:bCs/>
          <w:i/>
          <w:sz w:val="20"/>
          <w:szCs w:val="20"/>
        </w:rPr>
        <w:t>εκδ</w:t>
      </w:r>
      <w:proofErr w:type="spellEnd"/>
      <w:r w:rsidRPr="009A06DF">
        <w:rPr>
          <w:rFonts w:cstheme="minorHAnsi"/>
          <w:bCs/>
          <w:i/>
          <w:sz w:val="20"/>
          <w:szCs w:val="20"/>
        </w:rPr>
        <w:t>. Ελ. Καζαντζάκη, Αθήνα, 1969</w:t>
      </w:r>
      <w:r w:rsidRPr="009A06DF">
        <w:rPr>
          <w:rFonts w:cstheme="minorHAnsi"/>
          <w:bCs/>
          <w:i/>
          <w:sz w:val="20"/>
          <w:szCs w:val="20"/>
          <w:vertAlign w:val="superscript"/>
        </w:rPr>
        <w:t>6</w:t>
      </w:r>
      <w:r w:rsidRPr="009A06DF">
        <w:rPr>
          <w:rFonts w:cstheme="minorHAnsi"/>
          <w:bCs/>
          <w:i/>
          <w:sz w:val="20"/>
          <w:szCs w:val="20"/>
        </w:rPr>
        <w:t xml:space="preserve">, σελ. 226-229 </w:t>
      </w:r>
    </w:p>
    <w:p w14:paraId="3AE6CF1E" w14:textId="77777777" w:rsidR="00223E9C" w:rsidRPr="009A06DF" w:rsidRDefault="00223E9C" w:rsidP="009A78B3">
      <w:pPr>
        <w:widowControl w:val="0"/>
        <w:tabs>
          <w:tab w:val="left" w:pos="6720"/>
          <w:tab w:val="right" w:pos="8306"/>
        </w:tabs>
        <w:spacing w:after="0" w:line="360" w:lineRule="auto"/>
        <w:contextualSpacing/>
        <w:rPr>
          <w:rFonts w:cstheme="minorHAnsi"/>
        </w:rPr>
      </w:pPr>
    </w:p>
    <w:p w14:paraId="43A49434" w14:textId="77777777" w:rsidR="00223E9C" w:rsidRPr="009A06DF" w:rsidRDefault="00223E9C" w:rsidP="00223E9C">
      <w:pPr>
        <w:suppressLineNumbers/>
        <w:spacing w:after="0" w:line="360" w:lineRule="auto"/>
        <w:ind w:firstLine="720"/>
        <w:jc w:val="both"/>
        <w:rPr>
          <w:rFonts w:cstheme="minorHAnsi"/>
        </w:rPr>
      </w:pPr>
      <w:r w:rsidRPr="009A06DF">
        <w:rPr>
          <w:rFonts w:cstheme="minorHAnsi"/>
        </w:rPr>
        <w:t xml:space="preserve">Τέλειωσε ο </w:t>
      </w:r>
      <w:proofErr w:type="spellStart"/>
      <w:r w:rsidRPr="009A06DF">
        <w:rPr>
          <w:rFonts w:cstheme="minorHAnsi"/>
        </w:rPr>
        <w:t>σαντουρτζής</w:t>
      </w:r>
      <w:proofErr w:type="spellEnd"/>
      <w:r w:rsidRPr="009A06DF">
        <w:rPr>
          <w:rFonts w:cstheme="minorHAnsi"/>
        </w:rPr>
        <w:t xml:space="preserve">, </w:t>
      </w:r>
      <w:proofErr w:type="spellStart"/>
      <w:r w:rsidRPr="009A06DF">
        <w:rPr>
          <w:rFonts w:cstheme="minorHAnsi"/>
        </w:rPr>
        <w:t>σφούγγιξε</w:t>
      </w:r>
      <w:proofErr w:type="spellEnd"/>
      <w:r w:rsidRPr="009A06DF">
        <w:rPr>
          <w:rFonts w:cstheme="minorHAnsi"/>
        </w:rPr>
        <w:t xml:space="preserve"> τον ιδρώτα του, η ματιά του που είχε φύγει ξανάρθε και μας κοίταξε γύρα. Έβγαλε από την τσέπη του ένα τασάκι, μάζεψε μερικά πενηνταράκια και σταύρωσε τα χέρια να ξεκουραστεί. Μου άρεσε· έπιασα μαζί του κουβέντα.</w:t>
      </w:r>
    </w:p>
    <w:p w14:paraId="1BD674B9" w14:textId="77777777" w:rsidR="00223E9C" w:rsidRPr="009A06DF" w:rsidRDefault="00223E9C" w:rsidP="00223E9C">
      <w:pPr>
        <w:suppressLineNumbers/>
        <w:spacing w:after="0" w:line="360" w:lineRule="auto"/>
        <w:jc w:val="both"/>
        <w:rPr>
          <w:rFonts w:cstheme="minorHAnsi"/>
        </w:rPr>
      </w:pPr>
      <w:r w:rsidRPr="009A06DF">
        <w:rPr>
          <w:rFonts w:cstheme="minorHAnsi"/>
        </w:rPr>
        <w:t>- Πώς έμαθες σαντούρι; τον ρωτώ.</w:t>
      </w:r>
    </w:p>
    <w:p w14:paraId="0D488AEB" w14:textId="77777777" w:rsidR="00223E9C" w:rsidRPr="009A06DF" w:rsidRDefault="00223E9C" w:rsidP="00223E9C">
      <w:pPr>
        <w:suppressLineNumbers/>
        <w:spacing w:after="0" w:line="360" w:lineRule="auto"/>
        <w:jc w:val="both"/>
        <w:rPr>
          <w:rFonts w:cstheme="minorHAnsi"/>
        </w:rPr>
      </w:pPr>
      <w:r w:rsidRPr="009A06DF">
        <w:rPr>
          <w:rFonts w:cstheme="minorHAnsi"/>
        </w:rPr>
        <w:t>- Εγώ ήμουν είκοσι χρονών. Σ’ ένα πανηγύρι άκουσα σαντούρι. Η αναπνοή μου πιάστηκε. Τρεις μέρες έκαμα να φάω.</w:t>
      </w:r>
    </w:p>
    <w:p w14:paraId="33060535" w14:textId="77777777" w:rsidR="00223E9C" w:rsidRPr="009A06DF" w:rsidRDefault="00223E9C" w:rsidP="002B09CA">
      <w:pPr>
        <w:suppressLineNumbers/>
        <w:spacing w:after="0" w:line="360" w:lineRule="auto"/>
        <w:jc w:val="both"/>
        <w:rPr>
          <w:rFonts w:cstheme="minorHAnsi"/>
        </w:rPr>
      </w:pPr>
      <w:r w:rsidRPr="009A06DF">
        <w:rPr>
          <w:rFonts w:cstheme="minorHAnsi"/>
        </w:rPr>
        <w:t>- Τι έχεις; με ρωτά ο πατέρας μου.</w:t>
      </w:r>
    </w:p>
    <w:p w14:paraId="09027FB3" w14:textId="77777777" w:rsidR="00223E9C" w:rsidRPr="009A06DF" w:rsidRDefault="00223E9C" w:rsidP="002B09CA">
      <w:pPr>
        <w:suppressLineNumbers/>
        <w:spacing w:after="0" w:line="360" w:lineRule="auto"/>
        <w:jc w:val="both"/>
        <w:rPr>
          <w:rFonts w:cstheme="minorHAnsi"/>
        </w:rPr>
      </w:pPr>
      <w:r w:rsidRPr="009A06DF">
        <w:rPr>
          <w:rFonts w:cstheme="minorHAnsi"/>
        </w:rPr>
        <w:t>- Εγώ θέλω να μάθω σαντούρι.</w:t>
      </w:r>
    </w:p>
    <w:p w14:paraId="3FE9A768" w14:textId="77777777" w:rsidR="00223E9C" w:rsidRPr="009A06DF" w:rsidRDefault="00223E9C" w:rsidP="002B09CA">
      <w:pPr>
        <w:suppressLineNumbers/>
        <w:spacing w:after="0" w:line="360" w:lineRule="auto"/>
        <w:jc w:val="both"/>
        <w:rPr>
          <w:rFonts w:cstheme="minorHAnsi"/>
        </w:rPr>
      </w:pPr>
      <w:r w:rsidRPr="009A06DF">
        <w:rPr>
          <w:rFonts w:cstheme="minorHAnsi"/>
        </w:rPr>
        <w:t>- Μωρέ δεν ντρέπεσαι;</w:t>
      </w:r>
    </w:p>
    <w:p w14:paraId="01C80F29" w14:textId="77777777" w:rsidR="00223E9C" w:rsidRPr="009A06DF" w:rsidRDefault="00223E9C" w:rsidP="002B09CA">
      <w:pPr>
        <w:suppressLineNumbers/>
        <w:spacing w:after="0" w:line="360" w:lineRule="auto"/>
        <w:jc w:val="both"/>
        <w:rPr>
          <w:rFonts w:cstheme="minorHAnsi"/>
        </w:rPr>
      </w:pPr>
      <w:r w:rsidRPr="009A06DF">
        <w:rPr>
          <w:rFonts w:cstheme="minorHAnsi"/>
        </w:rPr>
        <w:t>- Εγώ θέλω να μάθω σαντούρι!</w:t>
      </w:r>
    </w:p>
    <w:p w14:paraId="72FA4B38" w14:textId="77777777" w:rsidR="00223E9C" w:rsidRPr="009A06DF" w:rsidRDefault="00223E9C" w:rsidP="00223E9C">
      <w:pPr>
        <w:suppressLineNumbers/>
        <w:spacing w:after="0" w:line="360" w:lineRule="auto"/>
        <w:ind w:firstLine="720"/>
        <w:jc w:val="both"/>
        <w:rPr>
          <w:rFonts w:cstheme="minorHAnsi"/>
        </w:rPr>
      </w:pPr>
      <w:r w:rsidRPr="009A06DF">
        <w:rPr>
          <w:rFonts w:cstheme="minorHAnsi"/>
        </w:rPr>
        <w:t>Είχα οικονομήσει μερικά χρήματα για να παντρευτώ, σαν έρθει η ώρα. Τα έδωκα κι αγόρασα ένα σαντούρι. Να, τούτο το σαντούρι που βλέπεις. Έφυγα μαζί του για την Πάτρα, και βρήκα το μακαρίτη τον Κωστάκη, το δάσκαλο του σαντουριού. Έπεσα στα πόδια του.</w:t>
      </w:r>
    </w:p>
    <w:p w14:paraId="07248D73" w14:textId="77777777" w:rsidR="00223E9C" w:rsidRPr="009A06DF" w:rsidRDefault="00223E9C" w:rsidP="002B09CA">
      <w:pPr>
        <w:suppressLineNumbers/>
        <w:spacing w:after="0" w:line="360" w:lineRule="auto"/>
        <w:jc w:val="both"/>
        <w:rPr>
          <w:rFonts w:cstheme="minorHAnsi"/>
        </w:rPr>
      </w:pPr>
      <w:r w:rsidRPr="009A06DF">
        <w:rPr>
          <w:rFonts w:cstheme="minorHAnsi"/>
        </w:rPr>
        <w:t>- Τι θες μωρέ; μου κάνει.</w:t>
      </w:r>
    </w:p>
    <w:p w14:paraId="205320C3" w14:textId="77777777" w:rsidR="00223E9C" w:rsidRPr="009A06DF" w:rsidRDefault="00223E9C" w:rsidP="002B09CA">
      <w:pPr>
        <w:suppressLineNumbers/>
        <w:spacing w:after="0" w:line="360" w:lineRule="auto"/>
        <w:jc w:val="both"/>
        <w:rPr>
          <w:rFonts w:cstheme="minorHAnsi"/>
        </w:rPr>
      </w:pPr>
      <w:r w:rsidRPr="009A06DF">
        <w:rPr>
          <w:rFonts w:cstheme="minorHAnsi"/>
        </w:rPr>
        <w:t>- Εγώ θέλω να μάθω σαντούρι.</w:t>
      </w:r>
    </w:p>
    <w:p w14:paraId="301CA438" w14:textId="77777777" w:rsidR="00223E9C" w:rsidRPr="009A06DF" w:rsidRDefault="00223E9C" w:rsidP="002B09CA">
      <w:pPr>
        <w:suppressLineNumbers/>
        <w:spacing w:after="0" w:line="360" w:lineRule="auto"/>
        <w:jc w:val="both"/>
        <w:rPr>
          <w:rFonts w:cstheme="minorHAnsi"/>
        </w:rPr>
      </w:pPr>
      <w:r w:rsidRPr="009A06DF">
        <w:rPr>
          <w:rFonts w:cstheme="minorHAnsi"/>
        </w:rPr>
        <w:t>- Ε, και γιατί πέφτεις στα πόδια μου;</w:t>
      </w:r>
    </w:p>
    <w:p w14:paraId="55D4C7D7" w14:textId="77777777" w:rsidR="00223E9C" w:rsidRPr="009A06DF" w:rsidRDefault="00223E9C" w:rsidP="002B09CA">
      <w:pPr>
        <w:suppressLineNumbers/>
        <w:spacing w:after="0" w:line="360" w:lineRule="auto"/>
        <w:jc w:val="both"/>
        <w:rPr>
          <w:rFonts w:cstheme="minorHAnsi"/>
        </w:rPr>
      </w:pPr>
      <w:r w:rsidRPr="009A06DF">
        <w:rPr>
          <w:rFonts w:cstheme="minorHAnsi"/>
        </w:rPr>
        <w:t>- Γιατί δεν έχω λεφτά να σε πληρώσω.</w:t>
      </w:r>
    </w:p>
    <w:p w14:paraId="5F037897" w14:textId="77777777" w:rsidR="00223E9C" w:rsidRPr="009A06DF" w:rsidRDefault="00223E9C" w:rsidP="002B09CA">
      <w:pPr>
        <w:suppressLineNumbers/>
        <w:spacing w:after="0" w:line="360" w:lineRule="auto"/>
        <w:jc w:val="both"/>
        <w:rPr>
          <w:rFonts w:cstheme="minorHAnsi"/>
        </w:rPr>
      </w:pPr>
      <w:r w:rsidRPr="009A06DF">
        <w:rPr>
          <w:rFonts w:cstheme="minorHAnsi"/>
        </w:rPr>
        <w:t xml:space="preserve">- Μωρέ κάτσε, και δε θέλω εγώ πληρωμή. </w:t>
      </w:r>
    </w:p>
    <w:p w14:paraId="233631DE" w14:textId="77777777" w:rsidR="00223E9C" w:rsidRPr="009A06DF" w:rsidRDefault="00223E9C" w:rsidP="00223E9C">
      <w:pPr>
        <w:suppressLineNumbers/>
        <w:spacing w:after="0" w:line="360" w:lineRule="auto"/>
        <w:ind w:firstLine="720"/>
        <w:jc w:val="both"/>
        <w:rPr>
          <w:rFonts w:cstheme="minorHAnsi"/>
        </w:rPr>
      </w:pPr>
      <w:r w:rsidRPr="009A06DF">
        <w:rPr>
          <w:rFonts w:cstheme="minorHAnsi"/>
        </w:rPr>
        <w:t xml:space="preserve">Έκατσα μαζί του ένα χρόνο κι έμαθα. Και τώρα γυρίζω εδώ και εκεί, στα πανηγύρια, στους γάμους, και βγάνω το ψωμί μου. Ας είναι καλά οι άνθρωποι. Όταν παίζω, μου μιλούνε μα δεν ακούω. Κάποτε πάλι ακούω, μα δεν μπορώ ν’ αποκριθώ. Θέλω, μα δεν μπορώ. </w:t>
      </w:r>
    </w:p>
    <w:p w14:paraId="7123D289" w14:textId="77777777" w:rsidR="00223E9C" w:rsidRPr="009A06DF" w:rsidRDefault="00223E9C" w:rsidP="00223E9C">
      <w:pPr>
        <w:suppressLineNumbers/>
        <w:spacing w:after="0" w:line="360" w:lineRule="auto"/>
        <w:jc w:val="both"/>
        <w:rPr>
          <w:rFonts w:cstheme="minorHAnsi"/>
        </w:rPr>
      </w:pPr>
      <w:r w:rsidRPr="009A06DF">
        <w:rPr>
          <w:rFonts w:cstheme="minorHAnsi"/>
        </w:rPr>
        <w:lastRenderedPageBreak/>
        <w:t>- Μα γιατί;</w:t>
      </w:r>
    </w:p>
    <w:p w14:paraId="0650B727" w14:textId="77777777" w:rsidR="00223E9C" w:rsidRPr="009A06DF" w:rsidRDefault="00223E9C" w:rsidP="00223E9C">
      <w:pPr>
        <w:suppressLineNumbers/>
        <w:spacing w:after="0" w:line="360" w:lineRule="auto"/>
        <w:jc w:val="both"/>
        <w:rPr>
          <w:rFonts w:cstheme="minorHAnsi"/>
        </w:rPr>
      </w:pPr>
      <w:r w:rsidRPr="009A06DF">
        <w:rPr>
          <w:rFonts w:cstheme="minorHAnsi"/>
        </w:rPr>
        <w:t>- Ε, σεβντάς!</w:t>
      </w:r>
    </w:p>
    <w:p w14:paraId="618EFD80" w14:textId="77777777" w:rsidR="00223E9C" w:rsidRPr="009A06DF" w:rsidRDefault="00223E9C" w:rsidP="00223E9C">
      <w:pPr>
        <w:suppressLineNumbers/>
        <w:spacing w:after="0" w:line="360" w:lineRule="auto"/>
        <w:jc w:val="both"/>
        <w:rPr>
          <w:rFonts w:cstheme="minorHAnsi"/>
        </w:rPr>
      </w:pPr>
      <w:r w:rsidRPr="009A06DF">
        <w:rPr>
          <w:rFonts w:cstheme="minorHAnsi"/>
        </w:rPr>
        <w:t>- Στο σπίτι σου παίζεις;</w:t>
      </w:r>
    </w:p>
    <w:p w14:paraId="45A00964" w14:textId="77777777" w:rsidR="00223E9C" w:rsidRPr="009A06DF" w:rsidRDefault="00223E9C" w:rsidP="00223E9C">
      <w:pPr>
        <w:suppressLineNumbers/>
        <w:spacing w:after="0" w:line="360" w:lineRule="auto"/>
        <w:jc w:val="both"/>
        <w:rPr>
          <w:rFonts w:cstheme="minorHAnsi"/>
        </w:rPr>
      </w:pPr>
      <w:r w:rsidRPr="009A06DF">
        <w:rPr>
          <w:rFonts w:cstheme="minorHAnsi"/>
        </w:rPr>
        <w:t xml:space="preserve">- Πού να παίξω, κύριέ μου! Στο σπίτι είναι </w:t>
      </w:r>
      <w:proofErr w:type="spellStart"/>
      <w:r w:rsidRPr="009A06DF">
        <w:rPr>
          <w:rFonts w:cstheme="minorHAnsi"/>
        </w:rPr>
        <w:t>σκουτούρες</w:t>
      </w:r>
      <w:proofErr w:type="spellEnd"/>
      <w:r w:rsidRPr="009A06DF">
        <w:rPr>
          <w:rFonts w:cstheme="minorHAnsi"/>
        </w:rPr>
        <w:t xml:space="preserve">, γυναίκα, παιδιά, τι να φάμε… Έγνοιες! Και το σαντούρι θέλει καλή καρδιά. Άμα μου πει εμένα έναν περίσσιο λόγο η γυναίκα μου, τι καρδιά θέλεις να ’χω να παίξω σαντούρι; Άμα τα παιδιά πεινούνε, με τι καρδιά να παίξω; Το σαντούρι θέλει να </w:t>
      </w:r>
      <w:proofErr w:type="spellStart"/>
      <w:r w:rsidRPr="009A06DF">
        <w:rPr>
          <w:rFonts w:cstheme="minorHAnsi"/>
        </w:rPr>
        <w:t>συλλογάσαι</w:t>
      </w:r>
      <w:proofErr w:type="spellEnd"/>
      <w:r w:rsidRPr="009A06DF">
        <w:rPr>
          <w:rFonts w:cstheme="minorHAnsi"/>
        </w:rPr>
        <w:t xml:space="preserve"> μονάχα σαντούρι!</w:t>
      </w:r>
    </w:p>
    <w:p w14:paraId="27951EC4" w14:textId="77777777" w:rsidR="00223E9C" w:rsidRPr="009A06DF" w:rsidRDefault="00223E9C" w:rsidP="009A78B3">
      <w:pPr>
        <w:widowControl w:val="0"/>
        <w:tabs>
          <w:tab w:val="left" w:pos="6720"/>
          <w:tab w:val="right" w:pos="8306"/>
        </w:tabs>
        <w:spacing w:after="0" w:line="360" w:lineRule="auto"/>
        <w:contextualSpacing/>
        <w:rPr>
          <w:rFonts w:cstheme="minorHAnsi"/>
        </w:rPr>
      </w:pPr>
    </w:p>
    <w:p w14:paraId="1ECA0C16" w14:textId="77777777" w:rsidR="00747D1F" w:rsidRPr="009A06DF" w:rsidRDefault="00223E9C" w:rsidP="00747D1F">
      <w:pPr>
        <w:spacing w:after="0"/>
        <w:jc w:val="both"/>
        <w:rPr>
          <w:rFonts w:ascii="Arial" w:hAnsi="Arial" w:cs="Arial"/>
          <w:sz w:val="24"/>
          <w:szCs w:val="24"/>
        </w:rPr>
      </w:pPr>
      <w:r w:rsidRPr="009A06DF">
        <w:rPr>
          <w:rFonts w:cstheme="minorHAnsi"/>
          <w:b/>
          <w:bCs/>
        </w:rPr>
        <w:t>ΘΕΜΑ</w:t>
      </w:r>
    </w:p>
    <w:p w14:paraId="483E7B63" w14:textId="77777777" w:rsidR="00747D1F" w:rsidRPr="009A06DF" w:rsidRDefault="00747D1F" w:rsidP="00747D1F">
      <w:pPr>
        <w:spacing w:after="0" w:line="360" w:lineRule="auto"/>
        <w:rPr>
          <w:b/>
        </w:rPr>
      </w:pPr>
    </w:p>
    <w:p w14:paraId="2010652D" w14:textId="77777777" w:rsidR="00747D1F" w:rsidRPr="009A06DF" w:rsidRDefault="00747D1F" w:rsidP="00747D1F">
      <w:pPr>
        <w:spacing w:after="0" w:line="360" w:lineRule="auto"/>
        <w:rPr>
          <w:b/>
        </w:rPr>
      </w:pPr>
      <w:r w:rsidRPr="009A06DF">
        <w:rPr>
          <w:b/>
        </w:rPr>
        <w:t>ΘΕΜΑ 1 (μονάδες 35)</w:t>
      </w:r>
    </w:p>
    <w:p w14:paraId="30062B84" w14:textId="77777777" w:rsidR="002B09CA" w:rsidRPr="009A06DF" w:rsidRDefault="002B09CA" w:rsidP="00747D1F">
      <w:pPr>
        <w:spacing w:after="0" w:line="360" w:lineRule="auto"/>
        <w:rPr>
          <w:b/>
        </w:rPr>
      </w:pPr>
    </w:p>
    <w:p w14:paraId="77C03B52" w14:textId="77777777" w:rsidR="00747D1F" w:rsidRPr="009A06DF" w:rsidRDefault="00747D1F" w:rsidP="00747D1F">
      <w:pPr>
        <w:spacing w:after="0" w:line="360" w:lineRule="auto"/>
        <w:rPr>
          <w:b/>
        </w:rPr>
      </w:pPr>
      <w:r w:rsidRPr="009A06DF">
        <w:rPr>
          <w:b/>
        </w:rPr>
        <w:t>1</w:t>
      </w:r>
      <w:r w:rsidRPr="009A06DF">
        <w:rPr>
          <w:b/>
          <w:vertAlign w:val="superscript"/>
        </w:rPr>
        <w:t>ο</w:t>
      </w:r>
      <w:r w:rsidRPr="009A06DF">
        <w:rPr>
          <w:b/>
        </w:rPr>
        <w:t>υποερώτημα (μονάδες 10)</w:t>
      </w:r>
    </w:p>
    <w:p w14:paraId="24B0A6DC" w14:textId="77777777" w:rsidR="00DC1BC3" w:rsidRPr="009A06DF" w:rsidRDefault="00DC1BC3" w:rsidP="00DC1BC3">
      <w:pPr>
        <w:spacing w:after="0" w:line="360" w:lineRule="auto"/>
        <w:jc w:val="both"/>
      </w:pPr>
      <w:r w:rsidRPr="009A06DF">
        <w:t>Ποιο είναι το αντικείμενο της έρευνας, σύμφωνα με το Κείμενο 1, και ποια δεδομένα προέκυψαν από αυτήν σχετικά με την ψυχολογία των αντρών; (50-60 λέξεις)</w:t>
      </w:r>
    </w:p>
    <w:p w14:paraId="27FE1952" w14:textId="77777777" w:rsidR="00C26A44" w:rsidRPr="009A06DF" w:rsidRDefault="00C26A44" w:rsidP="00C26A44">
      <w:pPr>
        <w:spacing w:after="0" w:line="360" w:lineRule="auto"/>
        <w:jc w:val="right"/>
        <w:rPr>
          <w:b/>
        </w:rPr>
      </w:pPr>
      <w:r w:rsidRPr="009A06DF">
        <w:rPr>
          <w:b/>
        </w:rPr>
        <w:t>Μονάδες 10</w:t>
      </w:r>
    </w:p>
    <w:p w14:paraId="5A1E18A2" w14:textId="77777777" w:rsidR="00C26A44" w:rsidRPr="009A06DF" w:rsidRDefault="00C26A44" w:rsidP="00C26A44">
      <w:pPr>
        <w:spacing w:after="0" w:line="360" w:lineRule="auto"/>
        <w:rPr>
          <w:b/>
        </w:rPr>
      </w:pPr>
      <w:r w:rsidRPr="009A06DF">
        <w:rPr>
          <w:b/>
        </w:rPr>
        <w:t>2</w:t>
      </w:r>
      <w:r w:rsidRPr="009A06DF">
        <w:rPr>
          <w:b/>
          <w:vertAlign w:val="superscript"/>
        </w:rPr>
        <w:t>ο</w:t>
      </w:r>
      <w:r w:rsidRPr="009A06DF">
        <w:rPr>
          <w:b/>
        </w:rPr>
        <w:t>υποερώτημα (μονάδες 10)</w:t>
      </w:r>
    </w:p>
    <w:p w14:paraId="4FA3E162" w14:textId="77777777" w:rsidR="00223E9C" w:rsidRPr="009A06DF" w:rsidRDefault="00C26A44" w:rsidP="00DC1BC3">
      <w:pPr>
        <w:spacing w:after="0" w:line="360" w:lineRule="auto"/>
        <w:jc w:val="both"/>
      </w:pPr>
      <w:r w:rsidRPr="009A06DF">
        <w:rPr>
          <w:bCs/>
        </w:rPr>
        <w:t xml:space="preserve">Να </w:t>
      </w:r>
      <w:r w:rsidR="002B09CA" w:rsidRPr="009A06DF">
        <w:rPr>
          <w:bCs/>
        </w:rPr>
        <w:t xml:space="preserve">καταγράψεις και να </w:t>
      </w:r>
      <w:r w:rsidRPr="009A06DF">
        <w:rPr>
          <w:bCs/>
        </w:rPr>
        <w:t>περιγράψεις με συντομία</w:t>
      </w:r>
      <w:r w:rsidR="002B09CA" w:rsidRPr="009A06DF">
        <w:rPr>
          <w:bCs/>
        </w:rPr>
        <w:t xml:space="preserve"> </w:t>
      </w:r>
      <w:r w:rsidR="002B09CA" w:rsidRPr="009A06DF">
        <w:t>τη νοηματική σχέση που συνδέει τ</w:t>
      </w:r>
      <w:r w:rsidRPr="009A06DF">
        <w:t>η</w:t>
      </w:r>
      <w:r w:rsidR="002B09CA" w:rsidRPr="009A06DF">
        <w:t>ν πέμπτη παράγραφο</w:t>
      </w:r>
      <w:r w:rsidRPr="009A06DF">
        <w:t xml:space="preserve"> </w:t>
      </w:r>
      <w:r w:rsidR="002B09CA" w:rsidRPr="009A06DF">
        <w:t>του Κ</w:t>
      </w:r>
      <w:r w:rsidRPr="009A06DF">
        <w:t>ειμένου 1</w:t>
      </w:r>
      <w:r w:rsidR="00DC1BC3" w:rsidRPr="009A06DF">
        <w:t xml:space="preserve"> </w:t>
      </w:r>
      <w:r w:rsidR="002B09CA" w:rsidRPr="009A06DF">
        <w:t>με τις προηγούμενες</w:t>
      </w:r>
      <w:r w:rsidR="00A77684" w:rsidRPr="009A06DF">
        <w:t>.</w:t>
      </w:r>
    </w:p>
    <w:p w14:paraId="5D0A40F8" w14:textId="77777777" w:rsidR="00C26A44" w:rsidRPr="009A06DF" w:rsidRDefault="00C26A44" w:rsidP="00C26A44">
      <w:pPr>
        <w:spacing w:after="0" w:line="360" w:lineRule="auto"/>
        <w:jc w:val="right"/>
        <w:rPr>
          <w:b/>
        </w:rPr>
      </w:pPr>
      <w:r w:rsidRPr="009A06DF">
        <w:rPr>
          <w:b/>
        </w:rPr>
        <w:t>Μονάδες 10</w:t>
      </w:r>
    </w:p>
    <w:p w14:paraId="6D6B5829" w14:textId="77777777" w:rsidR="00C26A44" w:rsidRPr="009A06DF" w:rsidRDefault="00C26A44" w:rsidP="00C26A44">
      <w:pPr>
        <w:spacing w:after="0" w:line="360" w:lineRule="auto"/>
        <w:rPr>
          <w:b/>
        </w:rPr>
      </w:pPr>
      <w:r w:rsidRPr="009A06DF">
        <w:rPr>
          <w:b/>
        </w:rPr>
        <w:t>3</w:t>
      </w:r>
      <w:r w:rsidRPr="009A06DF">
        <w:rPr>
          <w:b/>
          <w:vertAlign w:val="superscript"/>
        </w:rPr>
        <w:t>ο</w:t>
      </w:r>
      <w:r w:rsidRPr="009A06DF">
        <w:rPr>
          <w:b/>
        </w:rPr>
        <w:t>υποερώτημα (μονάδες 15)</w:t>
      </w:r>
    </w:p>
    <w:p w14:paraId="4A221694" w14:textId="77777777" w:rsidR="002C6075" w:rsidRPr="009A06DF" w:rsidRDefault="002C6075" w:rsidP="002C6075">
      <w:pPr>
        <w:widowControl w:val="0"/>
        <w:tabs>
          <w:tab w:val="left" w:pos="6720"/>
          <w:tab w:val="right" w:pos="8306"/>
        </w:tabs>
        <w:spacing w:after="0" w:line="360" w:lineRule="auto"/>
        <w:contextualSpacing/>
        <w:jc w:val="both"/>
        <w:rPr>
          <w:rFonts w:cs="Arial"/>
          <w:shd w:val="clear" w:color="auto" w:fill="FFFFFF"/>
        </w:rPr>
      </w:pPr>
      <w:r w:rsidRPr="009A06DF">
        <w:rPr>
          <w:rFonts w:cs="Arial"/>
          <w:shd w:val="clear" w:color="auto" w:fill="FFFFFF"/>
        </w:rPr>
        <w:t>Στην πρώτη παράγραφο του Κειμένου 1 εντοπίζεται η ενεργητική σύνταξη. Για ποιο λόγο την επέλεξε ο συγγραφέας, κατά τη γνώμη σου; (μονάδες 5) Να μετασχηματίσεις τη σύνταξη στην παράγραφο από ενεργητική σε παθητική (μονάδες 5) και να γράψεις τις αλλαγές που σημειώνονται στον τρόπο με τον οποίο μεταφέρεται το μήνυμα/νόημα (μονάδες 5)</w:t>
      </w:r>
    </w:p>
    <w:p w14:paraId="18C90502" w14:textId="77777777" w:rsidR="00C26A44" w:rsidRPr="009A06DF" w:rsidRDefault="00C26A44" w:rsidP="00C26A44">
      <w:pPr>
        <w:widowControl w:val="0"/>
        <w:tabs>
          <w:tab w:val="left" w:pos="6720"/>
          <w:tab w:val="right" w:pos="8306"/>
        </w:tabs>
        <w:spacing w:after="0" w:line="360" w:lineRule="auto"/>
        <w:contextualSpacing/>
        <w:jc w:val="right"/>
        <w:rPr>
          <w:rFonts w:eastAsia="Times New Roman" w:cs="Arial"/>
          <w:b/>
        </w:rPr>
      </w:pPr>
      <w:r w:rsidRPr="009A06DF">
        <w:rPr>
          <w:rFonts w:eastAsia="Times New Roman" w:cs="Arial"/>
          <w:b/>
        </w:rPr>
        <w:t>Μονάδες 15</w:t>
      </w:r>
    </w:p>
    <w:p w14:paraId="72D1DE03" w14:textId="77777777" w:rsidR="00C26A44" w:rsidRPr="009A06DF" w:rsidRDefault="00C26A44" w:rsidP="00C26A44">
      <w:pPr>
        <w:spacing w:after="0" w:line="360" w:lineRule="auto"/>
        <w:rPr>
          <w:b/>
        </w:rPr>
      </w:pPr>
      <w:r w:rsidRPr="009A06DF">
        <w:rPr>
          <w:b/>
        </w:rPr>
        <w:t>ΘΕΜΑ 4 (μονάδες 15)</w:t>
      </w:r>
    </w:p>
    <w:p w14:paraId="783F1372" w14:textId="77777777" w:rsidR="00C26A44" w:rsidRPr="009A06DF" w:rsidRDefault="00001067" w:rsidP="002C6075">
      <w:pPr>
        <w:pStyle w:val="NormalWeb"/>
        <w:shd w:val="clear" w:color="auto" w:fill="FFFFFF" w:themeFill="background1"/>
        <w:spacing w:before="0" w:beforeAutospacing="0" w:after="0" w:afterAutospacing="0" w:line="360" w:lineRule="auto"/>
        <w:jc w:val="both"/>
        <w:rPr>
          <w:rFonts w:asciiTheme="minorHAnsi" w:hAnsiTheme="minorHAnsi" w:cstheme="minorHAnsi"/>
          <w:sz w:val="22"/>
          <w:szCs w:val="22"/>
        </w:rPr>
      </w:pPr>
      <w:r>
        <w:rPr>
          <w:rFonts w:asciiTheme="minorHAnsi" w:hAnsiTheme="minorHAnsi" w:cstheme="minorHAnsi"/>
          <w:sz w:val="22"/>
          <w:szCs w:val="22"/>
        </w:rPr>
        <w:t>Πώς σχολιάζεις τη στάση του μουσικού στο</w:t>
      </w:r>
      <w:r w:rsidR="002C6075" w:rsidRPr="009A06DF">
        <w:rPr>
          <w:rFonts w:asciiTheme="minorHAnsi" w:hAnsiTheme="minorHAnsi" w:cstheme="minorHAnsi"/>
          <w:sz w:val="22"/>
          <w:szCs w:val="22"/>
        </w:rPr>
        <w:t xml:space="preserve"> Κ</w:t>
      </w:r>
      <w:r>
        <w:rPr>
          <w:rFonts w:asciiTheme="minorHAnsi" w:hAnsiTheme="minorHAnsi" w:cstheme="minorHAnsi"/>
          <w:sz w:val="22"/>
          <w:szCs w:val="22"/>
        </w:rPr>
        <w:t>είμενο</w:t>
      </w:r>
      <w:r w:rsidR="00C26A44" w:rsidRPr="009A06DF">
        <w:rPr>
          <w:rFonts w:asciiTheme="minorHAnsi" w:hAnsiTheme="minorHAnsi" w:cstheme="minorHAnsi"/>
          <w:sz w:val="22"/>
          <w:szCs w:val="22"/>
        </w:rPr>
        <w:t xml:space="preserve"> 2 απέναντι στις οικογενειακές το</w:t>
      </w:r>
      <w:r>
        <w:rPr>
          <w:rFonts w:asciiTheme="minorHAnsi" w:hAnsiTheme="minorHAnsi" w:cstheme="minorHAnsi"/>
          <w:sz w:val="22"/>
          <w:szCs w:val="22"/>
        </w:rPr>
        <w:t>υ υποχρεώσεις (μονάδες 10). Π</w:t>
      </w:r>
      <w:r w:rsidR="002C6075" w:rsidRPr="009A06DF">
        <w:rPr>
          <w:rFonts w:asciiTheme="minorHAnsi" w:hAnsiTheme="minorHAnsi" w:cstheme="minorHAnsi"/>
          <w:sz w:val="22"/>
          <w:szCs w:val="22"/>
        </w:rPr>
        <w:t>οια συναισθήματα και σκέψεις σού</w:t>
      </w:r>
      <w:r w:rsidR="00C26A44" w:rsidRPr="009A06DF">
        <w:rPr>
          <w:rFonts w:asciiTheme="minorHAnsi" w:hAnsiTheme="minorHAnsi" w:cstheme="minorHAnsi"/>
          <w:sz w:val="22"/>
          <w:szCs w:val="22"/>
        </w:rPr>
        <w:t xml:space="preserve"> γεννά </w:t>
      </w:r>
      <w:r w:rsidR="00A77684" w:rsidRPr="009A06DF">
        <w:rPr>
          <w:rFonts w:asciiTheme="minorHAnsi" w:hAnsiTheme="minorHAnsi" w:cstheme="minorHAnsi"/>
          <w:sz w:val="22"/>
          <w:szCs w:val="22"/>
        </w:rPr>
        <w:t xml:space="preserve">το θέμα αυτό </w:t>
      </w:r>
      <w:r w:rsidR="00C26A44" w:rsidRPr="009A06DF">
        <w:rPr>
          <w:rFonts w:asciiTheme="minorHAnsi" w:hAnsiTheme="minorHAnsi" w:cstheme="minorHAnsi"/>
          <w:sz w:val="22"/>
          <w:szCs w:val="22"/>
        </w:rPr>
        <w:t>σε σχέση με το σήμερα; (μονάδες 5)</w:t>
      </w:r>
      <w:r w:rsidR="00141052">
        <w:rPr>
          <w:rFonts w:asciiTheme="minorHAnsi" w:hAnsiTheme="minorHAnsi" w:cstheme="minorHAnsi"/>
          <w:sz w:val="22"/>
          <w:szCs w:val="22"/>
        </w:rPr>
        <w:t xml:space="preserve"> Να αναπτύξεις την ερμηνεία σου σε ένα κείμενο 100-150 λέξεων.</w:t>
      </w:r>
    </w:p>
    <w:p w14:paraId="26D9EE15" w14:textId="77777777" w:rsidR="00CB6012" w:rsidRPr="009A06DF" w:rsidRDefault="00C26A44" w:rsidP="00DC1BC3">
      <w:pPr>
        <w:spacing w:after="0" w:line="360" w:lineRule="auto"/>
        <w:jc w:val="right"/>
        <w:rPr>
          <w:b/>
        </w:rPr>
      </w:pPr>
      <w:r w:rsidRPr="009A06DF">
        <w:rPr>
          <w:b/>
        </w:rPr>
        <w:t>Μονάδες 15</w:t>
      </w:r>
    </w:p>
    <w:sectPr w:rsidR="00CB6012" w:rsidRPr="009A06DF" w:rsidSect="00004906">
      <w:head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9D2A8" w14:textId="77777777" w:rsidR="00796AFE" w:rsidRDefault="00796AFE" w:rsidP="00223E9C">
      <w:pPr>
        <w:spacing w:after="0" w:line="240" w:lineRule="auto"/>
      </w:pPr>
      <w:r>
        <w:separator/>
      </w:r>
    </w:p>
  </w:endnote>
  <w:endnote w:type="continuationSeparator" w:id="0">
    <w:p w14:paraId="1105BFA4" w14:textId="77777777" w:rsidR="00796AFE" w:rsidRDefault="00796AFE" w:rsidP="00223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3EC40" w14:textId="77777777" w:rsidR="00796AFE" w:rsidRDefault="00796AFE" w:rsidP="00223E9C">
      <w:pPr>
        <w:spacing w:after="0" w:line="240" w:lineRule="auto"/>
      </w:pPr>
      <w:r>
        <w:separator/>
      </w:r>
    </w:p>
  </w:footnote>
  <w:footnote w:type="continuationSeparator" w:id="0">
    <w:p w14:paraId="32B14A26" w14:textId="77777777" w:rsidR="00796AFE" w:rsidRDefault="00796AFE" w:rsidP="00223E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41E22" w14:textId="77777777" w:rsidR="00165DDD" w:rsidRPr="0093259E" w:rsidRDefault="00796AFE" w:rsidP="0050318B">
    <w:pPr>
      <w:pStyle w:val="Header"/>
      <w:jc w:val="center"/>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17D9"/>
    <w:multiLevelType w:val="multilevel"/>
    <w:tmpl w:val="1E9C8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433EC3"/>
    <w:multiLevelType w:val="multilevel"/>
    <w:tmpl w:val="22F2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0222"/>
    <w:rsid w:val="00001067"/>
    <w:rsid w:val="00004906"/>
    <w:rsid w:val="00013BFB"/>
    <w:rsid w:val="000559CF"/>
    <w:rsid w:val="000F4E0A"/>
    <w:rsid w:val="001367BE"/>
    <w:rsid w:val="00141052"/>
    <w:rsid w:val="002122AE"/>
    <w:rsid w:val="00223E9C"/>
    <w:rsid w:val="002628C9"/>
    <w:rsid w:val="00277B4D"/>
    <w:rsid w:val="002B09CA"/>
    <w:rsid w:val="002C1364"/>
    <w:rsid w:val="002C6075"/>
    <w:rsid w:val="002E7576"/>
    <w:rsid w:val="00305FC0"/>
    <w:rsid w:val="003412FF"/>
    <w:rsid w:val="00390D95"/>
    <w:rsid w:val="00460310"/>
    <w:rsid w:val="00474CBA"/>
    <w:rsid w:val="004C1B4B"/>
    <w:rsid w:val="00515954"/>
    <w:rsid w:val="006543F2"/>
    <w:rsid w:val="006D1871"/>
    <w:rsid w:val="006F3C40"/>
    <w:rsid w:val="00726302"/>
    <w:rsid w:val="00735E97"/>
    <w:rsid w:val="00747D1F"/>
    <w:rsid w:val="007913C2"/>
    <w:rsid w:val="00796AFE"/>
    <w:rsid w:val="007E11F3"/>
    <w:rsid w:val="008107A9"/>
    <w:rsid w:val="00830222"/>
    <w:rsid w:val="008B38AB"/>
    <w:rsid w:val="0094017F"/>
    <w:rsid w:val="009A06DF"/>
    <w:rsid w:val="009A78B3"/>
    <w:rsid w:val="009E1FE5"/>
    <w:rsid w:val="00A77684"/>
    <w:rsid w:val="00AD08C5"/>
    <w:rsid w:val="00B3702B"/>
    <w:rsid w:val="00B470C3"/>
    <w:rsid w:val="00B62502"/>
    <w:rsid w:val="00B8388B"/>
    <w:rsid w:val="00BC180E"/>
    <w:rsid w:val="00C14425"/>
    <w:rsid w:val="00C26A44"/>
    <w:rsid w:val="00C818FD"/>
    <w:rsid w:val="00C86A0E"/>
    <w:rsid w:val="00C86FE8"/>
    <w:rsid w:val="00CB6012"/>
    <w:rsid w:val="00CF6C21"/>
    <w:rsid w:val="00D32C52"/>
    <w:rsid w:val="00D57A43"/>
    <w:rsid w:val="00DA3EE2"/>
    <w:rsid w:val="00DC1BC3"/>
    <w:rsid w:val="00E116A2"/>
    <w:rsid w:val="00E258A3"/>
    <w:rsid w:val="00E45EA0"/>
    <w:rsid w:val="00E56068"/>
    <w:rsid w:val="00F13780"/>
    <w:rsid w:val="00F978C7"/>
    <w:rsid w:val="00F97F4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0AD18"/>
  <w15:docId w15:val="{968567EC-593F-4212-9DB8-53DBC84A1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906"/>
  </w:style>
  <w:style w:type="paragraph" w:styleId="Heading1">
    <w:name w:val="heading 1"/>
    <w:basedOn w:val="Normal"/>
    <w:link w:val="Heading1Char"/>
    <w:uiPriority w:val="9"/>
    <w:qFormat/>
    <w:rsid w:val="008302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Heading3">
    <w:name w:val="heading 3"/>
    <w:basedOn w:val="Normal"/>
    <w:next w:val="Normal"/>
    <w:link w:val="Heading3Char"/>
    <w:uiPriority w:val="9"/>
    <w:unhideWhenUsed/>
    <w:qFormat/>
    <w:rsid w:val="00CB60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222"/>
    <w:rPr>
      <w:rFonts w:ascii="Times New Roman" w:eastAsia="Times New Roman" w:hAnsi="Times New Roman" w:cs="Times New Roman"/>
      <w:b/>
      <w:bCs/>
      <w:kern w:val="36"/>
      <w:sz w:val="48"/>
      <w:szCs w:val="48"/>
      <w:lang w:eastAsia="el-GR"/>
    </w:rPr>
  </w:style>
  <w:style w:type="paragraph" w:customStyle="1" w:styleId="home">
    <w:name w:val="home"/>
    <w:basedOn w:val="Normal"/>
    <w:rsid w:val="0083022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Hyperlink">
    <w:name w:val="Hyperlink"/>
    <w:basedOn w:val="DefaultParagraphFont"/>
    <w:uiPriority w:val="99"/>
    <w:unhideWhenUsed/>
    <w:rsid w:val="00830222"/>
    <w:rPr>
      <w:color w:val="0000FF"/>
      <w:u w:val="single"/>
    </w:rPr>
  </w:style>
  <w:style w:type="paragraph" w:customStyle="1" w:styleId="taxonomy">
    <w:name w:val="taxonomy"/>
    <w:basedOn w:val="Normal"/>
    <w:rsid w:val="0083022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p-author">
    <w:name w:val="p-author"/>
    <w:basedOn w:val="DefaultParagraphFont"/>
    <w:rsid w:val="00830222"/>
  </w:style>
  <w:style w:type="character" w:customStyle="1" w:styleId="dt-published">
    <w:name w:val="dt-published"/>
    <w:basedOn w:val="DefaultParagraphFont"/>
    <w:rsid w:val="00830222"/>
  </w:style>
  <w:style w:type="paragraph" w:styleId="NormalWeb">
    <w:name w:val="Normal (Web)"/>
    <w:basedOn w:val="Normal"/>
    <w:uiPriority w:val="99"/>
    <w:unhideWhenUsed/>
    <w:rsid w:val="0083022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830222"/>
    <w:rPr>
      <w:b/>
      <w:bCs/>
    </w:rPr>
  </w:style>
  <w:style w:type="character" w:styleId="Emphasis">
    <w:name w:val="Emphasis"/>
    <w:basedOn w:val="DefaultParagraphFont"/>
    <w:uiPriority w:val="20"/>
    <w:qFormat/>
    <w:rsid w:val="00830222"/>
    <w:rPr>
      <w:i/>
      <w:iCs/>
    </w:rPr>
  </w:style>
  <w:style w:type="character" w:customStyle="1" w:styleId="Heading3Char">
    <w:name w:val="Heading 3 Char"/>
    <w:basedOn w:val="DefaultParagraphFont"/>
    <w:link w:val="Heading3"/>
    <w:uiPriority w:val="9"/>
    <w:rsid w:val="00CB6012"/>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DefaultParagraphFont"/>
    <w:uiPriority w:val="99"/>
    <w:semiHidden/>
    <w:unhideWhenUsed/>
    <w:rsid w:val="00CB6012"/>
    <w:rPr>
      <w:color w:val="605E5C"/>
      <w:shd w:val="clear" w:color="auto" w:fill="E1DFDD"/>
    </w:rPr>
  </w:style>
  <w:style w:type="paragraph" w:styleId="Header">
    <w:name w:val="header"/>
    <w:basedOn w:val="Normal"/>
    <w:link w:val="HeaderChar"/>
    <w:unhideWhenUsed/>
    <w:rsid w:val="009A78B3"/>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9A78B3"/>
    <w:rPr>
      <w:rFonts w:ascii="Calibri" w:eastAsia="Calibri" w:hAnsi="Calibri" w:cs="Times New Roman"/>
    </w:rPr>
  </w:style>
  <w:style w:type="paragraph" w:styleId="Footer">
    <w:name w:val="footer"/>
    <w:basedOn w:val="Normal"/>
    <w:link w:val="FooterChar"/>
    <w:uiPriority w:val="99"/>
    <w:unhideWhenUsed/>
    <w:rsid w:val="009A78B3"/>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9A78B3"/>
    <w:rPr>
      <w:rFonts w:ascii="Calibri" w:eastAsia="Calibri" w:hAnsi="Calibri" w:cs="Times New Roman"/>
    </w:rPr>
  </w:style>
  <w:style w:type="character" w:customStyle="1" w:styleId="Apple-converted-space">
    <w:name w:val="Apple-converted-space"/>
    <w:basedOn w:val="DefaultParagraphFont"/>
    <w:uiPriority w:val="99"/>
    <w:rsid w:val="009A78B3"/>
  </w:style>
  <w:style w:type="character" w:styleId="LineNumber">
    <w:name w:val="line number"/>
    <w:basedOn w:val="DefaultParagraphFont"/>
    <w:uiPriority w:val="99"/>
    <w:semiHidden/>
    <w:unhideWhenUsed/>
    <w:rsid w:val="009A7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62745">
      <w:bodyDiv w:val="1"/>
      <w:marLeft w:val="0"/>
      <w:marRight w:val="0"/>
      <w:marTop w:val="0"/>
      <w:marBottom w:val="0"/>
      <w:divBdr>
        <w:top w:val="none" w:sz="0" w:space="0" w:color="auto"/>
        <w:left w:val="none" w:sz="0" w:space="0" w:color="auto"/>
        <w:bottom w:val="none" w:sz="0" w:space="0" w:color="auto"/>
        <w:right w:val="none" w:sz="0" w:space="0" w:color="auto"/>
      </w:divBdr>
      <w:divsChild>
        <w:div w:id="36131656">
          <w:marLeft w:val="-180"/>
          <w:marRight w:val="-180"/>
          <w:marTop w:val="0"/>
          <w:marBottom w:val="0"/>
          <w:divBdr>
            <w:top w:val="none" w:sz="0" w:space="0" w:color="auto"/>
            <w:left w:val="none" w:sz="0" w:space="0" w:color="auto"/>
            <w:bottom w:val="none" w:sz="0" w:space="0" w:color="auto"/>
            <w:right w:val="none" w:sz="0" w:space="0" w:color="auto"/>
          </w:divBdr>
          <w:divsChild>
            <w:div w:id="256015005">
              <w:marLeft w:val="0"/>
              <w:marRight w:val="0"/>
              <w:marTop w:val="0"/>
              <w:marBottom w:val="0"/>
              <w:divBdr>
                <w:top w:val="none" w:sz="0" w:space="0" w:color="auto"/>
                <w:left w:val="none" w:sz="0" w:space="0" w:color="auto"/>
                <w:bottom w:val="none" w:sz="0" w:space="0" w:color="auto"/>
                <w:right w:val="none" w:sz="0" w:space="0" w:color="auto"/>
              </w:divBdr>
              <w:divsChild>
                <w:div w:id="205720834">
                  <w:marLeft w:val="0"/>
                  <w:marRight w:val="0"/>
                  <w:marTop w:val="0"/>
                  <w:marBottom w:val="135"/>
                  <w:divBdr>
                    <w:top w:val="none" w:sz="0" w:space="0" w:color="auto"/>
                    <w:left w:val="none" w:sz="0" w:space="0" w:color="auto"/>
                    <w:bottom w:val="none" w:sz="0" w:space="0" w:color="auto"/>
                    <w:right w:val="none" w:sz="0" w:space="0" w:color="auto"/>
                  </w:divBdr>
                </w:div>
                <w:div w:id="41406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wikipedia.org/wiki/1883" TargetMode="External"/><Relationship Id="rId3" Type="http://schemas.openxmlformats.org/officeDocument/2006/relationships/settings" Target="settings.xml"/><Relationship Id="rId7" Type="http://schemas.openxmlformats.org/officeDocument/2006/relationships/hyperlink" Target="https://www.iatropedia.gr/psychiki-ygei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l.wikipedia.org/wiki/19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942</Words>
  <Characters>5089</Characters>
  <Application>Microsoft Office Word</Application>
  <DocSecurity>0</DocSecurity>
  <Lines>42</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Margarita Kalogridou-Kolyva</dc:creator>
  <cp:lastModifiedBy>KALOGRIDOU Margarita (ES-Inspector)</cp:lastModifiedBy>
  <cp:revision>2</cp:revision>
  <dcterms:created xsi:type="dcterms:W3CDTF">2022-02-07T22:47:00Z</dcterms:created>
  <dcterms:modified xsi:type="dcterms:W3CDTF">2022-02-07T22:47:00Z</dcterms:modified>
</cp:coreProperties>
</file>