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0C6" w:rsidRPr="00755862" w:rsidRDefault="005A00C6" w:rsidP="00BA1063">
      <w:pPr>
        <w:spacing w:after="0" w:line="360" w:lineRule="auto"/>
        <w:jc w:val="both"/>
        <w:rPr>
          <w:sz w:val="24"/>
          <w:szCs w:val="24"/>
          <w:lang w:val="el-GR"/>
        </w:rPr>
      </w:pPr>
      <w:r w:rsidRPr="00755862">
        <w:rPr>
          <w:rFonts w:cs="Calibri"/>
          <w:b/>
          <w:bCs/>
          <w:color w:val="000000"/>
          <w:sz w:val="24"/>
          <w:szCs w:val="24"/>
          <w:lang w:val="el-GR"/>
        </w:rPr>
        <w:t xml:space="preserve">Ενδεικτικές απαντήσεις </w:t>
      </w:r>
    </w:p>
    <w:p w:rsidR="00B32C4A" w:rsidRDefault="005A00C6" w:rsidP="00BA1063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755862">
        <w:rPr>
          <w:b/>
          <w:bCs/>
          <w:sz w:val="24"/>
          <w:szCs w:val="24"/>
          <w:lang w:val="el-GR"/>
        </w:rPr>
        <w:t>2.1.</w:t>
      </w:r>
    </w:p>
    <w:p w:rsidR="005A00C6" w:rsidRPr="00B32C4A" w:rsidRDefault="00603C6A" w:rsidP="00BA1063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α)</w:t>
      </w:r>
      <w:r w:rsidR="005A00C6" w:rsidRPr="00755862">
        <w:rPr>
          <w:b/>
          <w:bCs/>
          <w:sz w:val="24"/>
          <w:szCs w:val="24"/>
          <w:lang w:val="el-GR"/>
        </w:rPr>
        <w:t xml:space="preserve"> </w:t>
      </w:r>
      <w:r w:rsidR="005A00C6" w:rsidRPr="00755862">
        <w:rPr>
          <w:bCs/>
          <w:sz w:val="24"/>
          <w:szCs w:val="24"/>
          <w:lang w:val="el-GR"/>
        </w:rPr>
        <w:t>Λανθασμένη.</w:t>
      </w:r>
    </w:p>
    <w:p w:rsidR="005A00C6" w:rsidRPr="00755862" w:rsidRDefault="005A00C6" w:rsidP="00BA1063">
      <w:pPr>
        <w:spacing w:after="0" w:line="360" w:lineRule="auto"/>
        <w:jc w:val="both"/>
        <w:rPr>
          <w:bCs/>
          <w:sz w:val="24"/>
          <w:szCs w:val="24"/>
          <w:lang w:val="el-GR"/>
        </w:rPr>
      </w:pPr>
      <w:r w:rsidRPr="00755862">
        <w:rPr>
          <w:bCs/>
          <w:sz w:val="24"/>
          <w:szCs w:val="24"/>
          <w:lang w:val="el-GR"/>
        </w:rPr>
        <w:t>Τα ισότοπα είναι</w:t>
      </w:r>
      <w:r w:rsidR="00050A2F">
        <w:rPr>
          <w:bCs/>
          <w:sz w:val="24"/>
          <w:szCs w:val="24"/>
          <w:lang w:val="el-GR"/>
        </w:rPr>
        <w:t xml:space="preserve"> άτομα με ίδιο ατομικό αριθμό (</w:t>
      </w:r>
      <w:r w:rsidRPr="00755862">
        <w:rPr>
          <w:bCs/>
          <w:sz w:val="24"/>
          <w:szCs w:val="24"/>
          <w:lang w:val="el-GR"/>
        </w:rPr>
        <w:t xml:space="preserve">αριθμός πρωτονίων) και διαφορετικό μαζικό </w:t>
      </w:r>
    </w:p>
    <w:p w:rsidR="00B32C4A" w:rsidRDefault="005A00C6" w:rsidP="00BA1063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755862">
        <w:rPr>
          <w:bCs/>
          <w:sz w:val="24"/>
          <w:szCs w:val="24"/>
          <w:lang w:val="el-GR"/>
        </w:rPr>
        <w:t>αριθμό, δηλαδή διαφορετικό αριθμό πρωτονίων και νετρονίων</w:t>
      </w:r>
      <w:r w:rsidRPr="00755862">
        <w:rPr>
          <w:b/>
          <w:bCs/>
          <w:sz w:val="24"/>
          <w:szCs w:val="24"/>
          <w:lang w:val="el-GR"/>
        </w:rPr>
        <w:t>.</w:t>
      </w:r>
    </w:p>
    <w:p w:rsidR="005A00C6" w:rsidRPr="00B32C4A" w:rsidRDefault="00603C6A" w:rsidP="00BA1063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β)</w:t>
      </w:r>
      <w:r w:rsidR="005A00C6" w:rsidRPr="00755862">
        <w:rPr>
          <w:sz w:val="24"/>
          <w:szCs w:val="24"/>
          <w:lang w:val="el-GR"/>
        </w:rPr>
        <w:t xml:space="preserve"> Σωστή.</w:t>
      </w:r>
    </w:p>
    <w:p w:rsidR="005A00C6" w:rsidRPr="00755862" w:rsidRDefault="005A00C6" w:rsidP="00BA1063">
      <w:pPr>
        <w:spacing w:after="0" w:line="360" w:lineRule="auto"/>
        <w:jc w:val="both"/>
        <w:rPr>
          <w:sz w:val="24"/>
          <w:szCs w:val="24"/>
          <w:lang w:val="el-GR"/>
        </w:rPr>
      </w:pPr>
      <w:r w:rsidRPr="00755862">
        <w:rPr>
          <w:sz w:val="24"/>
          <w:szCs w:val="24"/>
          <w:lang w:val="el-GR"/>
        </w:rPr>
        <w:t xml:space="preserve">Τα θετικά ιόντα προκύπτουν από τα άτομα με αποβολή ηλεκτρονίων. </w:t>
      </w:r>
    </w:p>
    <w:p w:rsidR="005A00C6" w:rsidRPr="00755862" w:rsidRDefault="005A00C6" w:rsidP="00BA1063">
      <w:pPr>
        <w:spacing w:after="0" w:line="360" w:lineRule="auto"/>
        <w:jc w:val="both"/>
        <w:rPr>
          <w:sz w:val="24"/>
          <w:szCs w:val="24"/>
          <w:lang w:val="el-GR"/>
        </w:rPr>
      </w:pPr>
      <w:r w:rsidRPr="00755862">
        <w:rPr>
          <w:sz w:val="24"/>
          <w:szCs w:val="24"/>
          <w:lang w:val="el-GR"/>
        </w:rPr>
        <w:t xml:space="preserve">Το κατιόν  </w:t>
      </w:r>
      <w:r w:rsidRPr="00755862">
        <w:rPr>
          <w:sz w:val="24"/>
          <w:szCs w:val="24"/>
          <w:vertAlign w:val="subscript"/>
          <w:lang w:val="el-GR"/>
        </w:rPr>
        <w:t>20</w:t>
      </w:r>
      <w:r w:rsidRPr="00755862">
        <w:rPr>
          <w:sz w:val="24"/>
          <w:szCs w:val="24"/>
        </w:rPr>
        <w:t>Ca</w:t>
      </w:r>
      <w:r w:rsidRPr="00755862">
        <w:rPr>
          <w:b/>
          <w:bCs/>
          <w:sz w:val="24"/>
          <w:szCs w:val="24"/>
          <w:vertAlign w:val="superscript"/>
          <w:lang w:val="el-GR"/>
        </w:rPr>
        <w:t>2+</w:t>
      </w:r>
      <w:r w:rsidRPr="00755862">
        <w:rPr>
          <w:b/>
          <w:bCs/>
          <w:sz w:val="24"/>
          <w:szCs w:val="24"/>
          <w:lang w:val="el-GR"/>
        </w:rPr>
        <w:t xml:space="preserve"> </w:t>
      </w:r>
      <w:r w:rsidRPr="00755862">
        <w:rPr>
          <w:sz w:val="24"/>
          <w:szCs w:val="24"/>
          <w:lang w:val="el-GR"/>
        </w:rPr>
        <w:t xml:space="preserve">έχει  προκύψει από το άτομο </w:t>
      </w:r>
      <w:r w:rsidRPr="00755862">
        <w:rPr>
          <w:sz w:val="24"/>
          <w:szCs w:val="24"/>
          <w:vertAlign w:val="subscript"/>
          <w:lang w:val="el-GR"/>
        </w:rPr>
        <w:t>20</w:t>
      </w:r>
      <w:r w:rsidRPr="00755862">
        <w:rPr>
          <w:sz w:val="24"/>
          <w:szCs w:val="24"/>
        </w:rPr>
        <w:t>Ca</w:t>
      </w:r>
      <w:r w:rsidRPr="00755862">
        <w:rPr>
          <w:sz w:val="24"/>
          <w:szCs w:val="24"/>
          <w:lang w:val="el-GR"/>
        </w:rPr>
        <w:t>, το οποίο έχει 20</w:t>
      </w:r>
      <w:r w:rsidRPr="00755862">
        <w:rPr>
          <w:sz w:val="24"/>
          <w:szCs w:val="24"/>
        </w:rPr>
        <w:t>e</w:t>
      </w:r>
      <w:r w:rsidRPr="00755862">
        <w:rPr>
          <w:sz w:val="24"/>
          <w:szCs w:val="24"/>
          <w:lang w:val="el-GR"/>
        </w:rPr>
        <w:t>, με αποβολή 2</w:t>
      </w:r>
      <w:r w:rsidRPr="00755862">
        <w:rPr>
          <w:sz w:val="24"/>
          <w:szCs w:val="24"/>
        </w:rPr>
        <w:t>e</w:t>
      </w:r>
      <w:r w:rsidRPr="00755862">
        <w:rPr>
          <w:sz w:val="24"/>
          <w:szCs w:val="24"/>
          <w:lang w:val="el-GR"/>
        </w:rPr>
        <w:t xml:space="preserve">. </w:t>
      </w:r>
    </w:p>
    <w:p w:rsidR="00B32C4A" w:rsidRDefault="005A00C6" w:rsidP="00BA1063">
      <w:pPr>
        <w:spacing w:after="0" w:line="360" w:lineRule="auto"/>
        <w:jc w:val="both"/>
        <w:rPr>
          <w:sz w:val="24"/>
          <w:szCs w:val="24"/>
          <w:lang w:val="el-GR"/>
        </w:rPr>
      </w:pPr>
      <w:r w:rsidRPr="00755862">
        <w:rPr>
          <w:sz w:val="24"/>
          <w:szCs w:val="24"/>
          <w:lang w:val="el-GR"/>
        </w:rPr>
        <w:t xml:space="preserve">Επομένως το κατιόν  </w:t>
      </w:r>
      <w:r w:rsidRPr="00755862">
        <w:rPr>
          <w:sz w:val="24"/>
          <w:szCs w:val="24"/>
          <w:vertAlign w:val="subscript"/>
          <w:lang w:val="el-GR"/>
        </w:rPr>
        <w:t>20</w:t>
      </w:r>
      <w:r w:rsidRPr="00755862">
        <w:rPr>
          <w:sz w:val="24"/>
          <w:szCs w:val="24"/>
        </w:rPr>
        <w:t>Ca</w:t>
      </w:r>
      <w:r w:rsidRPr="00755862">
        <w:rPr>
          <w:b/>
          <w:bCs/>
          <w:sz w:val="24"/>
          <w:szCs w:val="24"/>
          <w:vertAlign w:val="superscript"/>
          <w:lang w:val="el-GR"/>
        </w:rPr>
        <w:t>2+</w:t>
      </w:r>
      <w:r w:rsidRPr="00755862">
        <w:rPr>
          <w:b/>
          <w:bCs/>
          <w:sz w:val="24"/>
          <w:szCs w:val="24"/>
          <w:lang w:val="el-GR"/>
        </w:rPr>
        <w:t xml:space="preserve">  </w:t>
      </w:r>
      <w:r w:rsidRPr="00755862">
        <w:rPr>
          <w:bCs/>
          <w:sz w:val="24"/>
          <w:szCs w:val="24"/>
          <w:lang w:val="el-GR"/>
        </w:rPr>
        <w:t>έχει (20 – 2)</w:t>
      </w:r>
      <w:r w:rsidRPr="00755862">
        <w:rPr>
          <w:b/>
          <w:bCs/>
          <w:sz w:val="24"/>
          <w:szCs w:val="24"/>
          <w:lang w:val="el-GR"/>
        </w:rPr>
        <w:t xml:space="preserve"> = </w:t>
      </w:r>
      <w:r w:rsidRPr="00755862">
        <w:rPr>
          <w:sz w:val="24"/>
          <w:szCs w:val="24"/>
          <w:lang w:val="el-GR"/>
        </w:rPr>
        <w:t xml:space="preserve"> 18 ηλεκτρόνια.</w:t>
      </w:r>
    </w:p>
    <w:p w:rsidR="005A00C6" w:rsidRPr="00755862" w:rsidRDefault="00603C6A" w:rsidP="00BA1063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γ)</w:t>
      </w:r>
      <w:r w:rsidR="00BA1063">
        <w:rPr>
          <w:sz w:val="24"/>
          <w:szCs w:val="24"/>
          <w:lang w:val="el-GR"/>
        </w:rPr>
        <w:t xml:space="preserve"> </w:t>
      </w:r>
      <w:r w:rsidR="005A00C6" w:rsidRPr="00755862">
        <w:rPr>
          <w:sz w:val="24"/>
          <w:szCs w:val="24"/>
          <w:lang w:val="el-GR"/>
        </w:rPr>
        <w:t>Λανθασμένη.</w:t>
      </w:r>
    </w:p>
    <w:p w:rsidR="005A00C6" w:rsidRPr="00755862" w:rsidRDefault="005A00C6" w:rsidP="00BA1063">
      <w:pPr>
        <w:spacing w:after="0" w:line="360" w:lineRule="auto"/>
        <w:jc w:val="both"/>
        <w:rPr>
          <w:sz w:val="24"/>
          <w:szCs w:val="24"/>
          <w:lang w:val="el-GR"/>
        </w:rPr>
      </w:pPr>
      <w:r w:rsidRPr="00755862">
        <w:rPr>
          <w:sz w:val="24"/>
          <w:szCs w:val="24"/>
          <w:lang w:val="el-GR"/>
        </w:rPr>
        <w:t xml:space="preserve">Από τον μοριακό τύπο </w:t>
      </w:r>
      <w:r w:rsidRPr="00755862">
        <w:rPr>
          <w:sz w:val="24"/>
          <w:szCs w:val="24"/>
        </w:rPr>
        <w:t>C</w:t>
      </w:r>
      <w:r w:rsidRPr="00755862">
        <w:rPr>
          <w:sz w:val="24"/>
          <w:szCs w:val="24"/>
          <w:vertAlign w:val="subscript"/>
          <w:lang w:val="el-GR"/>
        </w:rPr>
        <w:t>2</w:t>
      </w:r>
      <w:r w:rsidRPr="00755862">
        <w:rPr>
          <w:sz w:val="24"/>
          <w:szCs w:val="24"/>
        </w:rPr>
        <w:t>H</w:t>
      </w:r>
      <w:r w:rsidRPr="00755862">
        <w:rPr>
          <w:sz w:val="24"/>
          <w:szCs w:val="24"/>
          <w:vertAlign w:val="subscript"/>
          <w:lang w:val="el-GR"/>
        </w:rPr>
        <w:t xml:space="preserve">6  </w:t>
      </w:r>
      <w:r w:rsidRPr="00755862">
        <w:rPr>
          <w:sz w:val="24"/>
          <w:szCs w:val="24"/>
          <w:lang w:val="el-GR"/>
        </w:rPr>
        <w:t>προκύπτει ότι :</w:t>
      </w:r>
    </w:p>
    <w:p w:rsidR="005A00C6" w:rsidRPr="00755862" w:rsidRDefault="005A00C6" w:rsidP="00BA1063">
      <w:pPr>
        <w:spacing w:after="0" w:line="360" w:lineRule="auto"/>
        <w:jc w:val="both"/>
        <w:rPr>
          <w:sz w:val="24"/>
          <w:szCs w:val="24"/>
          <w:lang w:val="el-GR"/>
        </w:rPr>
      </w:pPr>
      <w:r w:rsidRPr="00755862">
        <w:rPr>
          <w:sz w:val="24"/>
          <w:szCs w:val="24"/>
          <w:lang w:val="el-GR"/>
        </w:rPr>
        <w:t xml:space="preserve">Σε 1 μόριο </w:t>
      </w:r>
      <w:r w:rsidRPr="00755862">
        <w:rPr>
          <w:sz w:val="24"/>
          <w:szCs w:val="24"/>
        </w:rPr>
        <w:t>C</w:t>
      </w:r>
      <w:r w:rsidRPr="00755862">
        <w:rPr>
          <w:sz w:val="24"/>
          <w:szCs w:val="24"/>
          <w:vertAlign w:val="subscript"/>
          <w:lang w:val="el-GR"/>
        </w:rPr>
        <w:t>2</w:t>
      </w:r>
      <w:r w:rsidRPr="00755862">
        <w:rPr>
          <w:sz w:val="24"/>
          <w:szCs w:val="24"/>
        </w:rPr>
        <w:t>H</w:t>
      </w:r>
      <w:r w:rsidRPr="00755862">
        <w:rPr>
          <w:sz w:val="24"/>
          <w:szCs w:val="24"/>
          <w:vertAlign w:val="subscript"/>
          <w:lang w:val="el-GR"/>
        </w:rPr>
        <w:t xml:space="preserve">6 </w:t>
      </w:r>
      <w:r w:rsidR="00BA1063">
        <w:rPr>
          <w:sz w:val="24"/>
          <w:szCs w:val="24"/>
          <w:lang w:val="el-GR"/>
        </w:rPr>
        <w:t xml:space="preserve"> </w:t>
      </w:r>
      <w:r w:rsidRPr="00755862">
        <w:rPr>
          <w:sz w:val="24"/>
          <w:szCs w:val="24"/>
          <w:lang w:val="el-GR"/>
        </w:rPr>
        <w:t xml:space="preserve">περιέχονται </w:t>
      </w:r>
      <w:r w:rsidR="00BA1063">
        <w:rPr>
          <w:sz w:val="24"/>
          <w:szCs w:val="24"/>
          <w:lang w:val="el-GR"/>
        </w:rPr>
        <w:t xml:space="preserve"> </w:t>
      </w:r>
      <w:r w:rsidRPr="00755862">
        <w:rPr>
          <w:sz w:val="24"/>
          <w:szCs w:val="24"/>
          <w:lang w:val="el-GR"/>
        </w:rPr>
        <w:t xml:space="preserve">6 άτομα υδρογόνου(Η).   </w:t>
      </w:r>
    </w:p>
    <w:p w:rsidR="005A00C6" w:rsidRPr="00755862" w:rsidRDefault="00BA1063" w:rsidP="00BA1063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Άρα το</w:t>
      </w:r>
      <w:r w:rsidR="005A00C6" w:rsidRPr="00755862">
        <w:rPr>
          <w:rFonts w:asciiTheme="minorHAnsi" w:hAnsiTheme="minorHAnsi"/>
          <w:lang w:val="el-GR"/>
        </w:rPr>
        <w:t xml:space="preserve"> 1</w:t>
      </w:r>
      <w:r w:rsidR="005A00C6" w:rsidRPr="00755862">
        <w:rPr>
          <w:rFonts w:asciiTheme="minorHAnsi" w:hAnsiTheme="minorHAnsi"/>
        </w:rPr>
        <w:t>mol</w:t>
      </w:r>
      <w:r w:rsidR="005A00C6" w:rsidRPr="00755862">
        <w:rPr>
          <w:rFonts w:asciiTheme="minorHAnsi" w:hAnsiTheme="minorHAnsi"/>
          <w:lang w:val="el-GR"/>
        </w:rPr>
        <w:t xml:space="preserve"> </w:t>
      </w:r>
      <w:r w:rsidR="005A00C6" w:rsidRPr="00755862">
        <w:rPr>
          <w:rFonts w:asciiTheme="minorHAnsi" w:hAnsiTheme="minorHAnsi"/>
        </w:rPr>
        <w:t>C</w:t>
      </w:r>
      <w:r w:rsidR="005A00C6" w:rsidRPr="00755862">
        <w:rPr>
          <w:rFonts w:asciiTheme="minorHAnsi" w:hAnsiTheme="minorHAnsi"/>
          <w:vertAlign w:val="subscript"/>
          <w:lang w:val="el-GR"/>
        </w:rPr>
        <w:t>2</w:t>
      </w:r>
      <w:r w:rsidR="005A00C6" w:rsidRPr="00755862">
        <w:rPr>
          <w:rFonts w:asciiTheme="minorHAnsi" w:hAnsiTheme="minorHAnsi"/>
        </w:rPr>
        <w:t>H</w:t>
      </w:r>
      <w:r w:rsidR="005A00C6" w:rsidRPr="00755862">
        <w:rPr>
          <w:rFonts w:asciiTheme="minorHAnsi" w:hAnsiTheme="minorHAnsi"/>
          <w:vertAlign w:val="subscript"/>
          <w:lang w:val="el-GR"/>
        </w:rPr>
        <w:t>6</w:t>
      </w:r>
      <w:r w:rsidR="005A00C6" w:rsidRPr="00755862">
        <w:rPr>
          <w:rFonts w:asciiTheme="minorHAnsi" w:hAnsiTheme="minorHAnsi"/>
          <w:lang w:val="el-GR"/>
        </w:rPr>
        <w:t xml:space="preserve"> περιέχει</w:t>
      </w:r>
      <w:r>
        <w:rPr>
          <w:rFonts w:asciiTheme="minorHAnsi" w:hAnsiTheme="minorHAnsi"/>
          <w:lang w:val="el-GR"/>
        </w:rPr>
        <w:t xml:space="preserve"> </w:t>
      </w:r>
      <w:r w:rsidR="005A00C6" w:rsidRPr="00755862">
        <w:rPr>
          <w:rFonts w:asciiTheme="minorHAnsi" w:hAnsiTheme="minorHAnsi"/>
          <w:lang w:val="el-GR"/>
        </w:rPr>
        <w:t>Ν</w:t>
      </w:r>
      <w:r w:rsidR="005A00C6" w:rsidRPr="00755862">
        <w:rPr>
          <w:rFonts w:asciiTheme="minorHAnsi" w:hAnsiTheme="minorHAnsi"/>
          <w:vertAlign w:val="subscript"/>
          <w:lang w:val="el-GR"/>
        </w:rPr>
        <w:t>Α</w:t>
      </w:r>
      <w:r w:rsidR="005A00C6" w:rsidRPr="00755862">
        <w:rPr>
          <w:rFonts w:asciiTheme="minorHAnsi" w:hAnsiTheme="minorHAnsi"/>
          <w:lang w:val="el-GR"/>
        </w:rPr>
        <w:t xml:space="preserve"> μόρια </w:t>
      </w:r>
      <w:r w:rsidR="005A00C6" w:rsidRPr="00755862">
        <w:rPr>
          <w:rFonts w:asciiTheme="minorHAnsi" w:hAnsiTheme="minorHAnsi"/>
        </w:rPr>
        <w:t>C</w:t>
      </w:r>
      <w:r w:rsidR="005A00C6" w:rsidRPr="00755862">
        <w:rPr>
          <w:rFonts w:asciiTheme="minorHAnsi" w:hAnsiTheme="minorHAnsi"/>
          <w:vertAlign w:val="subscript"/>
          <w:lang w:val="el-GR"/>
        </w:rPr>
        <w:t>2</w:t>
      </w:r>
      <w:r w:rsidR="005A00C6" w:rsidRPr="00755862">
        <w:rPr>
          <w:rFonts w:asciiTheme="minorHAnsi" w:hAnsiTheme="minorHAnsi"/>
        </w:rPr>
        <w:t>H</w:t>
      </w:r>
      <w:r w:rsidR="005A00C6" w:rsidRPr="00755862">
        <w:rPr>
          <w:rFonts w:asciiTheme="minorHAnsi" w:hAnsiTheme="minorHAnsi"/>
          <w:vertAlign w:val="subscript"/>
          <w:lang w:val="el-GR"/>
        </w:rPr>
        <w:t>6</w:t>
      </w:r>
      <w:r>
        <w:rPr>
          <w:rFonts w:asciiTheme="minorHAnsi" w:hAnsiTheme="minorHAnsi"/>
          <w:lang w:val="el-GR"/>
        </w:rPr>
        <w:t>,</w:t>
      </w:r>
      <w:r w:rsidR="005A00C6" w:rsidRPr="00755862">
        <w:rPr>
          <w:rFonts w:asciiTheme="minorHAnsi" w:hAnsiTheme="minorHAnsi"/>
          <w:vertAlign w:val="subscript"/>
          <w:lang w:val="el-GR"/>
        </w:rPr>
        <w:t xml:space="preserve">  </w:t>
      </w:r>
      <w:r w:rsidR="005A00C6" w:rsidRPr="00755862">
        <w:rPr>
          <w:rFonts w:asciiTheme="minorHAnsi" w:hAnsiTheme="minorHAnsi"/>
          <w:lang w:val="el-GR"/>
        </w:rPr>
        <w:t>στα οποία θα περιέχονται</w:t>
      </w:r>
      <w:r>
        <w:rPr>
          <w:rFonts w:asciiTheme="minorHAnsi" w:hAnsiTheme="minorHAnsi"/>
          <w:lang w:val="el-GR"/>
        </w:rPr>
        <w:t xml:space="preserve"> </w:t>
      </w:r>
      <w:r w:rsidR="005A00C6" w:rsidRPr="00755862">
        <w:rPr>
          <w:rFonts w:asciiTheme="minorHAnsi" w:hAnsiTheme="minorHAnsi"/>
          <w:lang w:val="el-GR"/>
        </w:rPr>
        <w:t>6 Ν</w:t>
      </w:r>
      <w:r w:rsidR="005A00C6" w:rsidRPr="00755862">
        <w:rPr>
          <w:rFonts w:asciiTheme="minorHAnsi" w:hAnsiTheme="minorHAnsi"/>
          <w:vertAlign w:val="subscript"/>
          <w:lang w:val="el-GR"/>
        </w:rPr>
        <w:t xml:space="preserve">Α </w:t>
      </w:r>
      <w:r w:rsidR="005A00C6" w:rsidRPr="00755862">
        <w:rPr>
          <w:rFonts w:asciiTheme="minorHAnsi" w:hAnsiTheme="minorHAnsi"/>
          <w:lang w:val="el-GR"/>
        </w:rPr>
        <w:t xml:space="preserve"> άτομα υδρογόνου. </w:t>
      </w:r>
    </w:p>
    <w:p w:rsidR="005A00C6" w:rsidRPr="00755862" w:rsidRDefault="005A00C6" w:rsidP="00BA1063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</w:p>
    <w:p w:rsidR="00050A2F" w:rsidRPr="00603C6A" w:rsidRDefault="005A00C6" w:rsidP="00BA1063">
      <w:pPr>
        <w:pStyle w:val="Default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  <w:r w:rsidRPr="00603C6A">
        <w:rPr>
          <w:rFonts w:asciiTheme="minorHAnsi" w:hAnsiTheme="minorHAnsi"/>
          <w:b/>
          <w:bCs/>
          <w:lang w:val="en-GB"/>
        </w:rPr>
        <w:t>2.2</w:t>
      </w:r>
      <w:r w:rsidRPr="00603C6A">
        <w:rPr>
          <w:rFonts w:asciiTheme="minorHAnsi" w:hAnsiTheme="minorHAnsi"/>
          <w:lang w:val="en-GB"/>
        </w:rPr>
        <w:t>.</w:t>
      </w:r>
      <w:r w:rsidRPr="00603C6A">
        <w:rPr>
          <w:rFonts w:asciiTheme="minorHAnsi" w:hAnsiTheme="minorHAnsi"/>
          <w:b/>
          <w:bCs/>
          <w:lang w:val="en-GB"/>
        </w:rPr>
        <w:t xml:space="preserve">   </w:t>
      </w:r>
    </w:p>
    <w:p w:rsidR="005A00C6" w:rsidRPr="00BA1063" w:rsidRDefault="00603C6A" w:rsidP="00BA1063">
      <w:pPr>
        <w:pStyle w:val="Default"/>
        <w:spacing w:line="360" w:lineRule="auto"/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b/>
          <w:bCs/>
          <w:lang w:val="el-GR"/>
        </w:rPr>
        <w:t>α</w:t>
      </w:r>
      <w:r w:rsidRPr="00603C6A">
        <w:rPr>
          <w:rFonts w:asciiTheme="minorHAnsi" w:hAnsiTheme="minorHAnsi"/>
          <w:b/>
          <w:bCs/>
          <w:lang w:val="en-GB"/>
        </w:rPr>
        <w:t>)</w:t>
      </w:r>
      <w:r w:rsidR="00BA1063">
        <w:rPr>
          <w:rFonts w:asciiTheme="minorHAnsi" w:hAnsiTheme="minorHAnsi"/>
          <w:b/>
          <w:bCs/>
          <w:lang w:val="en-GB"/>
        </w:rPr>
        <w:t xml:space="preserve"> </w:t>
      </w:r>
      <w:r w:rsidR="005A00C6" w:rsidRPr="00BA1063">
        <w:rPr>
          <w:rFonts w:asciiTheme="minorHAnsi" w:hAnsiTheme="minorHAnsi"/>
          <w:lang w:val="en-GB"/>
        </w:rPr>
        <w:t xml:space="preserve"> </w:t>
      </w:r>
      <w:r w:rsidR="005A00C6" w:rsidRPr="00755862">
        <w:rPr>
          <w:rFonts w:asciiTheme="minorHAnsi" w:hAnsiTheme="minorHAnsi"/>
        </w:rPr>
        <w:t>Ca</w:t>
      </w:r>
      <w:r w:rsidR="005A00C6" w:rsidRPr="00BA1063">
        <w:rPr>
          <w:rFonts w:asciiTheme="minorHAnsi" w:hAnsiTheme="minorHAnsi"/>
          <w:lang w:val="en-GB"/>
        </w:rPr>
        <w:t>(</w:t>
      </w:r>
      <w:r w:rsidR="005A00C6" w:rsidRPr="00BA1063">
        <w:rPr>
          <w:rFonts w:asciiTheme="minorHAnsi" w:hAnsiTheme="minorHAnsi"/>
          <w:lang w:val="el-GR"/>
        </w:rPr>
        <w:t>ΟΗ</w:t>
      </w:r>
      <w:r w:rsidR="005A00C6" w:rsidRPr="00BA1063">
        <w:rPr>
          <w:rFonts w:asciiTheme="minorHAnsi" w:hAnsiTheme="minorHAnsi"/>
          <w:lang w:val="en-GB"/>
        </w:rPr>
        <w:t>)</w:t>
      </w:r>
      <w:r w:rsidR="005A00C6" w:rsidRPr="00BA1063">
        <w:rPr>
          <w:rFonts w:asciiTheme="minorHAnsi" w:hAnsiTheme="minorHAnsi"/>
          <w:vertAlign w:val="subscript"/>
          <w:lang w:val="en-GB"/>
        </w:rPr>
        <w:t>2</w:t>
      </w:r>
      <w:r w:rsidR="005A00C6" w:rsidRPr="00BA1063">
        <w:rPr>
          <w:rFonts w:asciiTheme="minorHAnsi" w:hAnsiTheme="minorHAnsi"/>
          <w:lang w:val="en-GB"/>
        </w:rPr>
        <w:t>(</w:t>
      </w:r>
      <w:proofErr w:type="spellStart"/>
      <w:r w:rsidR="005A00C6" w:rsidRPr="00755862">
        <w:rPr>
          <w:rFonts w:asciiTheme="minorHAnsi" w:hAnsiTheme="minorHAnsi"/>
        </w:rPr>
        <w:t>aq</w:t>
      </w:r>
      <w:proofErr w:type="spellEnd"/>
      <w:r w:rsidR="005A00C6" w:rsidRPr="00BA1063">
        <w:rPr>
          <w:rFonts w:asciiTheme="minorHAnsi" w:hAnsiTheme="minorHAnsi"/>
          <w:lang w:val="en-GB"/>
        </w:rPr>
        <w:t>)</w:t>
      </w:r>
      <w:r w:rsidR="00050A2F" w:rsidRPr="00BA1063">
        <w:rPr>
          <w:rFonts w:asciiTheme="minorHAnsi" w:hAnsiTheme="minorHAnsi"/>
          <w:lang w:val="en-GB"/>
        </w:rPr>
        <w:t xml:space="preserve"> </w:t>
      </w:r>
      <w:r w:rsidR="005A00C6" w:rsidRPr="00BA1063">
        <w:rPr>
          <w:rFonts w:asciiTheme="minorHAnsi" w:hAnsiTheme="minorHAnsi"/>
          <w:lang w:val="en-GB"/>
        </w:rPr>
        <w:t xml:space="preserve"> + </w:t>
      </w:r>
      <w:r w:rsidR="00050A2F" w:rsidRPr="00BA1063">
        <w:rPr>
          <w:rFonts w:asciiTheme="minorHAnsi" w:hAnsiTheme="minorHAnsi"/>
          <w:lang w:val="en-GB"/>
        </w:rPr>
        <w:t xml:space="preserve"> </w:t>
      </w:r>
      <w:r w:rsidR="005A00C6" w:rsidRPr="00BA1063">
        <w:rPr>
          <w:rFonts w:asciiTheme="minorHAnsi" w:hAnsiTheme="minorHAnsi"/>
          <w:lang w:val="el-GR"/>
        </w:rPr>
        <w:t>Η</w:t>
      </w:r>
      <w:r w:rsidR="005A00C6" w:rsidRPr="00BA1063">
        <w:rPr>
          <w:rFonts w:asciiTheme="minorHAnsi" w:hAnsiTheme="minorHAnsi"/>
          <w:vertAlign w:val="subscript"/>
          <w:lang w:val="en-GB"/>
        </w:rPr>
        <w:t>2</w:t>
      </w:r>
      <w:r w:rsidR="005A00C6" w:rsidRPr="00755862">
        <w:rPr>
          <w:rFonts w:asciiTheme="minorHAnsi" w:hAnsiTheme="minorHAnsi"/>
        </w:rPr>
        <w:t>SO</w:t>
      </w:r>
      <w:r w:rsidR="005A00C6" w:rsidRPr="00BA1063">
        <w:rPr>
          <w:rFonts w:asciiTheme="minorHAnsi" w:hAnsiTheme="minorHAnsi"/>
          <w:vertAlign w:val="subscript"/>
          <w:lang w:val="en-GB"/>
        </w:rPr>
        <w:t>4</w:t>
      </w:r>
      <w:r w:rsidR="005A00C6" w:rsidRPr="00BA1063">
        <w:rPr>
          <w:rFonts w:asciiTheme="minorHAnsi" w:hAnsiTheme="minorHAnsi"/>
          <w:lang w:val="en-GB"/>
        </w:rPr>
        <w:t>(</w:t>
      </w:r>
      <w:proofErr w:type="spellStart"/>
      <w:r w:rsidR="005A00C6" w:rsidRPr="00755862">
        <w:rPr>
          <w:rFonts w:asciiTheme="minorHAnsi" w:hAnsiTheme="minorHAnsi"/>
        </w:rPr>
        <w:t>aq</w:t>
      </w:r>
      <w:proofErr w:type="spellEnd"/>
      <w:r w:rsidR="005A00C6" w:rsidRPr="00BA1063">
        <w:rPr>
          <w:rFonts w:asciiTheme="minorHAnsi" w:hAnsiTheme="minorHAnsi"/>
          <w:lang w:val="en-GB"/>
        </w:rPr>
        <w:t xml:space="preserve">)  </w:t>
      </w:r>
      <w:r w:rsidR="005A00C6" w:rsidRPr="00755862">
        <w:rPr>
          <w:rFonts w:asciiTheme="minorHAnsi" w:hAnsiTheme="minorHAnsi" w:cs="Wingdings 3"/>
        </w:rPr>
        <w:sym w:font="Symbol" w:char="F0AE"/>
      </w:r>
      <w:r w:rsidR="005A00C6" w:rsidRPr="00BA1063">
        <w:rPr>
          <w:rFonts w:asciiTheme="minorHAnsi" w:hAnsiTheme="minorHAnsi" w:cs="Wingdings 3"/>
          <w:lang w:val="en-GB"/>
        </w:rPr>
        <w:t xml:space="preserve">  </w:t>
      </w:r>
      <w:proofErr w:type="spellStart"/>
      <w:r w:rsidR="005A00C6" w:rsidRPr="00755862">
        <w:rPr>
          <w:rFonts w:asciiTheme="minorHAnsi" w:hAnsiTheme="minorHAnsi"/>
        </w:rPr>
        <w:t>CaSO</w:t>
      </w:r>
      <w:proofErr w:type="spellEnd"/>
      <w:r w:rsidR="005A00C6" w:rsidRPr="00BA1063">
        <w:rPr>
          <w:rFonts w:asciiTheme="minorHAnsi" w:hAnsiTheme="minorHAnsi"/>
          <w:vertAlign w:val="subscript"/>
          <w:lang w:val="en-GB"/>
        </w:rPr>
        <w:t>4</w:t>
      </w:r>
      <w:r w:rsidR="005A00C6" w:rsidRPr="00BA1063">
        <w:rPr>
          <w:rFonts w:asciiTheme="minorHAnsi" w:hAnsiTheme="minorHAnsi"/>
          <w:lang w:val="en-GB"/>
        </w:rPr>
        <w:t>(</w:t>
      </w:r>
      <w:r w:rsidR="005A00C6" w:rsidRPr="00755862">
        <w:rPr>
          <w:rFonts w:asciiTheme="minorHAnsi" w:hAnsiTheme="minorHAnsi"/>
        </w:rPr>
        <w:t>s</w:t>
      </w:r>
      <w:r w:rsidR="005A00C6" w:rsidRPr="00BA1063">
        <w:rPr>
          <w:rFonts w:asciiTheme="minorHAnsi" w:hAnsiTheme="minorHAnsi"/>
          <w:lang w:val="en-GB"/>
        </w:rPr>
        <w:t>)</w:t>
      </w:r>
      <w:r w:rsidR="00050A2F" w:rsidRPr="00BA1063">
        <w:rPr>
          <w:rFonts w:asciiTheme="minorHAnsi" w:hAnsiTheme="minorHAnsi"/>
          <w:lang w:val="en-GB"/>
        </w:rPr>
        <w:t xml:space="preserve"> </w:t>
      </w:r>
      <w:r w:rsidR="005A00C6" w:rsidRPr="00BA1063">
        <w:rPr>
          <w:rFonts w:asciiTheme="minorHAnsi" w:hAnsiTheme="minorHAnsi"/>
          <w:lang w:val="en-GB"/>
        </w:rPr>
        <w:t xml:space="preserve"> +  2</w:t>
      </w:r>
      <w:r w:rsidR="005A00C6" w:rsidRPr="00755862">
        <w:rPr>
          <w:rFonts w:asciiTheme="minorHAnsi" w:hAnsiTheme="minorHAnsi"/>
        </w:rPr>
        <w:t>H</w:t>
      </w:r>
      <w:r w:rsidR="005A00C6" w:rsidRPr="00BA1063">
        <w:rPr>
          <w:rFonts w:asciiTheme="minorHAnsi" w:hAnsiTheme="minorHAnsi"/>
          <w:vertAlign w:val="subscript"/>
          <w:lang w:val="en-GB"/>
        </w:rPr>
        <w:t>2</w:t>
      </w:r>
      <w:r w:rsidR="005A00C6" w:rsidRPr="00755862">
        <w:rPr>
          <w:rFonts w:asciiTheme="minorHAnsi" w:hAnsiTheme="minorHAnsi"/>
        </w:rPr>
        <w:t>O</w:t>
      </w:r>
      <w:r w:rsidR="005A00C6" w:rsidRPr="00BA1063">
        <w:rPr>
          <w:rFonts w:asciiTheme="minorHAnsi" w:hAnsiTheme="minorHAnsi"/>
          <w:lang w:val="en-GB"/>
        </w:rPr>
        <w:t>(</w:t>
      </w:r>
      <w:r w:rsidR="005A00C6" w:rsidRPr="00755862">
        <w:rPr>
          <w:rFonts w:asciiTheme="minorHAnsi" w:hAnsiTheme="minorHAnsi"/>
        </w:rPr>
        <w:t>l</w:t>
      </w:r>
      <w:r w:rsidR="005A00C6" w:rsidRPr="00BA1063">
        <w:rPr>
          <w:rFonts w:asciiTheme="minorHAnsi" w:hAnsiTheme="minorHAnsi"/>
          <w:lang w:val="en-GB"/>
        </w:rPr>
        <w:t xml:space="preserve">)  </w:t>
      </w:r>
    </w:p>
    <w:p w:rsidR="005A00C6" w:rsidRPr="00BA1063" w:rsidRDefault="00603C6A" w:rsidP="00BA1063">
      <w:pPr>
        <w:pStyle w:val="Default"/>
        <w:spacing w:line="360" w:lineRule="auto"/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b/>
          <w:bCs/>
          <w:lang w:val="el-GR"/>
        </w:rPr>
        <w:t>β</w:t>
      </w:r>
      <w:r w:rsidRPr="00603C6A">
        <w:rPr>
          <w:rFonts w:asciiTheme="minorHAnsi" w:hAnsiTheme="minorHAnsi"/>
          <w:b/>
          <w:bCs/>
          <w:lang w:val="en-GB"/>
        </w:rPr>
        <w:t>)</w:t>
      </w:r>
      <w:r w:rsidR="005A00C6" w:rsidRPr="00BA1063">
        <w:rPr>
          <w:rFonts w:asciiTheme="minorHAnsi" w:hAnsiTheme="minorHAnsi"/>
          <w:lang w:val="en-GB"/>
        </w:rPr>
        <w:t xml:space="preserve"> 3</w:t>
      </w:r>
      <w:r w:rsidR="005A00C6" w:rsidRPr="00755862">
        <w:rPr>
          <w:rFonts w:asciiTheme="minorHAnsi" w:hAnsiTheme="minorHAnsi"/>
        </w:rPr>
        <w:t>Zn</w:t>
      </w:r>
      <w:r w:rsidR="005A00C6" w:rsidRPr="00BA1063">
        <w:rPr>
          <w:rFonts w:asciiTheme="minorHAnsi" w:hAnsiTheme="minorHAnsi"/>
          <w:lang w:val="en-GB"/>
        </w:rPr>
        <w:t>(</w:t>
      </w:r>
      <w:r w:rsidR="005A00C6" w:rsidRPr="00755862">
        <w:rPr>
          <w:rFonts w:asciiTheme="minorHAnsi" w:hAnsiTheme="minorHAnsi"/>
        </w:rPr>
        <w:t>s</w:t>
      </w:r>
      <w:r w:rsidR="005A00C6" w:rsidRPr="00BA1063">
        <w:rPr>
          <w:rFonts w:asciiTheme="minorHAnsi" w:hAnsiTheme="minorHAnsi"/>
          <w:lang w:val="en-GB"/>
        </w:rPr>
        <w:t>)</w:t>
      </w:r>
      <w:r w:rsidR="00050A2F" w:rsidRPr="00BA1063">
        <w:rPr>
          <w:rFonts w:asciiTheme="minorHAnsi" w:hAnsiTheme="minorHAnsi"/>
          <w:lang w:val="en-GB"/>
        </w:rPr>
        <w:t xml:space="preserve"> </w:t>
      </w:r>
      <w:r w:rsidR="005A00C6" w:rsidRPr="00BA1063">
        <w:rPr>
          <w:rFonts w:asciiTheme="minorHAnsi" w:hAnsiTheme="minorHAnsi"/>
          <w:lang w:val="en-GB"/>
        </w:rPr>
        <w:t xml:space="preserve"> + </w:t>
      </w:r>
      <w:r w:rsidR="00050A2F" w:rsidRPr="00BA1063">
        <w:rPr>
          <w:rFonts w:asciiTheme="minorHAnsi" w:hAnsiTheme="minorHAnsi"/>
          <w:lang w:val="en-GB"/>
        </w:rPr>
        <w:t xml:space="preserve"> </w:t>
      </w:r>
      <w:r w:rsidR="005A00C6" w:rsidRPr="00BA1063">
        <w:rPr>
          <w:rFonts w:asciiTheme="minorHAnsi" w:hAnsiTheme="minorHAnsi"/>
          <w:lang w:val="en-GB"/>
        </w:rPr>
        <w:t>2</w:t>
      </w:r>
      <w:proofErr w:type="spellStart"/>
      <w:r w:rsidR="005A00C6" w:rsidRPr="00755862">
        <w:rPr>
          <w:rFonts w:asciiTheme="minorHAnsi" w:hAnsiTheme="minorHAnsi"/>
        </w:rPr>
        <w:t>AuCl</w:t>
      </w:r>
      <w:proofErr w:type="spellEnd"/>
      <w:r w:rsidR="005A00C6" w:rsidRPr="00BA1063">
        <w:rPr>
          <w:rFonts w:asciiTheme="minorHAnsi" w:hAnsiTheme="minorHAnsi"/>
          <w:vertAlign w:val="subscript"/>
          <w:lang w:val="en-GB"/>
        </w:rPr>
        <w:t>3</w:t>
      </w:r>
      <w:r w:rsidR="005A00C6" w:rsidRPr="00BA1063">
        <w:rPr>
          <w:rFonts w:asciiTheme="minorHAnsi" w:hAnsiTheme="minorHAnsi"/>
          <w:lang w:val="en-GB"/>
        </w:rPr>
        <w:t>(</w:t>
      </w:r>
      <w:proofErr w:type="spellStart"/>
      <w:r w:rsidR="005A00C6" w:rsidRPr="00755862">
        <w:rPr>
          <w:rFonts w:asciiTheme="minorHAnsi" w:hAnsiTheme="minorHAnsi"/>
        </w:rPr>
        <w:t>aq</w:t>
      </w:r>
      <w:proofErr w:type="spellEnd"/>
      <w:r w:rsidR="005A00C6" w:rsidRPr="00BA1063">
        <w:rPr>
          <w:rFonts w:asciiTheme="minorHAnsi" w:hAnsiTheme="minorHAnsi"/>
          <w:lang w:val="en-GB"/>
        </w:rPr>
        <w:t xml:space="preserve">)  </w:t>
      </w:r>
      <w:r w:rsidR="005A00C6" w:rsidRPr="00755862">
        <w:rPr>
          <w:rFonts w:asciiTheme="minorHAnsi" w:hAnsiTheme="minorHAnsi" w:cs="Wingdings 3"/>
        </w:rPr>
        <w:sym w:font="Symbol" w:char="F0AE"/>
      </w:r>
      <w:r w:rsidR="005A00C6" w:rsidRPr="00BA1063">
        <w:rPr>
          <w:rFonts w:asciiTheme="minorHAnsi" w:hAnsiTheme="minorHAnsi" w:cs="Wingdings 3"/>
          <w:lang w:val="en-GB"/>
        </w:rPr>
        <w:t xml:space="preserve"> 3</w:t>
      </w:r>
      <w:proofErr w:type="spellStart"/>
      <w:r w:rsidR="005A00C6" w:rsidRPr="00755862">
        <w:rPr>
          <w:rFonts w:asciiTheme="minorHAnsi" w:hAnsiTheme="minorHAnsi"/>
        </w:rPr>
        <w:t>ZnCl</w:t>
      </w:r>
      <w:proofErr w:type="spellEnd"/>
      <w:r w:rsidR="005A00C6" w:rsidRPr="00BA1063">
        <w:rPr>
          <w:rFonts w:asciiTheme="minorHAnsi" w:hAnsiTheme="minorHAnsi"/>
          <w:vertAlign w:val="subscript"/>
          <w:lang w:val="en-GB"/>
        </w:rPr>
        <w:t>2</w:t>
      </w:r>
      <w:r w:rsidR="005A00C6" w:rsidRPr="00BA1063">
        <w:rPr>
          <w:rFonts w:asciiTheme="minorHAnsi" w:hAnsiTheme="minorHAnsi"/>
          <w:lang w:val="en-GB"/>
        </w:rPr>
        <w:t>(</w:t>
      </w:r>
      <w:proofErr w:type="spellStart"/>
      <w:r w:rsidR="005A00C6" w:rsidRPr="00755862">
        <w:rPr>
          <w:rFonts w:asciiTheme="minorHAnsi" w:hAnsiTheme="minorHAnsi"/>
        </w:rPr>
        <w:t>aq</w:t>
      </w:r>
      <w:proofErr w:type="spellEnd"/>
      <w:r w:rsidR="005A00C6" w:rsidRPr="00BA1063">
        <w:rPr>
          <w:rFonts w:asciiTheme="minorHAnsi" w:hAnsiTheme="minorHAnsi"/>
          <w:lang w:val="en-GB"/>
        </w:rPr>
        <w:t>)</w:t>
      </w:r>
      <w:r w:rsidR="00050A2F" w:rsidRPr="00BA1063">
        <w:rPr>
          <w:rFonts w:asciiTheme="minorHAnsi" w:hAnsiTheme="minorHAnsi"/>
          <w:lang w:val="en-GB"/>
        </w:rPr>
        <w:t xml:space="preserve"> </w:t>
      </w:r>
      <w:r w:rsidR="005A00C6" w:rsidRPr="00BA1063">
        <w:rPr>
          <w:rFonts w:asciiTheme="minorHAnsi" w:hAnsiTheme="minorHAnsi"/>
          <w:lang w:val="en-GB"/>
        </w:rPr>
        <w:t xml:space="preserve"> +  2</w:t>
      </w:r>
      <w:r w:rsidR="005A00C6" w:rsidRPr="00755862">
        <w:rPr>
          <w:rFonts w:asciiTheme="minorHAnsi" w:hAnsiTheme="minorHAnsi"/>
        </w:rPr>
        <w:t>Au</w:t>
      </w:r>
      <w:r w:rsidR="005A00C6" w:rsidRPr="00BA1063">
        <w:rPr>
          <w:rFonts w:asciiTheme="minorHAnsi" w:hAnsiTheme="minorHAnsi"/>
          <w:lang w:val="en-GB"/>
        </w:rPr>
        <w:t>(</w:t>
      </w:r>
      <w:r w:rsidR="005A00C6" w:rsidRPr="00755862">
        <w:rPr>
          <w:rFonts w:asciiTheme="minorHAnsi" w:hAnsiTheme="minorHAnsi"/>
        </w:rPr>
        <w:t>s</w:t>
      </w:r>
      <w:r w:rsidR="005A00C6" w:rsidRPr="00BA1063">
        <w:rPr>
          <w:rFonts w:asciiTheme="minorHAnsi" w:hAnsiTheme="minorHAnsi"/>
          <w:lang w:val="en-GB"/>
        </w:rPr>
        <w:t xml:space="preserve">)  </w:t>
      </w:r>
      <w:r w:rsidR="005A00C6" w:rsidRPr="00BA1063">
        <w:rPr>
          <w:rFonts w:asciiTheme="minorHAnsi" w:hAnsiTheme="minorHAnsi" w:cs="Wingdings 3"/>
          <w:lang w:val="en-GB"/>
        </w:rPr>
        <w:t xml:space="preserve"> </w:t>
      </w:r>
    </w:p>
    <w:p w:rsidR="005A00C6" w:rsidRPr="00BA1063" w:rsidRDefault="00603C6A" w:rsidP="00BA1063">
      <w:pPr>
        <w:pStyle w:val="Default"/>
        <w:spacing w:line="360" w:lineRule="auto"/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b/>
          <w:bCs/>
          <w:lang w:val="el-GR"/>
        </w:rPr>
        <w:t>γ</w:t>
      </w:r>
      <w:r w:rsidRPr="00603C6A">
        <w:rPr>
          <w:rFonts w:asciiTheme="minorHAnsi" w:hAnsiTheme="minorHAnsi"/>
          <w:b/>
          <w:bCs/>
          <w:lang w:val="en-GB"/>
        </w:rPr>
        <w:t>)</w:t>
      </w:r>
      <w:r w:rsidR="005A00C6" w:rsidRPr="00BA1063">
        <w:rPr>
          <w:rFonts w:asciiTheme="minorHAnsi" w:hAnsiTheme="minorHAnsi"/>
          <w:lang w:val="en-GB"/>
        </w:rPr>
        <w:t xml:space="preserve"> </w:t>
      </w:r>
      <w:r w:rsidR="005A00C6" w:rsidRPr="00755862">
        <w:rPr>
          <w:rFonts w:asciiTheme="minorHAnsi" w:hAnsiTheme="minorHAnsi"/>
        </w:rPr>
        <w:t>K</w:t>
      </w:r>
      <w:r w:rsidR="005A00C6" w:rsidRPr="00BA1063">
        <w:rPr>
          <w:rFonts w:asciiTheme="minorHAnsi" w:hAnsiTheme="minorHAnsi"/>
          <w:vertAlign w:val="subscript"/>
          <w:lang w:val="en-GB"/>
        </w:rPr>
        <w:t>2</w:t>
      </w:r>
      <w:r w:rsidR="005A00C6" w:rsidRPr="00755862">
        <w:rPr>
          <w:rFonts w:asciiTheme="minorHAnsi" w:hAnsiTheme="minorHAnsi"/>
        </w:rPr>
        <w:t>S</w:t>
      </w:r>
      <w:r w:rsidR="005A00C6" w:rsidRPr="00BA1063">
        <w:rPr>
          <w:rFonts w:asciiTheme="minorHAnsi" w:hAnsiTheme="minorHAnsi"/>
          <w:lang w:val="en-GB"/>
        </w:rPr>
        <w:t>(</w:t>
      </w:r>
      <w:proofErr w:type="spellStart"/>
      <w:r w:rsidR="005A00C6" w:rsidRPr="00755862">
        <w:rPr>
          <w:rFonts w:asciiTheme="minorHAnsi" w:hAnsiTheme="minorHAnsi"/>
        </w:rPr>
        <w:t>aq</w:t>
      </w:r>
      <w:proofErr w:type="spellEnd"/>
      <w:r w:rsidR="005A00C6" w:rsidRPr="00BA1063">
        <w:rPr>
          <w:rFonts w:asciiTheme="minorHAnsi" w:hAnsiTheme="minorHAnsi"/>
          <w:lang w:val="en-GB"/>
        </w:rPr>
        <w:t>)</w:t>
      </w:r>
      <w:r w:rsidR="00050A2F" w:rsidRPr="00BA1063">
        <w:rPr>
          <w:rFonts w:asciiTheme="minorHAnsi" w:hAnsiTheme="minorHAnsi"/>
          <w:lang w:val="en-GB"/>
        </w:rPr>
        <w:t xml:space="preserve"> </w:t>
      </w:r>
      <w:r w:rsidR="005A00C6" w:rsidRPr="00BA1063">
        <w:rPr>
          <w:rFonts w:asciiTheme="minorHAnsi" w:hAnsiTheme="minorHAnsi"/>
          <w:lang w:val="en-GB"/>
        </w:rPr>
        <w:t xml:space="preserve"> + </w:t>
      </w:r>
      <w:r w:rsidR="00050A2F" w:rsidRPr="00BA1063">
        <w:rPr>
          <w:rFonts w:asciiTheme="minorHAnsi" w:hAnsiTheme="minorHAnsi"/>
          <w:lang w:val="en-GB"/>
        </w:rPr>
        <w:t xml:space="preserve"> </w:t>
      </w:r>
      <w:proofErr w:type="spellStart"/>
      <w:r w:rsidR="005A00C6" w:rsidRPr="00755862">
        <w:rPr>
          <w:rFonts w:asciiTheme="minorHAnsi" w:hAnsiTheme="minorHAnsi"/>
        </w:rPr>
        <w:t>Pb</w:t>
      </w:r>
      <w:proofErr w:type="spellEnd"/>
      <w:r w:rsidR="005A00C6" w:rsidRPr="00BA1063">
        <w:rPr>
          <w:rFonts w:asciiTheme="minorHAnsi" w:hAnsiTheme="minorHAnsi"/>
          <w:lang w:val="en-GB"/>
        </w:rPr>
        <w:t>(</w:t>
      </w:r>
      <w:r w:rsidR="005A00C6" w:rsidRPr="00755862">
        <w:rPr>
          <w:rFonts w:asciiTheme="minorHAnsi" w:hAnsiTheme="minorHAnsi"/>
        </w:rPr>
        <w:t>NO</w:t>
      </w:r>
      <w:r w:rsidR="005A00C6" w:rsidRPr="00BA1063">
        <w:rPr>
          <w:rFonts w:asciiTheme="minorHAnsi" w:hAnsiTheme="minorHAnsi"/>
          <w:vertAlign w:val="subscript"/>
          <w:lang w:val="en-GB"/>
        </w:rPr>
        <w:t>3</w:t>
      </w:r>
      <w:r w:rsidR="005A00C6" w:rsidRPr="00BA1063">
        <w:rPr>
          <w:rFonts w:asciiTheme="minorHAnsi" w:hAnsiTheme="minorHAnsi"/>
          <w:lang w:val="en-GB"/>
        </w:rPr>
        <w:t>)</w:t>
      </w:r>
      <w:r w:rsidR="005A00C6" w:rsidRPr="00BA1063">
        <w:rPr>
          <w:rFonts w:asciiTheme="minorHAnsi" w:hAnsiTheme="minorHAnsi"/>
          <w:vertAlign w:val="subscript"/>
          <w:lang w:val="en-GB"/>
        </w:rPr>
        <w:t>2</w:t>
      </w:r>
      <w:r w:rsidR="005A00C6" w:rsidRPr="00BA1063">
        <w:rPr>
          <w:rFonts w:asciiTheme="minorHAnsi" w:hAnsiTheme="minorHAnsi"/>
          <w:lang w:val="en-GB"/>
        </w:rPr>
        <w:t>(</w:t>
      </w:r>
      <w:proofErr w:type="spellStart"/>
      <w:r w:rsidR="005A00C6" w:rsidRPr="00755862">
        <w:rPr>
          <w:rFonts w:asciiTheme="minorHAnsi" w:hAnsiTheme="minorHAnsi"/>
        </w:rPr>
        <w:t>aq</w:t>
      </w:r>
      <w:proofErr w:type="spellEnd"/>
      <w:r w:rsidR="005A00C6" w:rsidRPr="00BA1063">
        <w:rPr>
          <w:rFonts w:asciiTheme="minorHAnsi" w:hAnsiTheme="minorHAnsi"/>
          <w:lang w:val="en-GB"/>
        </w:rPr>
        <w:t xml:space="preserve">)  </w:t>
      </w:r>
      <w:r w:rsidR="005A00C6" w:rsidRPr="00755862">
        <w:rPr>
          <w:rFonts w:asciiTheme="minorHAnsi" w:hAnsiTheme="minorHAnsi" w:cs="Wingdings 3"/>
        </w:rPr>
        <w:sym w:font="Symbol" w:char="F0AE"/>
      </w:r>
      <w:r w:rsidR="005A00C6" w:rsidRPr="00BA1063">
        <w:rPr>
          <w:rFonts w:asciiTheme="minorHAnsi" w:hAnsiTheme="minorHAnsi" w:cs="Wingdings 3"/>
          <w:lang w:val="en-GB"/>
        </w:rPr>
        <w:t xml:space="preserve"> 2</w:t>
      </w:r>
      <w:r w:rsidR="005A00C6" w:rsidRPr="00755862">
        <w:rPr>
          <w:rFonts w:asciiTheme="minorHAnsi" w:hAnsiTheme="minorHAnsi"/>
        </w:rPr>
        <w:t>KNO</w:t>
      </w:r>
      <w:r w:rsidR="005A00C6" w:rsidRPr="00BA1063">
        <w:rPr>
          <w:rFonts w:asciiTheme="minorHAnsi" w:hAnsiTheme="minorHAnsi"/>
          <w:vertAlign w:val="subscript"/>
          <w:lang w:val="en-GB"/>
        </w:rPr>
        <w:t>3</w:t>
      </w:r>
      <w:r w:rsidR="005A00C6" w:rsidRPr="00BA1063">
        <w:rPr>
          <w:rFonts w:asciiTheme="minorHAnsi" w:hAnsiTheme="minorHAnsi"/>
          <w:lang w:val="en-GB"/>
        </w:rPr>
        <w:t>(</w:t>
      </w:r>
      <w:proofErr w:type="spellStart"/>
      <w:r w:rsidR="005A00C6" w:rsidRPr="00755862">
        <w:rPr>
          <w:rFonts w:asciiTheme="minorHAnsi" w:hAnsiTheme="minorHAnsi"/>
        </w:rPr>
        <w:t>aq</w:t>
      </w:r>
      <w:proofErr w:type="spellEnd"/>
      <w:r w:rsidR="005A00C6" w:rsidRPr="00BA1063">
        <w:rPr>
          <w:rFonts w:asciiTheme="minorHAnsi" w:hAnsiTheme="minorHAnsi"/>
          <w:lang w:val="en-GB"/>
        </w:rPr>
        <w:t xml:space="preserve">) + </w:t>
      </w:r>
      <w:r w:rsidR="00050A2F" w:rsidRPr="00BA1063">
        <w:rPr>
          <w:rFonts w:asciiTheme="minorHAnsi" w:hAnsiTheme="minorHAnsi"/>
          <w:lang w:val="en-GB"/>
        </w:rPr>
        <w:t xml:space="preserve"> </w:t>
      </w:r>
      <w:proofErr w:type="spellStart"/>
      <w:r w:rsidR="005A00C6" w:rsidRPr="00755862">
        <w:rPr>
          <w:rFonts w:asciiTheme="minorHAnsi" w:hAnsiTheme="minorHAnsi"/>
        </w:rPr>
        <w:t>PbS</w:t>
      </w:r>
      <w:proofErr w:type="spellEnd"/>
      <w:r w:rsidR="005A00C6" w:rsidRPr="00BA1063">
        <w:rPr>
          <w:rFonts w:asciiTheme="minorHAnsi" w:hAnsiTheme="minorHAnsi"/>
          <w:lang w:val="en-GB"/>
        </w:rPr>
        <w:t xml:space="preserve"> </w:t>
      </w:r>
      <w:r w:rsidR="005A00C6" w:rsidRPr="00BA1063">
        <w:rPr>
          <w:rFonts w:asciiTheme="minorHAnsi" w:hAnsiTheme="minorHAnsi"/>
          <w:bCs/>
          <w:lang w:val="en-GB"/>
        </w:rPr>
        <w:t>↓</w:t>
      </w:r>
      <w:r w:rsidR="005A00C6" w:rsidRPr="00BA1063">
        <w:rPr>
          <w:rFonts w:asciiTheme="minorHAnsi" w:hAnsiTheme="minorHAnsi"/>
          <w:lang w:val="en-GB"/>
        </w:rPr>
        <w:t xml:space="preserve">  </w:t>
      </w:r>
    </w:p>
    <w:p w:rsidR="005A00C6" w:rsidRPr="00050A2F" w:rsidRDefault="005A00C6" w:rsidP="00BA1063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proofErr w:type="gramStart"/>
      <w:r w:rsidRPr="00755862">
        <w:rPr>
          <w:rFonts w:asciiTheme="minorHAnsi" w:hAnsiTheme="minorHAnsi"/>
        </w:rPr>
        <w:t>H</w:t>
      </w:r>
      <w:r w:rsidR="00BA1063" w:rsidRPr="00BA1063">
        <w:rPr>
          <w:rFonts w:asciiTheme="minorHAnsi" w:hAnsiTheme="minorHAnsi"/>
          <w:lang w:val="el-GR"/>
        </w:rPr>
        <w:t xml:space="preserve"> </w:t>
      </w:r>
      <w:r w:rsidRPr="00755862">
        <w:rPr>
          <w:rFonts w:asciiTheme="minorHAnsi" w:hAnsiTheme="minorHAnsi"/>
          <w:lang w:val="el-GR"/>
        </w:rPr>
        <w:t xml:space="preserve">αντίδραση </w:t>
      </w:r>
      <w:r w:rsidRPr="00755862">
        <w:rPr>
          <w:rFonts w:asciiTheme="minorHAnsi" w:hAnsiTheme="minorHAnsi"/>
          <w:b/>
          <w:lang w:val="el-GR"/>
        </w:rPr>
        <w:t>β)</w:t>
      </w:r>
      <w:r w:rsidRPr="00755862">
        <w:rPr>
          <w:rFonts w:asciiTheme="minorHAnsi" w:hAnsiTheme="minorHAnsi"/>
          <w:lang w:val="el-GR"/>
        </w:rPr>
        <w:t xml:space="preserve"> είναι αντίδραση απλής αντικατάστασης μεταξύ μετά</w:t>
      </w:r>
      <w:r w:rsidR="00050A2F">
        <w:rPr>
          <w:rFonts w:asciiTheme="minorHAnsi" w:hAnsiTheme="minorHAnsi"/>
          <w:lang w:val="el-GR"/>
        </w:rPr>
        <w:t>λλων.</w:t>
      </w:r>
      <w:proofErr w:type="gramEnd"/>
      <w:r w:rsidR="00050A2F">
        <w:rPr>
          <w:rFonts w:asciiTheme="minorHAnsi" w:hAnsiTheme="minorHAnsi"/>
          <w:lang w:val="el-GR"/>
        </w:rPr>
        <w:t xml:space="preserve"> </w:t>
      </w:r>
      <w:r w:rsidRPr="00755862">
        <w:rPr>
          <w:rFonts w:asciiTheme="minorHAnsi" w:hAnsiTheme="minorHAnsi"/>
          <w:lang w:val="el-GR"/>
        </w:rPr>
        <w:t xml:space="preserve">Η αντίδραση </w:t>
      </w:r>
      <w:r>
        <w:rPr>
          <w:rFonts w:asciiTheme="minorHAnsi" w:hAnsiTheme="minorHAnsi"/>
          <w:lang w:val="el-GR"/>
        </w:rPr>
        <w:t xml:space="preserve"> </w:t>
      </w:r>
      <w:r w:rsidRPr="00755862">
        <w:rPr>
          <w:rFonts w:asciiTheme="minorHAnsi" w:hAnsiTheme="minorHAnsi"/>
          <w:lang w:val="el-GR"/>
        </w:rPr>
        <w:t>γίνεται γιατί  ο ψευδάργυρος (</w:t>
      </w:r>
      <w:r w:rsidRPr="00755862">
        <w:rPr>
          <w:rFonts w:asciiTheme="minorHAnsi" w:hAnsiTheme="minorHAnsi"/>
        </w:rPr>
        <w:t>Zn</w:t>
      </w:r>
      <w:r w:rsidRPr="00755862">
        <w:rPr>
          <w:rFonts w:asciiTheme="minorHAnsi" w:hAnsiTheme="minorHAnsi"/>
          <w:lang w:val="el-GR"/>
        </w:rPr>
        <w:t>) είναι δραστικότερο μέταλλο από τον χρυσό (</w:t>
      </w:r>
      <w:r w:rsidRPr="00755862">
        <w:rPr>
          <w:rFonts w:asciiTheme="minorHAnsi" w:hAnsiTheme="minorHAnsi"/>
        </w:rPr>
        <w:t>Au</w:t>
      </w:r>
      <w:r w:rsidR="00050A2F">
        <w:rPr>
          <w:rFonts w:asciiTheme="minorHAnsi" w:hAnsiTheme="minorHAnsi"/>
          <w:lang w:val="el-GR"/>
        </w:rPr>
        <w:t>).</w:t>
      </w:r>
      <w:r w:rsidRPr="00755862">
        <w:rPr>
          <w:rFonts w:asciiTheme="minorHAnsi" w:hAnsiTheme="minorHAnsi"/>
          <w:bCs/>
          <w:lang w:val="el-GR"/>
        </w:rPr>
        <w:t xml:space="preserve"> </w:t>
      </w:r>
    </w:p>
    <w:p w:rsidR="005A00C6" w:rsidRPr="00755862" w:rsidRDefault="005A00C6" w:rsidP="00BA1063">
      <w:pPr>
        <w:pStyle w:val="Default"/>
        <w:spacing w:line="360" w:lineRule="auto"/>
        <w:jc w:val="both"/>
        <w:rPr>
          <w:rFonts w:asciiTheme="minorHAnsi" w:hAnsiTheme="minorHAnsi"/>
          <w:bCs/>
          <w:lang w:val="el-GR"/>
        </w:rPr>
      </w:pPr>
      <w:r w:rsidRPr="00755862">
        <w:rPr>
          <w:rFonts w:asciiTheme="minorHAnsi" w:hAnsiTheme="minorHAnsi"/>
        </w:rPr>
        <w:t>H</w:t>
      </w:r>
      <w:r w:rsidRPr="00755862">
        <w:rPr>
          <w:rFonts w:asciiTheme="minorHAnsi" w:hAnsiTheme="minorHAnsi"/>
          <w:lang w:val="el-GR"/>
        </w:rPr>
        <w:t xml:space="preserve"> αντίδραση </w:t>
      </w:r>
      <w:r w:rsidRPr="00755862">
        <w:rPr>
          <w:rFonts w:asciiTheme="minorHAnsi" w:hAnsiTheme="minorHAnsi"/>
          <w:b/>
          <w:lang w:val="el-GR"/>
        </w:rPr>
        <w:t>γ)</w:t>
      </w:r>
      <w:r w:rsidRPr="00755862">
        <w:rPr>
          <w:rFonts w:asciiTheme="minorHAnsi" w:hAnsiTheme="minorHAnsi"/>
          <w:lang w:val="el-GR"/>
        </w:rPr>
        <w:t xml:space="preserve"> είναι αντίδραση διπλής αντικατάστασης, η οποία γίνεται γιατί ένα από τα προϊόντα της, ο </w:t>
      </w:r>
      <w:proofErr w:type="spellStart"/>
      <w:r w:rsidRPr="00755862">
        <w:rPr>
          <w:rFonts w:asciiTheme="minorHAnsi" w:hAnsiTheme="minorHAnsi"/>
        </w:rPr>
        <w:t>PbS</w:t>
      </w:r>
      <w:proofErr w:type="spellEnd"/>
      <w:r w:rsidRPr="00755862">
        <w:rPr>
          <w:rFonts w:asciiTheme="minorHAnsi" w:hAnsiTheme="minorHAnsi"/>
          <w:lang w:val="el-GR"/>
        </w:rPr>
        <w:t>, καταβυθίζεται ως ίζημα(</w:t>
      </w:r>
      <w:r w:rsidRPr="00755862">
        <w:rPr>
          <w:rFonts w:asciiTheme="minorHAnsi" w:hAnsiTheme="minorHAnsi"/>
          <w:bCs/>
          <w:lang w:val="el-GR"/>
        </w:rPr>
        <w:t>↓)</w:t>
      </w:r>
      <w:r>
        <w:rPr>
          <w:rFonts w:asciiTheme="minorHAnsi" w:hAnsiTheme="minorHAnsi"/>
          <w:bCs/>
          <w:lang w:val="el-GR"/>
        </w:rPr>
        <w:t>.</w:t>
      </w:r>
    </w:p>
    <w:p w:rsidR="005A00C6" w:rsidRPr="00755862" w:rsidRDefault="005A00C6" w:rsidP="00BA1063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F5355A" w:rsidRPr="005A00C6" w:rsidRDefault="00F5355A" w:rsidP="00BA1063">
      <w:pPr>
        <w:spacing w:after="0" w:line="360" w:lineRule="auto"/>
        <w:jc w:val="both"/>
        <w:rPr>
          <w:lang w:val="el-GR"/>
        </w:rPr>
      </w:pPr>
    </w:p>
    <w:sectPr w:rsidR="00F5355A" w:rsidRPr="005A00C6" w:rsidSect="00F535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A00C6"/>
    <w:rsid w:val="00050A2F"/>
    <w:rsid w:val="001B2689"/>
    <w:rsid w:val="005A00C6"/>
    <w:rsid w:val="00603C6A"/>
    <w:rsid w:val="008972B5"/>
    <w:rsid w:val="00B32C4A"/>
    <w:rsid w:val="00BA1063"/>
    <w:rsid w:val="00E600A3"/>
    <w:rsid w:val="00E86026"/>
    <w:rsid w:val="00ED4296"/>
    <w:rsid w:val="00F0691A"/>
    <w:rsid w:val="00F33F9B"/>
    <w:rsid w:val="00F53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00C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PC</cp:lastModifiedBy>
  <cp:revision>11</cp:revision>
  <cp:lastPrinted>2020-11-01T23:00:00Z</cp:lastPrinted>
  <dcterms:created xsi:type="dcterms:W3CDTF">2020-10-29T17:51:00Z</dcterms:created>
  <dcterms:modified xsi:type="dcterms:W3CDTF">2021-10-09T13:02:00Z</dcterms:modified>
</cp:coreProperties>
</file>