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4B" w:rsidRPr="00A84A5B" w:rsidRDefault="00571C4B" w:rsidP="00F66C67">
      <w:pPr>
        <w:pStyle w:val="1"/>
        <w:spacing w:before="0" w:line="288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bookmarkStart w:id="0" w:name="_GoBack"/>
      <w:bookmarkEnd w:id="0"/>
      <w:r w:rsidRPr="00A84A5B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:rsidR="002F6C7C" w:rsidRPr="00A84A5B" w:rsidRDefault="003F09FF" w:rsidP="00F66C67">
      <w:pPr>
        <w:spacing w:line="288" w:lineRule="auto"/>
        <w:rPr>
          <w:rFonts w:ascii="Calibri" w:eastAsia="Tahoma" w:hAnsi="Calibri" w:cs="Calibri"/>
          <w:b/>
          <w:bCs/>
          <w:spacing w:val="15"/>
          <w:sz w:val="24"/>
          <w:szCs w:val="24"/>
          <w:lang w:val="el-GR"/>
        </w:rPr>
      </w:pPr>
      <w:r>
        <w:rPr>
          <w:rFonts w:ascii="Calibri" w:eastAsia="Tahoma" w:hAnsi="Calibri" w:cs="Calibri"/>
          <w:b/>
          <w:bCs/>
          <w:spacing w:val="-4"/>
          <w:sz w:val="24"/>
          <w:szCs w:val="24"/>
          <w:lang w:val="el-GR"/>
        </w:rPr>
        <w:t>2.1</w:t>
      </w:r>
    </w:p>
    <w:p w:rsidR="002F6C7C" w:rsidRPr="00A84A5B" w:rsidRDefault="002F6C7C" w:rsidP="00F66C67">
      <w:pPr>
        <w:spacing w:line="288" w:lineRule="auto"/>
        <w:rPr>
          <w:rFonts w:ascii="Calibri" w:eastAsia="Tahoma" w:hAnsi="Calibri" w:cs="Calibri"/>
          <w:sz w:val="24"/>
          <w:szCs w:val="24"/>
          <w:lang w:val="el-GR"/>
        </w:rPr>
      </w:pPr>
      <w:r w:rsidRPr="00A84A5B">
        <w:rPr>
          <w:rFonts w:ascii="Calibri" w:eastAsia="Tahoma" w:hAnsi="Calibri" w:cs="Calibri"/>
          <w:b/>
          <w:spacing w:val="-4"/>
          <w:sz w:val="24"/>
          <w:szCs w:val="24"/>
          <w:lang w:val="el-GR"/>
        </w:rPr>
        <w:t>α)</w:t>
      </w: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97"/>
        <w:gridCol w:w="1397"/>
        <w:gridCol w:w="1397"/>
        <w:gridCol w:w="1399"/>
        <w:gridCol w:w="1396"/>
        <w:gridCol w:w="1399"/>
      </w:tblGrid>
      <w:tr w:rsidR="00A84A5B" w:rsidRPr="00A84A5B" w:rsidTr="00FC735E">
        <w:trPr>
          <w:trHeight w:hRule="exact" w:val="676"/>
          <w:jc w:val="center"/>
        </w:trPr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1C4B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</w:pPr>
            <w:proofErr w:type="spellStart"/>
            <w:r w:rsidRPr="00A84A5B">
              <w:rPr>
                <w:rFonts w:ascii="Calibri" w:hAnsi="Calibri" w:cs="Calibri"/>
                <w:spacing w:val="-5"/>
                <w:sz w:val="24"/>
                <w:szCs w:val="24"/>
              </w:rPr>
              <w:t>Σύ</w:t>
            </w:r>
            <w:proofErr w:type="spellEnd"/>
            <w:r w:rsidRPr="00A84A5B">
              <w:rPr>
                <w:rFonts w:ascii="Calibri" w:hAnsi="Calibri" w:cs="Calibri"/>
                <w:spacing w:val="-5"/>
                <w:sz w:val="24"/>
                <w:szCs w:val="24"/>
              </w:rPr>
              <w:t>µβολο</w:t>
            </w:r>
          </w:p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 w:rsidRPr="00A84A5B">
              <w:rPr>
                <w:rFonts w:ascii="Calibri" w:hAnsi="Calibri" w:cs="Calibri"/>
                <w:spacing w:val="-5"/>
                <w:sz w:val="24"/>
                <w:szCs w:val="24"/>
              </w:rPr>
              <w:t>Ατόµου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1C4B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</w:pPr>
            <w:proofErr w:type="spellStart"/>
            <w:r w:rsidRPr="00A84A5B">
              <w:rPr>
                <w:rFonts w:ascii="Calibri" w:hAnsi="Calibri" w:cs="Calibri"/>
                <w:spacing w:val="-5"/>
                <w:sz w:val="24"/>
                <w:szCs w:val="24"/>
              </w:rPr>
              <w:t>Aτοµικ</w:t>
            </w:r>
            <w:proofErr w:type="spellEnd"/>
            <w:r w:rsidRPr="00A84A5B">
              <w:rPr>
                <w:rFonts w:ascii="Calibri" w:hAnsi="Calibri" w:cs="Calibri"/>
                <w:spacing w:val="-5"/>
                <w:sz w:val="24"/>
                <w:szCs w:val="24"/>
                <w:lang w:val="el-GR"/>
              </w:rPr>
              <w:t>ό</w:t>
            </w:r>
            <w:r w:rsidRPr="00A84A5B">
              <w:rPr>
                <w:rFonts w:ascii="Calibri" w:hAnsi="Calibri" w:cs="Calibri"/>
                <w:spacing w:val="-5"/>
                <w:sz w:val="24"/>
                <w:szCs w:val="24"/>
              </w:rPr>
              <w:t>ς</w:t>
            </w:r>
          </w:p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71C4B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Μα</w:t>
            </w:r>
            <w:proofErr w:type="spellStart"/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ζικ</w:t>
            </w:r>
            <w:proofErr w:type="spellEnd"/>
            <w:r w:rsidRPr="00A84A5B">
              <w:rPr>
                <w:rFonts w:ascii="Calibri" w:hAnsi="Calibri" w:cs="Calibri"/>
                <w:spacing w:val="-4"/>
                <w:sz w:val="24"/>
                <w:szCs w:val="24"/>
                <w:lang w:val="el-GR"/>
              </w:rPr>
              <w:t>ό</w:t>
            </w: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ς</w:t>
            </w:r>
          </w:p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  <w:proofErr w:type="spellStart"/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ριθµός</w:t>
            </w:r>
            <w:proofErr w:type="spellEnd"/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π</w:t>
            </w:r>
            <w:proofErr w:type="spellStart"/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ρωτόνι</w:t>
            </w:r>
            <w:proofErr w:type="spellEnd"/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νετρόνι</w:t>
            </w:r>
            <w:proofErr w:type="spellEnd"/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α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proofErr w:type="spellStart"/>
            <w:r w:rsidRPr="00A84A5B">
              <w:rPr>
                <w:rFonts w:ascii="Calibri" w:hAnsi="Calibri" w:cs="Calibri"/>
                <w:spacing w:val="-5"/>
                <w:sz w:val="24"/>
                <w:szCs w:val="24"/>
              </w:rPr>
              <w:t>ηλεκτρόνι</w:t>
            </w:r>
            <w:proofErr w:type="spellEnd"/>
            <w:r w:rsidRPr="00A84A5B">
              <w:rPr>
                <w:rFonts w:ascii="Calibri" w:hAnsi="Calibri" w:cs="Calibri"/>
                <w:spacing w:val="-5"/>
                <w:sz w:val="24"/>
                <w:szCs w:val="24"/>
              </w:rPr>
              <w:t>α</w:t>
            </w:r>
          </w:p>
        </w:tc>
      </w:tr>
      <w:tr w:rsidR="00A84A5B" w:rsidRPr="00A84A5B" w:rsidTr="00FC735E">
        <w:trPr>
          <w:trHeight w:hRule="exact" w:val="305"/>
          <w:jc w:val="center"/>
        </w:trPr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z w:val="24"/>
                <w:szCs w:val="24"/>
              </w:rPr>
              <w:t>X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35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18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3"/>
                <w:sz w:val="24"/>
                <w:szCs w:val="24"/>
              </w:rPr>
              <w:t>17</w:t>
            </w:r>
          </w:p>
        </w:tc>
      </w:tr>
      <w:tr w:rsidR="00A84A5B" w:rsidRPr="00A84A5B" w:rsidTr="00FC735E">
        <w:trPr>
          <w:trHeight w:hRule="exact" w:val="310"/>
          <w:jc w:val="center"/>
        </w:trPr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z w:val="24"/>
                <w:szCs w:val="24"/>
              </w:rPr>
              <w:t>Ψ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23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11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12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11</w:t>
            </w:r>
          </w:p>
        </w:tc>
      </w:tr>
      <w:tr w:rsidR="00A84A5B" w:rsidRPr="00A84A5B" w:rsidTr="00FC735E">
        <w:trPr>
          <w:trHeight w:hRule="exact" w:val="305"/>
          <w:jc w:val="center"/>
        </w:trPr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9C79AD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Ω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4"/>
                <w:sz w:val="24"/>
                <w:szCs w:val="24"/>
              </w:rPr>
              <w:t>17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36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  <w:tc>
          <w:tcPr>
            <w:tcW w:w="1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pStyle w:val="TableParagraph"/>
              <w:spacing w:line="288" w:lineRule="auto"/>
              <w:jc w:val="center"/>
              <w:rPr>
                <w:rFonts w:ascii="Calibri" w:eastAsia="Tahoma" w:hAnsi="Calibri" w:cs="Calibri"/>
                <w:sz w:val="24"/>
                <w:szCs w:val="24"/>
              </w:rPr>
            </w:pPr>
            <w:r w:rsidRPr="00A84A5B">
              <w:rPr>
                <w:rFonts w:ascii="Calibri" w:hAnsi="Calibri" w:cs="Calibri"/>
                <w:spacing w:val="-3"/>
                <w:sz w:val="24"/>
                <w:szCs w:val="24"/>
              </w:rPr>
              <w:t>19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2F6C7C" w:rsidRPr="00A84A5B" w:rsidRDefault="002F6C7C" w:rsidP="000E4FAB">
            <w:pPr>
              <w:spacing w:line="288" w:lineRule="auto"/>
              <w:jc w:val="center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A84A5B">
              <w:rPr>
                <w:rFonts w:ascii="Calibri" w:hAnsi="Calibri" w:cs="Calibri"/>
                <w:sz w:val="24"/>
                <w:szCs w:val="24"/>
                <w:lang w:val="el-GR"/>
              </w:rPr>
              <w:t>17</w:t>
            </w:r>
          </w:p>
        </w:tc>
      </w:tr>
    </w:tbl>
    <w:p w:rsidR="002F6C7C" w:rsidRPr="00A84A5B" w:rsidRDefault="002F6C7C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A84A5B">
        <w:rPr>
          <w:rFonts w:ascii="Calibri" w:hAnsi="Calibri" w:cs="Calibri"/>
          <w:b/>
          <w:sz w:val="24"/>
          <w:szCs w:val="24"/>
          <w:lang w:val="el-GR"/>
        </w:rPr>
        <w:t xml:space="preserve">β) 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Ισότοπα ονομάζονται τα </w:t>
      </w:r>
      <w:r w:rsidR="00571C4B" w:rsidRPr="00A84A5B">
        <w:rPr>
          <w:rFonts w:ascii="Calibri" w:hAnsi="Calibri" w:cs="Calibri"/>
          <w:sz w:val="24"/>
          <w:szCs w:val="24"/>
          <w:lang w:val="el-GR"/>
        </w:rPr>
        <w:t xml:space="preserve">άτομα 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που έχουν τον ίδιο ατομικό και διαφορετικό μαζικό αριθμό. Αυτό συμβαίνει στα </w:t>
      </w:r>
      <w:r w:rsidR="00571C4B" w:rsidRPr="00A84A5B">
        <w:rPr>
          <w:rFonts w:ascii="Calibri" w:hAnsi="Calibri" w:cs="Calibri"/>
          <w:sz w:val="24"/>
          <w:szCs w:val="24"/>
          <w:lang w:val="el-GR"/>
        </w:rPr>
        <w:t xml:space="preserve">άτομα 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Χ και </w:t>
      </w:r>
      <w:r w:rsidR="009C79AD" w:rsidRPr="00A84A5B">
        <w:rPr>
          <w:rFonts w:ascii="Calibri" w:hAnsi="Calibri" w:cs="Calibri"/>
          <w:sz w:val="24"/>
          <w:szCs w:val="24"/>
          <w:lang w:val="el-GR"/>
        </w:rPr>
        <w:t>Ω</w:t>
      </w:r>
      <w:r w:rsidRPr="00A84A5B">
        <w:rPr>
          <w:rFonts w:ascii="Calibri" w:hAnsi="Calibri" w:cs="Calibri"/>
          <w:sz w:val="24"/>
          <w:szCs w:val="24"/>
          <w:lang w:val="el-GR"/>
        </w:rPr>
        <w:t>.</w:t>
      </w:r>
    </w:p>
    <w:p w:rsidR="002F6C7C" w:rsidRPr="00A84A5B" w:rsidRDefault="002F6C7C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:rsidR="002F6C7C" w:rsidRPr="00A84A5B" w:rsidRDefault="002F6C7C" w:rsidP="00F66C67">
      <w:pPr>
        <w:spacing w:line="360" w:lineRule="auto"/>
        <w:jc w:val="both"/>
        <w:rPr>
          <w:rFonts w:ascii="Calibri" w:hAnsi="Calibri" w:cs="Calibri"/>
          <w:b/>
          <w:sz w:val="24"/>
          <w:szCs w:val="24"/>
          <w:lang w:val="el-GR"/>
        </w:rPr>
      </w:pPr>
      <w:r w:rsidRPr="00A84A5B">
        <w:rPr>
          <w:rFonts w:ascii="Calibri" w:hAnsi="Calibri" w:cs="Calibri"/>
          <w:b/>
          <w:sz w:val="24"/>
          <w:szCs w:val="24"/>
          <w:lang w:val="el-GR"/>
        </w:rPr>
        <w:t>2.2</w:t>
      </w:r>
    </w:p>
    <w:p w:rsidR="002F6C7C" w:rsidRPr="00A84A5B" w:rsidRDefault="003F09FF" w:rsidP="00F66C67">
      <w:pPr>
        <w:spacing w:line="360" w:lineRule="auto"/>
        <w:jc w:val="both"/>
        <w:rPr>
          <w:rFonts w:ascii="Calibri" w:hAnsi="Calibri" w:cs="Calibri"/>
          <w:b/>
          <w:sz w:val="24"/>
          <w:szCs w:val="24"/>
          <w:lang w:val="el-GR"/>
        </w:rPr>
      </w:pPr>
      <w:r>
        <w:rPr>
          <w:rFonts w:ascii="Calibri" w:hAnsi="Calibri" w:cs="Calibri"/>
          <w:b/>
          <w:sz w:val="24"/>
          <w:szCs w:val="24"/>
          <w:lang w:val="el-GR"/>
        </w:rPr>
        <w:t>α</w:t>
      </w:r>
      <w:r w:rsidR="002F6C7C" w:rsidRPr="00A84A5B">
        <w:rPr>
          <w:rFonts w:ascii="Calibri" w:hAnsi="Calibri" w:cs="Calibri"/>
          <w:b/>
          <w:sz w:val="24"/>
          <w:szCs w:val="24"/>
          <w:lang w:val="el-GR"/>
        </w:rPr>
        <w:t>)</w:t>
      </w:r>
    </w:p>
    <w:p w:rsidR="002F6C7C" w:rsidRPr="00A84A5B" w:rsidRDefault="003F09FF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proofErr w:type="spellStart"/>
      <w:r>
        <w:rPr>
          <w:rFonts w:ascii="Calibri" w:hAnsi="Calibri" w:cs="Calibri"/>
          <w:b/>
          <w:sz w:val="24"/>
          <w:szCs w:val="24"/>
        </w:rPr>
        <w:t>i</w:t>
      </w:r>
      <w:proofErr w:type="spellEnd"/>
      <w:r w:rsidR="002F6C7C" w:rsidRPr="00A84A5B">
        <w:rPr>
          <w:rFonts w:ascii="Calibri" w:hAnsi="Calibri" w:cs="Calibri"/>
          <w:b/>
          <w:sz w:val="24"/>
          <w:szCs w:val="24"/>
          <w:lang w:val="el-GR"/>
        </w:rPr>
        <w:t xml:space="preserve">) </w:t>
      </w:r>
      <w:r w:rsidR="002F6C7C" w:rsidRPr="00A84A5B">
        <w:rPr>
          <w:rFonts w:ascii="Calibri" w:hAnsi="Calibri" w:cs="Calibri"/>
          <w:sz w:val="24"/>
          <w:szCs w:val="24"/>
          <w:lang w:val="el-GR"/>
        </w:rPr>
        <w:t>Το διάλυμα της ουσίας Α θα είναι ακόρεστο, ενώ το διάλυμα της ουσίας Β θα είναι κορεσμένο.</w:t>
      </w:r>
    </w:p>
    <w:p w:rsidR="002F6C7C" w:rsidRPr="00F66C67" w:rsidRDefault="003F09FF" w:rsidP="00F66C67">
      <w:pPr>
        <w:spacing w:line="360" w:lineRule="auto"/>
        <w:jc w:val="both"/>
        <w:rPr>
          <w:rFonts w:ascii="Calibri" w:hAnsi="Calibri" w:cs="Calibri"/>
          <w:sz w:val="24"/>
          <w:szCs w:val="26"/>
          <w:shd w:val="clear" w:color="auto" w:fill="FFFFFF"/>
          <w:lang w:val="el-GR"/>
        </w:rPr>
      </w:pPr>
      <w:r>
        <w:rPr>
          <w:rFonts w:ascii="Calibri" w:hAnsi="Calibri" w:cs="Calibri"/>
          <w:b/>
          <w:sz w:val="24"/>
          <w:szCs w:val="24"/>
        </w:rPr>
        <w:t>ii</w:t>
      </w:r>
      <w:r w:rsidR="002F6C7C" w:rsidRPr="00A84A5B">
        <w:rPr>
          <w:rFonts w:ascii="Calibri" w:hAnsi="Calibri" w:cs="Calibri"/>
          <w:b/>
          <w:sz w:val="24"/>
          <w:szCs w:val="24"/>
          <w:lang w:val="el-GR"/>
        </w:rPr>
        <w:t>)</w:t>
      </w:r>
      <w:r w:rsidR="002F6C7C" w:rsidRPr="00A84A5B">
        <w:rPr>
          <w:rFonts w:ascii="Calibri" w:hAnsi="Calibri" w:cs="Calibri"/>
          <w:sz w:val="24"/>
          <w:szCs w:val="24"/>
          <w:lang w:val="el-GR"/>
        </w:rPr>
        <w:t xml:space="preserve"> Για την ουσία Α: Από το διάγραμμα φαίνεται ότι η διαλυτότητα της ουσίας Α στους 40 </w:t>
      </w:r>
      <w:r w:rsidR="002F6C7C" w:rsidRPr="00A84A5B">
        <w:rPr>
          <w:rFonts w:ascii="Calibri" w:hAnsi="Calibri" w:cs="Calibri"/>
          <w:sz w:val="24"/>
          <w:szCs w:val="24"/>
          <w:vertAlign w:val="superscript"/>
        </w:rPr>
        <w:t>o</w:t>
      </w:r>
      <w:r w:rsidR="002F6C7C" w:rsidRPr="00A84A5B">
        <w:rPr>
          <w:rFonts w:ascii="Calibri" w:hAnsi="Calibri" w:cs="Calibri"/>
          <w:sz w:val="24"/>
          <w:szCs w:val="24"/>
        </w:rPr>
        <w:t>C</w:t>
      </w:r>
      <w:r w:rsidR="002F6C7C" w:rsidRPr="00A84A5B">
        <w:rPr>
          <w:rFonts w:ascii="Calibri" w:hAnsi="Calibri" w:cs="Calibri"/>
          <w:sz w:val="24"/>
          <w:szCs w:val="24"/>
          <w:lang w:val="el-GR"/>
        </w:rPr>
        <w:t xml:space="preserve"> είναι 12 </w:t>
      </w:r>
      <w:r w:rsidR="002F6C7C" w:rsidRPr="00A84A5B">
        <w:rPr>
          <w:rFonts w:ascii="Calibri" w:hAnsi="Calibri" w:cs="Calibri"/>
          <w:sz w:val="24"/>
          <w:szCs w:val="24"/>
        </w:rPr>
        <w:t>g</w:t>
      </w:r>
      <w:r w:rsidR="002F6C7C" w:rsidRPr="00A84A5B">
        <w:rPr>
          <w:rFonts w:ascii="Calibri" w:hAnsi="Calibri" w:cs="Calibri"/>
          <w:sz w:val="24"/>
          <w:szCs w:val="24"/>
          <w:lang w:val="el-GR"/>
        </w:rPr>
        <w:t xml:space="preserve"> ουσίας Α σε 100 </w:t>
      </w:r>
      <w:r w:rsidR="002F6C7C" w:rsidRPr="00A84A5B">
        <w:rPr>
          <w:rFonts w:ascii="Calibri" w:hAnsi="Calibri" w:cs="Calibri"/>
          <w:sz w:val="24"/>
          <w:szCs w:val="24"/>
        </w:rPr>
        <w:t>g</w:t>
      </w:r>
      <w:r w:rsidR="002F6C7C" w:rsidRPr="00A84A5B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F6C7C" w:rsidRPr="00F66C67">
        <w:rPr>
          <w:rFonts w:ascii="Calibri" w:hAnsi="Calibri" w:cs="Calibri"/>
          <w:sz w:val="24"/>
          <w:szCs w:val="24"/>
          <w:lang w:val="el-GR"/>
        </w:rPr>
        <w:t xml:space="preserve">διαλύτη.  Αν σε ένα ποτήρι προσθέσουμε 10 </w:t>
      </w:r>
      <w:r w:rsidR="002F6C7C" w:rsidRPr="00F66C67">
        <w:rPr>
          <w:rFonts w:ascii="Calibri" w:hAnsi="Calibri" w:cs="Calibri"/>
          <w:sz w:val="24"/>
          <w:szCs w:val="24"/>
        </w:rPr>
        <w:t>g</w:t>
      </w:r>
      <w:r w:rsidR="002F6C7C" w:rsidRPr="00F66C67">
        <w:rPr>
          <w:rFonts w:ascii="Calibri" w:hAnsi="Calibri" w:cs="Calibri"/>
          <w:sz w:val="24"/>
          <w:szCs w:val="24"/>
          <w:lang w:val="el-GR"/>
        </w:rPr>
        <w:t xml:space="preserve"> ουσίας </w:t>
      </w:r>
      <w:r w:rsidR="002F5783" w:rsidRPr="00F66C67">
        <w:rPr>
          <w:rFonts w:ascii="Calibri" w:hAnsi="Calibri" w:cs="Calibri"/>
          <w:sz w:val="24"/>
          <w:szCs w:val="24"/>
          <w:lang w:val="el-GR"/>
        </w:rPr>
        <w:t xml:space="preserve">Α </w:t>
      </w:r>
      <w:r w:rsidR="002F6C7C" w:rsidRPr="00F66C67">
        <w:rPr>
          <w:rFonts w:ascii="Calibri" w:hAnsi="Calibri" w:cs="Calibri"/>
          <w:sz w:val="24"/>
          <w:szCs w:val="24"/>
          <w:lang w:val="el-GR"/>
        </w:rPr>
        <w:t xml:space="preserve">σε 100 </w:t>
      </w:r>
      <w:r w:rsidR="002F6C7C" w:rsidRPr="00F66C67">
        <w:rPr>
          <w:rFonts w:ascii="Calibri" w:hAnsi="Calibri" w:cs="Calibri"/>
          <w:sz w:val="24"/>
          <w:szCs w:val="24"/>
        </w:rPr>
        <w:t>g</w:t>
      </w:r>
      <w:r w:rsidR="002F6C7C" w:rsidRPr="00F66C67">
        <w:rPr>
          <w:rFonts w:ascii="Calibri" w:hAnsi="Calibri" w:cs="Calibri"/>
          <w:sz w:val="24"/>
          <w:szCs w:val="24"/>
          <w:lang w:val="el-GR"/>
        </w:rPr>
        <w:t xml:space="preserve"> διαλύτη στους 40 </w:t>
      </w:r>
      <w:r w:rsidR="002F6C7C" w:rsidRPr="00F66C67">
        <w:rPr>
          <w:rFonts w:ascii="Calibri" w:hAnsi="Calibri" w:cs="Calibri"/>
          <w:sz w:val="24"/>
          <w:szCs w:val="24"/>
          <w:vertAlign w:val="superscript"/>
        </w:rPr>
        <w:t>o</w:t>
      </w:r>
      <w:r w:rsidR="002F6C7C" w:rsidRPr="00F66C67">
        <w:rPr>
          <w:rFonts w:ascii="Calibri" w:hAnsi="Calibri" w:cs="Calibri"/>
          <w:sz w:val="24"/>
          <w:szCs w:val="24"/>
        </w:rPr>
        <w:t>C</w:t>
      </w:r>
      <w:r w:rsidR="002F6C7C" w:rsidRPr="00F66C67">
        <w:rPr>
          <w:rFonts w:ascii="Calibri" w:hAnsi="Calibri" w:cs="Calibri"/>
          <w:sz w:val="24"/>
          <w:szCs w:val="24"/>
          <w:lang w:val="el-GR"/>
        </w:rPr>
        <w:t xml:space="preserve"> θα μπορέσει να διαλυθεί όλη η ουσία Α, δηλαδή </w:t>
      </w:r>
      <w:r w:rsidR="002F6C7C" w:rsidRPr="00F66C67">
        <w:rPr>
          <w:rFonts w:ascii="Calibri" w:hAnsi="Calibri" w:cs="Calibri"/>
          <w:sz w:val="24"/>
          <w:szCs w:val="26"/>
          <w:shd w:val="clear" w:color="auto" w:fill="FFFFFF"/>
          <w:lang w:val="el-GR"/>
        </w:rPr>
        <w:t xml:space="preserve">το διάλυμα που προκύπτει θα περιέχει μικρότερη ποσότητα διαλυμένης </w:t>
      </w:r>
      <w:r w:rsidRPr="00F66C67">
        <w:rPr>
          <w:rFonts w:ascii="Calibri" w:hAnsi="Calibri" w:cs="Calibri"/>
          <w:sz w:val="24"/>
          <w:szCs w:val="26"/>
          <w:shd w:val="clear" w:color="auto" w:fill="FFFFFF"/>
          <w:lang w:val="el-GR"/>
        </w:rPr>
        <w:t>ουσίας από τη μέγιστη δυνατή, άρα θα είναι ακόρεστο.</w:t>
      </w:r>
    </w:p>
    <w:p w:rsidR="002F6C7C" w:rsidRPr="00F66C67" w:rsidRDefault="002F6C7C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F66C67">
        <w:rPr>
          <w:rFonts w:ascii="Calibri" w:hAnsi="Calibri" w:cs="Calibri"/>
          <w:sz w:val="24"/>
          <w:szCs w:val="24"/>
          <w:lang w:val="el-GR"/>
        </w:rPr>
        <w:t>Για την ουσία Β: Από το διάγραμμα φαίνεται ότι η διαλυτότητα της ουσίας Β στους 40</w:t>
      </w:r>
      <w:r w:rsidR="00AF0453" w:rsidRPr="00F66C67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F66C67">
        <w:rPr>
          <w:rFonts w:ascii="Calibri" w:hAnsi="Calibri" w:cs="Calibri"/>
          <w:sz w:val="24"/>
          <w:szCs w:val="24"/>
          <w:vertAlign w:val="superscript"/>
        </w:rPr>
        <w:t>o</w:t>
      </w:r>
      <w:r w:rsidRPr="00F66C67">
        <w:rPr>
          <w:rFonts w:ascii="Calibri" w:hAnsi="Calibri" w:cs="Calibri"/>
          <w:sz w:val="24"/>
          <w:szCs w:val="24"/>
        </w:rPr>
        <w:t>C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είναι 8 </w:t>
      </w:r>
      <w:r w:rsidRPr="00F66C67">
        <w:rPr>
          <w:rFonts w:ascii="Calibri" w:hAnsi="Calibri" w:cs="Calibri"/>
          <w:sz w:val="24"/>
          <w:szCs w:val="24"/>
        </w:rPr>
        <w:t>g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ουσίας Β σε 100 </w:t>
      </w:r>
      <w:r w:rsidRPr="00F66C67">
        <w:rPr>
          <w:rFonts w:ascii="Calibri" w:hAnsi="Calibri" w:cs="Calibri"/>
          <w:sz w:val="24"/>
          <w:szCs w:val="24"/>
        </w:rPr>
        <w:t>g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διαλύτη. Αν σε ένα ποτήρι προσθέσουμε 10 </w:t>
      </w:r>
      <w:r w:rsidRPr="00F66C67">
        <w:rPr>
          <w:rFonts w:ascii="Calibri" w:hAnsi="Calibri" w:cs="Calibri"/>
          <w:sz w:val="24"/>
          <w:szCs w:val="24"/>
        </w:rPr>
        <w:t>g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ουσίας</w:t>
      </w:r>
      <w:r w:rsidR="00571C4B" w:rsidRPr="00F66C6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F5783" w:rsidRPr="00F66C67">
        <w:rPr>
          <w:rFonts w:ascii="Calibri" w:hAnsi="Calibri" w:cs="Calibri"/>
          <w:sz w:val="24"/>
          <w:szCs w:val="24"/>
          <w:lang w:val="el-GR"/>
        </w:rPr>
        <w:t>Β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σε 100 </w:t>
      </w:r>
      <w:r w:rsidRPr="00F66C67">
        <w:rPr>
          <w:rFonts w:ascii="Calibri" w:hAnsi="Calibri" w:cs="Calibri"/>
          <w:sz w:val="24"/>
          <w:szCs w:val="24"/>
        </w:rPr>
        <w:t>g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διαλύτη στους 40 </w:t>
      </w:r>
      <w:r w:rsidRPr="00F66C67">
        <w:rPr>
          <w:rFonts w:ascii="Calibri" w:hAnsi="Calibri" w:cs="Calibri"/>
          <w:sz w:val="24"/>
          <w:szCs w:val="24"/>
          <w:vertAlign w:val="superscript"/>
        </w:rPr>
        <w:t>o</w:t>
      </w:r>
      <w:r w:rsidRPr="00F66C67">
        <w:rPr>
          <w:rFonts w:ascii="Calibri" w:hAnsi="Calibri" w:cs="Calibri"/>
          <w:sz w:val="24"/>
          <w:szCs w:val="24"/>
        </w:rPr>
        <w:t>C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θα γίνει διάλυση των 8 </w:t>
      </w:r>
      <w:r w:rsidRPr="00F66C67">
        <w:rPr>
          <w:rFonts w:ascii="Calibri" w:hAnsi="Calibri" w:cs="Calibri"/>
          <w:sz w:val="24"/>
          <w:szCs w:val="24"/>
        </w:rPr>
        <w:t>g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και θα μείνουν αδιάλυτα 2 </w:t>
      </w:r>
      <w:r w:rsidRPr="00F66C67">
        <w:rPr>
          <w:rFonts w:ascii="Calibri" w:hAnsi="Calibri" w:cs="Calibri"/>
          <w:sz w:val="24"/>
          <w:szCs w:val="24"/>
        </w:rPr>
        <w:t>g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της ουσίας</w:t>
      </w:r>
      <w:r w:rsidR="00571C4B" w:rsidRPr="00F66C6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F5783" w:rsidRPr="00F66C67">
        <w:rPr>
          <w:rFonts w:ascii="Calibri" w:hAnsi="Calibri" w:cs="Calibri"/>
          <w:sz w:val="24"/>
          <w:szCs w:val="24"/>
          <w:lang w:val="el-GR"/>
        </w:rPr>
        <w:t>Β</w:t>
      </w:r>
      <w:r w:rsidRPr="00F66C67">
        <w:rPr>
          <w:rFonts w:ascii="Calibri" w:hAnsi="Calibri" w:cs="Calibri"/>
          <w:sz w:val="24"/>
          <w:szCs w:val="24"/>
          <w:lang w:val="el-GR"/>
        </w:rPr>
        <w:t>. Το διάλυμα που προκύπτει θα περιέχει τη μέγιστη</w:t>
      </w:r>
      <w:r w:rsidR="00571C4B" w:rsidRPr="00F66C6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2F5783" w:rsidRPr="00F66C67">
        <w:rPr>
          <w:rFonts w:ascii="Calibri" w:hAnsi="Calibri" w:cs="Calibri"/>
          <w:sz w:val="24"/>
          <w:szCs w:val="24"/>
          <w:lang w:val="el-GR"/>
        </w:rPr>
        <w:t xml:space="preserve">δυνατή </w:t>
      </w:r>
      <w:r w:rsidRPr="00F66C67">
        <w:rPr>
          <w:rFonts w:ascii="Calibri" w:hAnsi="Calibri" w:cs="Calibri"/>
          <w:sz w:val="24"/>
          <w:szCs w:val="24"/>
          <w:lang w:val="el-GR"/>
        </w:rPr>
        <w:t>ποσότητα διαλυμένης ουσίας</w:t>
      </w:r>
      <w:r w:rsidR="003F09FF" w:rsidRPr="00F66C67">
        <w:rPr>
          <w:rFonts w:ascii="Calibri" w:hAnsi="Calibri" w:cs="Calibri"/>
          <w:sz w:val="24"/>
          <w:szCs w:val="24"/>
          <w:lang w:val="el-GR"/>
        </w:rPr>
        <w:t xml:space="preserve">, 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3F09FF" w:rsidRPr="00F66C67">
        <w:rPr>
          <w:rFonts w:ascii="Calibri" w:hAnsi="Calibri" w:cs="Calibri"/>
          <w:sz w:val="24"/>
          <w:szCs w:val="26"/>
          <w:shd w:val="clear" w:color="auto" w:fill="FFFFFF"/>
          <w:lang w:val="el-GR"/>
        </w:rPr>
        <w:t>άρα θα είναι κορεσμένο.</w:t>
      </w:r>
    </w:p>
    <w:p w:rsidR="002F6C7C" w:rsidRPr="00F66C67" w:rsidRDefault="003F09FF" w:rsidP="00F66C67">
      <w:pPr>
        <w:spacing w:line="360" w:lineRule="auto"/>
        <w:jc w:val="both"/>
        <w:rPr>
          <w:rFonts w:ascii="Calibri" w:hAnsi="Calibri" w:cs="Calibri"/>
          <w:b/>
          <w:sz w:val="24"/>
          <w:szCs w:val="24"/>
          <w:lang w:val="el-GR"/>
        </w:rPr>
      </w:pPr>
      <w:r w:rsidRPr="00F66C67">
        <w:rPr>
          <w:rFonts w:ascii="Calibri" w:hAnsi="Calibri" w:cs="Calibri"/>
          <w:b/>
          <w:sz w:val="24"/>
          <w:szCs w:val="24"/>
          <w:lang w:val="el-GR"/>
        </w:rPr>
        <w:t>β</w:t>
      </w:r>
      <w:r w:rsidR="002F6C7C" w:rsidRPr="00F66C67">
        <w:rPr>
          <w:rFonts w:ascii="Calibri" w:hAnsi="Calibri" w:cs="Calibri"/>
          <w:b/>
          <w:sz w:val="24"/>
          <w:szCs w:val="24"/>
          <w:lang w:val="el-GR"/>
        </w:rPr>
        <w:t xml:space="preserve">) </w:t>
      </w:r>
    </w:p>
    <w:p w:rsidR="002F6C7C" w:rsidRPr="00F66C67" w:rsidRDefault="002F6C7C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proofErr w:type="spellStart"/>
      <w:r w:rsidRPr="00F66C67">
        <w:rPr>
          <w:rFonts w:ascii="Calibri" w:hAnsi="Calibri" w:cs="Calibri"/>
          <w:b/>
          <w:sz w:val="24"/>
          <w:szCs w:val="24"/>
        </w:rPr>
        <w:t>i</w:t>
      </w:r>
      <w:proofErr w:type="spellEnd"/>
      <w:r w:rsidRPr="00F66C67">
        <w:rPr>
          <w:rFonts w:ascii="Calibri" w:hAnsi="Calibri" w:cs="Calibri"/>
          <w:b/>
          <w:sz w:val="24"/>
          <w:szCs w:val="24"/>
          <w:lang w:val="el-GR"/>
        </w:rPr>
        <w:t>)</w:t>
      </w:r>
      <w:r w:rsidR="00C02BE3" w:rsidRPr="00F66C67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Pr="00F66C67">
        <w:rPr>
          <w:rFonts w:ascii="Calibri" w:hAnsi="Calibri" w:cs="Calibri"/>
          <w:sz w:val="24"/>
          <w:szCs w:val="24"/>
        </w:rPr>
        <w:t>HNO</w:t>
      </w:r>
      <w:r w:rsidRPr="00F66C67">
        <w:rPr>
          <w:rFonts w:ascii="Calibri" w:hAnsi="Calibri" w:cs="Calibri"/>
          <w:sz w:val="24"/>
          <w:szCs w:val="24"/>
          <w:vertAlign w:val="subscript"/>
          <w:lang w:val="el-GR"/>
        </w:rPr>
        <w:t>3</w:t>
      </w:r>
    </w:p>
    <w:p w:rsidR="002F6C7C" w:rsidRPr="00A84A5B" w:rsidRDefault="002F6C7C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F66C67">
        <w:rPr>
          <w:rFonts w:ascii="Calibri" w:hAnsi="Calibri" w:cs="Calibri"/>
          <w:sz w:val="24"/>
          <w:szCs w:val="24"/>
          <w:lang w:val="el-GR"/>
        </w:rPr>
        <w:t xml:space="preserve">Έστω </w:t>
      </w:r>
      <w:r w:rsidRPr="00F66C67">
        <w:rPr>
          <w:rFonts w:ascii="Calibri" w:hAnsi="Calibri" w:cs="Calibri"/>
          <w:sz w:val="24"/>
          <w:szCs w:val="24"/>
        </w:rPr>
        <w:t>x</w:t>
      </w:r>
      <w:r w:rsidRPr="00F66C67">
        <w:rPr>
          <w:rFonts w:ascii="Calibri" w:hAnsi="Calibri" w:cs="Calibri"/>
          <w:sz w:val="24"/>
          <w:szCs w:val="24"/>
          <w:lang w:val="el-GR"/>
        </w:rPr>
        <w:t xml:space="preserve"> ο αριθμός οξείδωσης του Ν. Οι αριθμοί οξείδωσης για το Η είναι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 +1 και για το Ο είναι -2, άρα έχουμε: 1</w:t>
      </w:r>
      <w:r w:rsidR="00B40A7A" w:rsidRPr="00A84A5B">
        <w:rPr>
          <w:rFonts w:ascii="Calibri" w:hAnsi="Calibri" w:cs="Calibri"/>
          <w:sz w:val="24"/>
          <w:szCs w:val="24"/>
          <w:lang w:val="el-GR"/>
        </w:rPr>
        <w:t>·</w:t>
      </w:r>
      <w:r w:rsidRPr="00A84A5B">
        <w:rPr>
          <w:rFonts w:ascii="Calibri" w:hAnsi="Calibri" w:cs="Calibri"/>
          <w:sz w:val="24"/>
          <w:szCs w:val="24"/>
          <w:lang w:val="el-GR"/>
        </w:rPr>
        <w:t>(+1)+</w:t>
      </w:r>
      <w:r w:rsidRPr="00A84A5B">
        <w:rPr>
          <w:rFonts w:ascii="Calibri" w:hAnsi="Calibri" w:cs="Calibri"/>
          <w:sz w:val="24"/>
          <w:szCs w:val="24"/>
        </w:rPr>
        <w:t>x</w:t>
      </w:r>
      <w:r w:rsidRPr="00A84A5B">
        <w:rPr>
          <w:rFonts w:ascii="Calibri" w:hAnsi="Calibri" w:cs="Calibri"/>
          <w:sz w:val="24"/>
          <w:szCs w:val="24"/>
          <w:lang w:val="el-GR"/>
        </w:rPr>
        <w:t>+3</w:t>
      </w:r>
      <w:r w:rsidR="00B40A7A" w:rsidRPr="00A84A5B">
        <w:rPr>
          <w:rFonts w:ascii="Calibri" w:hAnsi="Calibri" w:cs="Calibri"/>
          <w:sz w:val="24"/>
          <w:szCs w:val="24"/>
          <w:lang w:val="el-GR"/>
        </w:rPr>
        <w:t>·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(-2)=0 </w:t>
      </w:r>
      <w:r w:rsidRPr="00A84A5B">
        <w:rPr>
          <w:rFonts w:ascii="Calibri" w:hAnsi="Calibri" w:cs="Calibri"/>
          <w:sz w:val="24"/>
          <w:szCs w:val="24"/>
          <w:lang w:val="el-GR"/>
        </w:rPr>
        <w:sym w:font="Symbol" w:char="F0DE"/>
      </w:r>
      <w:r w:rsidR="00AF0453" w:rsidRPr="00A84A5B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A84A5B">
        <w:rPr>
          <w:rFonts w:ascii="Calibri" w:hAnsi="Calibri" w:cs="Calibri"/>
          <w:sz w:val="24"/>
          <w:szCs w:val="24"/>
        </w:rPr>
        <w:t>x</w:t>
      </w:r>
      <w:r w:rsidRPr="00A84A5B">
        <w:rPr>
          <w:rFonts w:ascii="Calibri" w:hAnsi="Calibri" w:cs="Calibri"/>
          <w:sz w:val="24"/>
          <w:szCs w:val="24"/>
          <w:lang w:val="el-GR"/>
        </w:rPr>
        <w:t>=+5</w:t>
      </w:r>
    </w:p>
    <w:p w:rsidR="002F6C7C" w:rsidRPr="00A84A5B" w:rsidRDefault="002F6C7C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A84A5B">
        <w:rPr>
          <w:rFonts w:ascii="Calibri" w:hAnsi="Calibri" w:cs="Calibri"/>
          <w:b/>
          <w:sz w:val="24"/>
          <w:szCs w:val="24"/>
        </w:rPr>
        <w:t>ii</w:t>
      </w:r>
      <w:r w:rsidRPr="00A84A5B">
        <w:rPr>
          <w:rFonts w:ascii="Calibri" w:hAnsi="Calibri" w:cs="Calibri"/>
          <w:b/>
          <w:sz w:val="24"/>
          <w:szCs w:val="24"/>
          <w:lang w:val="el-GR"/>
        </w:rPr>
        <w:t>)</w:t>
      </w:r>
      <w:r w:rsidR="00C02BE3" w:rsidRPr="00A84A5B">
        <w:rPr>
          <w:rFonts w:ascii="Calibri" w:hAnsi="Calibri" w:cs="Calibri"/>
          <w:b/>
          <w:sz w:val="24"/>
          <w:szCs w:val="24"/>
          <w:lang w:val="el-GR"/>
        </w:rPr>
        <w:t xml:space="preserve"> </w:t>
      </w:r>
      <w:r w:rsidRPr="00A84A5B">
        <w:rPr>
          <w:rFonts w:ascii="Calibri" w:hAnsi="Calibri" w:cs="Calibri"/>
          <w:sz w:val="24"/>
          <w:szCs w:val="24"/>
        </w:rPr>
        <w:t>NH</w:t>
      </w:r>
      <w:r w:rsidRPr="00A84A5B">
        <w:rPr>
          <w:rFonts w:ascii="Calibri" w:hAnsi="Calibri" w:cs="Calibri"/>
          <w:sz w:val="24"/>
          <w:szCs w:val="24"/>
          <w:vertAlign w:val="subscript"/>
          <w:lang w:val="el-GR"/>
        </w:rPr>
        <w:t>3</w:t>
      </w:r>
    </w:p>
    <w:p w:rsidR="002F6C7C" w:rsidRPr="00A84A5B" w:rsidRDefault="002F6C7C" w:rsidP="00F66C67">
      <w:pPr>
        <w:spacing w:line="360" w:lineRule="auto"/>
        <w:jc w:val="both"/>
        <w:rPr>
          <w:rFonts w:ascii="Calibri" w:hAnsi="Calibri" w:cs="Calibri"/>
          <w:sz w:val="24"/>
          <w:szCs w:val="24"/>
          <w:lang w:val="el-GR"/>
        </w:rPr>
      </w:pPr>
      <w:r w:rsidRPr="00A84A5B">
        <w:rPr>
          <w:rFonts w:ascii="Calibri" w:hAnsi="Calibri" w:cs="Calibri"/>
          <w:sz w:val="24"/>
          <w:szCs w:val="24"/>
          <w:lang w:val="el-GR"/>
        </w:rPr>
        <w:t xml:space="preserve">Έστω </w:t>
      </w:r>
      <w:r w:rsidR="007B2621" w:rsidRPr="00A84A5B">
        <w:rPr>
          <w:rFonts w:ascii="Calibri" w:hAnsi="Calibri" w:cs="Calibri"/>
          <w:sz w:val="24"/>
          <w:szCs w:val="24"/>
          <w:lang w:val="el-GR"/>
        </w:rPr>
        <w:t>ψ</w:t>
      </w:r>
      <w:r w:rsidR="00571C4B" w:rsidRPr="00A84A5B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ο αριθμός οξείδωσης του Ν. </w:t>
      </w:r>
      <w:r w:rsidR="007B2621" w:rsidRPr="00A84A5B">
        <w:rPr>
          <w:rFonts w:ascii="Calibri" w:hAnsi="Calibri" w:cs="Calibri"/>
          <w:sz w:val="24"/>
          <w:szCs w:val="24"/>
          <w:lang w:val="el-GR"/>
        </w:rPr>
        <w:t>Ά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ρα έχουμε: </w:t>
      </w:r>
      <w:r w:rsidR="007B2621" w:rsidRPr="00A84A5B">
        <w:rPr>
          <w:rFonts w:ascii="Calibri" w:hAnsi="Calibri" w:cs="Calibri"/>
          <w:sz w:val="24"/>
          <w:szCs w:val="24"/>
          <w:lang w:val="el-GR"/>
        </w:rPr>
        <w:t>ψ</w:t>
      </w:r>
      <w:r w:rsidRPr="00A84A5B">
        <w:rPr>
          <w:rFonts w:ascii="Calibri" w:hAnsi="Calibri" w:cs="Calibri"/>
          <w:sz w:val="24"/>
          <w:szCs w:val="24"/>
          <w:lang w:val="el-GR"/>
        </w:rPr>
        <w:t>+3</w:t>
      </w:r>
      <w:r w:rsidR="00B40A7A" w:rsidRPr="00A84A5B">
        <w:rPr>
          <w:rFonts w:ascii="Calibri" w:hAnsi="Calibri" w:cs="Calibri"/>
          <w:sz w:val="24"/>
          <w:szCs w:val="24"/>
          <w:lang w:val="el-GR"/>
        </w:rPr>
        <w:t>·</w:t>
      </w:r>
      <w:r w:rsidRPr="00A84A5B">
        <w:rPr>
          <w:rFonts w:ascii="Calibri" w:hAnsi="Calibri" w:cs="Calibri"/>
          <w:sz w:val="24"/>
          <w:szCs w:val="24"/>
          <w:lang w:val="el-GR"/>
        </w:rPr>
        <w:t xml:space="preserve">(+1)=0 </w:t>
      </w:r>
      <w:r w:rsidRPr="00A84A5B">
        <w:rPr>
          <w:rFonts w:ascii="Calibri" w:hAnsi="Calibri" w:cs="Calibri"/>
          <w:sz w:val="24"/>
          <w:szCs w:val="24"/>
          <w:lang w:val="el-GR"/>
        </w:rPr>
        <w:sym w:font="Symbol" w:char="F0DE"/>
      </w:r>
      <w:r w:rsidR="00D10A94" w:rsidRPr="00A84A5B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7B2621" w:rsidRPr="00A84A5B">
        <w:rPr>
          <w:rFonts w:ascii="Calibri" w:hAnsi="Calibri" w:cs="Calibri"/>
          <w:sz w:val="24"/>
          <w:szCs w:val="24"/>
          <w:lang w:val="el-GR"/>
        </w:rPr>
        <w:t>ψ</w:t>
      </w:r>
      <w:r w:rsidRPr="00A84A5B">
        <w:rPr>
          <w:rFonts w:ascii="Calibri" w:hAnsi="Calibri" w:cs="Calibri"/>
          <w:sz w:val="24"/>
          <w:szCs w:val="24"/>
          <w:lang w:val="el-GR"/>
        </w:rPr>
        <w:t>=-3</w:t>
      </w:r>
    </w:p>
    <w:p w:rsidR="002F6C7C" w:rsidRPr="00A84A5B" w:rsidRDefault="002F6C7C" w:rsidP="00F66C67">
      <w:pPr>
        <w:spacing w:line="288" w:lineRule="auto"/>
        <w:jc w:val="both"/>
        <w:rPr>
          <w:rFonts w:ascii="Calibri" w:hAnsi="Calibri" w:cs="Calibri"/>
          <w:sz w:val="24"/>
          <w:szCs w:val="24"/>
          <w:lang w:val="el-GR"/>
        </w:rPr>
      </w:pPr>
    </w:p>
    <w:p w:rsidR="00B05778" w:rsidRPr="002F6C7C" w:rsidRDefault="00B05778" w:rsidP="000E4FAB">
      <w:pPr>
        <w:spacing w:line="288" w:lineRule="auto"/>
        <w:rPr>
          <w:lang w:val="el-GR"/>
        </w:rPr>
      </w:pPr>
    </w:p>
    <w:sectPr w:rsidR="00B05778" w:rsidRPr="002F6C7C" w:rsidSect="00CB48F1">
      <w:pgSz w:w="1190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6C7C"/>
    <w:rsid w:val="000E4FAB"/>
    <w:rsid w:val="002F5783"/>
    <w:rsid w:val="002F6C7C"/>
    <w:rsid w:val="0037069E"/>
    <w:rsid w:val="003B2B3B"/>
    <w:rsid w:val="003F09FF"/>
    <w:rsid w:val="00537EB1"/>
    <w:rsid w:val="00571C4B"/>
    <w:rsid w:val="005970D5"/>
    <w:rsid w:val="005B07C6"/>
    <w:rsid w:val="005E735A"/>
    <w:rsid w:val="00652CDC"/>
    <w:rsid w:val="00781F06"/>
    <w:rsid w:val="007B2621"/>
    <w:rsid w:val="0089781B"/>
    <w:rsid w:val="0092360F"/>
    <w:rsid w:val="009C79AD"/>
    <w:rsid w:val="00A84A5B"/>
    <w:rsid w:val="00AC48D6"/>
    <w:rsid w:val="00AF0453"/>
    <w:rsid w:val="00B05778"/>
    <w:rsid w:val="00B40A7A"/>
    <w:rsid w:val="00C02BE3"/>
    <w:rsid w:val="00C96FFD"/>
    <w:rsid w:val="00CB48F1"/>
    <w:rsid w:val="00D00073"/>
    <w:rsid w:val="00D10A94"/>
    <w:rsid w:val="00D40074"/>
    <w:rsid w:val="00D61309"/>
    <w:rsid w:val="00DB48DE"/>
    <w:rsid w:val="00EB65C2"/>
    <w:rsid w:val="00F016EE"/>
    <w:rsid w:val="00F31A27"/>
    <w:rsid w:val="00F31EF0"/>
    <w:rsid w:val="00F66C67"/>
    <w:rsid w:val="00FC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6C7C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2F6C7C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F6C7C"/>
    <w:rPr>
      <w:rFonts w:ascii="Tahoma" w:eastAsia="Tahoma" w:hAnsi="Tahoma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2F6C7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6C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29</cp:revision>
  <cp:lastPrinted>2022-03-01T11:53:00Z</cp:lastPrinted>
  <dcterms:created xsi:type="dcterms:W3CDTF">2020-11-14T05:20:00Z</dcterms:created>
  <dcterms:modified xsi:type="dcterms:W3CDTF">2022-03-01T11:54:00Z</dcterms:modified>
</cp:coreProperties>
</file>