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62114F" w:rsidRDefault="006F6A2A">
      <w:pPr>
        <w:spacing w:line="360" w:lineRule="auto"/>
        <w:rPr>
          <w:rFonts w:ascii="Times New Roman" w:eastAsia="Times New Roman" w:hAnsi="Times New Roman" w:cs="Times New Roman"/>
          <w:sz w:val="24"/>
          <w:szCs w:val="24"/>
        </w:rPr>
      </w:pPr>
      <w:r>
        <w:rPr>
          <w:b/>
          <w:sz w:val="24"/>
          <w:szCs w:val="24"/>
        </w:rPr>
        <w:t>2.1</w:t>
      </w:r>
    </w:p>
    <w:p w14:paraId="00000002" w14:textId="77777777" w:rsidR="0062114F" w:rsidRDefault="006F6A2A">
      <w:pPr>
        <w:spacing w:line="360" w:lineRule="auto"/>
        <w:rPr>
          <w:rFonts w:ascii="Times New Roman" w:eastAsia="Times New Roman" w:hAnsi="Times New Roman" w:cs="Times New Roman"/>
          <w:sz w:val="24"/>
          <w:szCs w:val="24"/>
        </w:rPr>
      </w:pPr>
      <w:r>
        <w:rPr>
          <w:sz w:val="24"/>
          <w:szCs w:val="24"/>
        </w:rPr>
        <w:t>α. Το γενετικό υλικό των ιών διαθέτει πληροφορίες για τη σύνθεση των πρωτεϊνών του περιβλήματος και για τη σύνθεση κάποιων ενζύμων απαραίτητων για τον πολλαπλασιασμό τους.</w:t>
      </w:r>
    </w:p>
    <w:p w14:paraId="00000003" w14:textId="4C530CA5" w:rsidR="0062114F" w:rsidRDefault="006F6A2A">
      <w:pPr>
        <w:spacing w:line="360" w:lineRule="auto"/>
        <w:rPr>
          <w:sz w:val="24"/>
          <w:szCs w:val="24"/>
        </w:rPr>
      </w:pPr>
      <w:bookmarkStart w:id="0" w:name="_heading=h.gjdgxs" w:colFirst="0" w:colLast="0"/>
      <w:bookmarkEnd w:id="0"/>
      <w:r>
        <w:rPr>
          <w:sz w:val="24"/>
          <w:szCs w:val="24"/>
        </w:rPr>
        <w:t>β. Οι ιοί χαρακτηρίζονται ως υποχρεωτικά ενδοκυτταρικά παράσιτα, γιατί εξασφαλίζουν από τον ξενιστή τους μηχανισμούς αντιγραφής, μεταγραφής και μετάφρασης, καθώς και τα περισσότερα ένζυμα και υλικά, που τους είναι απαραίτητα για τις λειτουργίες αυτές.</w:t>
      </w:r>
    </w:p>
    <w:p w14:paraId="2918F3E7" w14:textId="77777777" w:rsidR="006F6A2A" w:rsidRDefault="006F6A2A">
      <w:pPr>
        <w:spacing w:line="360" w:lineRule="auto"/>
        <w:rPr>
          <w:rFonts w:ascii="Times New Roman" w:eastAsia="Times New Roman" w:hAnsi="Times New Roman" w:cs="Times New Roman"/>
          <w:sz w:val="24"/>
          <w:szCs w:val="24"/>
        </w:rPr>
      </w:pPr>
      <w:bookmarkStart w:id="1" w:name="_GoBack"/>
      <w:bookmarkEnd w:id="1"/>
    </w:p>
    <w:p w14:paraId="00000004" w14:textId="77777777" w:rsidR="0062114F" w:rsidRDefault="006F6A2A">
      <w:pPr>
        <w:spacing w:line="360" w:lineRule="auto"/>
        <w:rPr>
          <w:rFonts w:ascii="Times New Roman" w:eastAsia="Times New Roman" w:hAnsi="Times New Roman" w:cs="Times New Roman"/>
          <w:sz w:val="24"/>
          <w:szCs w:val="24"/>
        </w:rPr>
      </w:pPr>
      <w:r>
        <w:rPr>
          <w:b/>
          <w:sz w:val="24"/>
          <w:szCs w:val="24"/>
        </w:rPr>
        <w:t>2.2</w:t>
      </w:r>
    </w:p>
    <w:p w14:paraId="00000005" w14:textId="77777777" w:rsidR="0062114F" w:rsidRDefault="006F6A2A">
      <w:pPr>
        <w:spacing w:line="360" w:lineRule="auto"/>
        <w:rPr>
          <w:rFonts w:ascii="Times New Roman" w:eastAsia="Times New Roman" w:hAnsi="Times New Roman" w:cs="Times New Roman"/>
          <w:sz w:val="24"/>
          <w:szCs w:val="24"/>
        </w:rPr>
      </w:pPr>
      <w:r>
        <w:rPr>
          <w:sz w:val="24"/>
          <w:szCs w:val="24"/>
        </w:rPr>
        <w:t>α. Τα ερημικά οικοσυστήματα χαρακτηρίζονται από άγονα εδάφη, μικρή παραγωγικότητα και μικρή βιομάζα.</w:t>
      </w:r>
    </w:p>
    <w:p w14:paraId="00000006" w14:textId="77777777" w:rsidR="0062114F" w:rsidRDefault="006F6A2A">
      <w:pPr>
        <w:spacing w:line="360" w:lineRule="auto"/>
        <w:rPr>
          <w:rFonts w:ascii="Times New Roman" w:eastAsia="Times New Roman" w:hAnsi="Times New Roman" w:cs="Times New Roman"/>
          <w:sz w:val="24"/>
          <w:szCs w:val="24"/>
        </w:rPr>
      </w:pPr>
      <w:r>
        <w:rPr>
          <w:sz w:val="24"/>
          <w:szCs w:val="24"/>
        </w:rPr>
        <w:t xml:space="preserve">β. Ναι. Κάποια ερημικά οικοσυστήματα δημιουργούνται </w:t>
      </w:r>
      <w:r>
        <w:rPr>
          <w:sz w:val="24"/>
          <w:szCs w:val="24"/>
          <w:highlight w:val="white"/>
        </w:rPr>
        <w:t>σε περιοχές όπου τα χαρακτηριστικά του κλίματος θα επέτρεπαν πλούσια βλάστηση, αλλά λόγω</w:t>
      </w:r>
      <w:r>
        <w:rPr>
          <w:b/>
          <w:sz w:val="24"/>
          <w:szCs w:val="24"/>
          <w:highlight w:val="white"/>
        </w:rPr>
        <w:t xml:space="preserve"> </w:t>
      </w:r>
      <w:r>
        <w:rPr>
          <w:sz w:val="24"/>
          <w:szCs w:val="24"/>
        </w:rPr>
        <w:t>ανθρώπινων παρ</w:t>
      </w:r>
      <w:r>
        <w:rPr>
          <w:sz w:val="24"/>
          <w:szCs w:val="24"/>
        </w:rPr>
        <w:t>εμβάσεων (πχ όξινη βροχή, αποψίλωση, πυρκαγιές, υπερβόσκηση), οδηγούνται σε ερημοποίηση. </w:t>
      </w:r>
    </w:p>
    <w:p w14:paraId="00000007" w14:textId="77777777" w:rsidR="0062114F" w:rsidRDefault="0062114F">
      <w:pPr>
        <w:spacing w:line="360" w:lineRule="auto"/>
        <w:jc w:val="left"/>
        <w:rPr>
          <w:rFonts w:ascii="Times New Roman" w:eastAsia="Times New Roman" w:hAnsi="Times New Roman" w:cs="Times New Roman"/>
          <w:sz w:val="24"/>
          <w:szCs w:val="24"/>
        </w:rPr>
      </w:pPr>
    </w:p>
    <w:p w14:paraId="00000008" w14:textId="77777777" w:rsidR="0062114F" w:rsidRDefault="0062114F">
      <w:pPr>
        <w:spacing w:line="360" w:lineRule="auto"/>
        <w:jc w:val="left"/>
        <w:rPr>
          <w:rFonts w:ascii="Times New Roman" w:eastAsia="Times New Roman" w:hAnsi="Times New Roman" w:cs="Times New Roman"/>
          <w:sz w:val="24"/>
          <w:szCs w:val="24"/>
        </w:rPr>
      </w:pPr>
    </w:p>
    <w:p w14:paraId="00000009" w14:textId="77777777" w:rsidR="0062114F" w:rsidRDefault="0062114F"/>
    <w:sectPr w:rsidR="0062114F">
      <w:pgSz w:w="11906" w:h="16838"/>
      <w:pgMar w:top="1418" w:right="1418" w:bottom="1418" w:left="1418"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egoe UI">
    <w:panose1 w:val="020B0502040204020203"/>
    <w:charset w:val="00"/>
    <w:family w:val="roman"/>
    <w:notTrueType/>
    <w:pitch w:val="default"/>
  </w:font>
  <w:font w:name="Georgia">
    <w:panose1 w:val="02040502050405020303"/>
    <w:charset w:val="00"/>
    <w:family w:val="auto"/>
    <w:pitch w:val="default"/>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114F"/>
    <w:rsid w:val="0062114F"/>
    <w:rsid w:val="006F6A2A"/>
    <w:rsid w:val="00D05B8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908B7"/>
  <w15:docId w15:val="{BB3660B6-5AFE-4F3C-8906-8C67CE5AF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l-GR" w:eastAsia="el-GR" w:bidi="ar-SA"/>
      </w:rPr>
    </w:rPrDefault>
    <w:pPrDefault>
      <w:pPr>
        <w:spacing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436A"/>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character" w:styleId="a4">
    <w:name w:val="annotation reference"/>
    <w:basedOn w:val="a0"/>
    <w:uiPriority w:val="99"/>
    <w:semiHidden/>
    <w:unhideWhenUsed/>
    <w:rsid w:val="004C3C86"/>
    <w:rPr>
      <w:sz w:val="16"/>
      <w:szCs w:val="16"/>
    </w:rPr>
  </w:style>
  <w:style w:type="paragraph" w:styleId="a5">
    <w:name w:val="annotation text"/>
    <w:basedOn w:val="a"/>
    <w:link w:val="Char"/>
    <w:uiPriority w:val="99"/>
    <w:semiHidden/>
    <w:unhideWhenUsed/>
    <w:rsid w:val="004C3C86"/>
    <w:pPr>
      <w:spacing w:line="240" w:lineRule="auto"/>
    </w:pPr>
    <w:rPr>
      <w:sz w:val="20"/>
      <w:szCs w:val="20"/>
    </w:rPr>
  </w:style>
  <w:style w:type="character" w:customStyle="1" w:styleId="Char">
    <w:name w:val="Κείμενο σχολίου Char"/>
    <w:basedOn w:val="a0"/>
    <w:link w:val="a5"/>
    <w:uiPriority w:val="99"/>
    <w:semiHidden/>
    <w:rsid w:val="004C3C86"/>
    <w:rPr>
      <w:rFonts w:ascii="Calibri" w:eastAsia="Calibri" w:hAnsi="Calibri" w:cs="Calibri"/>
      <w:sz w:val="20"/>
      <w:szCs w:val="20"/>
      <w:lang w:eastAsia="el-GR"/>
    </w:rPr>
  </w:style>
  <w:style w:type="paragraph" w:styleId="a6">
    <w:name w:val="annotation subject"/>
    <w:basedOn w:val="a5"/>
    <w:next w:val="a5"/>
    <w:link w:val="Char0"/>
    <w:uiPriority w:val="99"/>
    <w:semiHidden/>
    <w:unhideWhenUsed/>
    <w:rsid w:val="004C3C86"/>
    <w:rPr>
      <w:b/>
      <w:bCs/>
    </w:rPr>
  </w:style>
  <w:style w:type="character" w:customStyle="1" w:styleId="Char0">
    <w:name w:val="Θέμα σχολίου Char"/>
    <w:basedOn w:val="Char"/>
    <w:link w:val="a6"/>
    <w:uiPriority w:val="99"/>
    <w:semiHidden/>
    <w:rsid w:val="004C3C86"/>
    <w:rPr>
      <w:rFonts w:ascii="Calibri" w:eastAsia="Calibri" w:hAnsi="Calibri" w:cs="Calibri"/>
      <w:b/>
      <w:bCs/>
      <w:sz w:val="20"/>
      <w:szCs w:val="20"/>
      <w:lang w:eastAsia="el-GR"/>
    </w:rPr>
  </w:style>
  <w:style w:type="paragraph" w:styleId="a7">
    <w:name w:val="Balloon Text"/>
    <w:basedOn w:val="a"/>
    <w:link w:val="Char1"/>
    <w:uiPriority w:val="99"/>
    <w:semiHidden/>
    <w:unhideWhenUsed/>
    <w:rsid w:val="004C3C86"/>
    <w:pPr>
      <w:spacing w:line="240" w:lineRule="auto"/>
    </w:pPr>
    <w:rPr>
      <w:rFonts w:ascii="Segoe UI" w:hAnsi="Segoe UI" w:cs="Segoe UI"/>
      <w:sz w:val="18"/>
      <w:szCs w:val="18"/>
    </w:rPr>
  </w:style>
  <w:style w:type="character" w:customStyle="1" w:styleId="Char1">
    <w:name w:val="Κείμενο πλαισίου Char"/>
    <w:basedOn w:val="a0"/>
    <w:link w:val="a7"/>
    <w:uiPriority w:val="99"/>
    <w:semiHidden/>
    <w:rsid w:val="004C3C86"/>
    <w:rPr>
      <w:rFonts w:ascii="Segoe UI" w:eastAsia="Calibri" w:hAnsi="Segoe UI" w:cs="Segoe UI"/>
      <w:sz w:val="18"/>
      <w:szCs w:val="18"/>
      <w:lang w:eastAsia="el-GR"/>
    </w:rPr>
  </w:style>
  <w:style w:type="paragraph" w:styleId="Web">
    <w:name w:val="Normal (Web)"/>
    <w:basedOn w:val="a"/>
    <w:uiPriority w:val="99"/>
    <w:semiHidden/>
    <w:unhideWhenUsed/>
    <w:rsid w:val="00DD7E6E"/>
    <w:pPr>
      <w:spacing w:before="100" w:beforeAutospacing="1" w:after="100" w:afterAutospacing="1" w:line="240" w:lineRule="auto"/>
      <w:jc w:val="left"/>
    </w:pPr>
    <w:rPr>
      <w:rFonts w:ascii="Times New Roman" w:eastAsia="Times New Roman" w:hAnsi="Times New Roman" w:cs="Times New Roman"/>
      <w:sz w:val="24"/>
      <w:szCs w:val="24"/>
    </w:rPr>
  </w:style>
  <w:style w:type="paragraph" w:styleId="a8">
    <w:name w:val="Subtitle"/>
    <w:basedOn w:val="a"/>
    <w:next w:val="a"/>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M8NsRZbTeMNfekffn8XRtAkNn4Q==">AMUW2mX+Z6b/sL/qtugh5fsPwEN10reUUyHg6oeNd0FwfG5/m46dBk4wdCYI3ehMeuy6CTDlkruYvinpfBQ2VtPYREKsQHSvMOevVFOyIL1sjRa/wXpWUIw8R/9D6isvuh/+5Deb7w3iSKuEJt/sTF0xBWiIqnQbLfGwRWaIVbJ2rvT9GnKWln+edWeApVzzDjR9Bnnt4L2H9+E/+Jepx3JHWFwVEr2Et47eJy1yAd1DpOMJl1zsf4I=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122</Words>
  <Characters>660</Characters>
  <Application>Microsoft Office Word</Application>
  <DocSecurity>0</DocSecurity>
  <Lines>5</Lines>
  <Paragraphs>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cp:lastModifiedBy>
  <cp:revision>3</cp:revision>
  <dcterms:created xsi:type="dcterms:W3CDTF">2022-02-03T13:28:00Z</dcterms:created>
  <dcterms:modified xsi:type="dcterms:W3CDTF">2022-02-03T13:28:00Z</dcterms:modified>
</cp:coreProperties>
</file>