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739" w:rsidRPr="009C5540" w:rsidRDefault="00022739" w:rsidP="00022739">
      <w:pPr>
        <w:spacing w:after="0" w:line="360" w:lineRule="auto"/>
        <w:rPr>
          <w:rFonts w:cstheme="minorHAnsi"/>
          <w:b/>
        </w:rPr>
      </w:pPr>
      <w:r w:rsidRPr="009C5540">
        <w:rPr>
          <w:rFonts w:cstheme="minorHAnsi"/>
          <w:b/>
        </w:rPr>
        <w:t>ΕΛΛΗΝΙΚΗ ΓΛΩΣΣΑ (ΝΕΟΕΛΛΗΝΙΚΗ ΓΛΩΣΣΑ ΚΑΙ ΛΟΓΟΤΕΧΝΙΑ)</w:t>
      </w:r>
    </w:p>
    <w:p w:rsidR="00022739" w:rsidRPr="009C5540" w:rsidRDefault="00022739" w:rsidP="00022739">
      <w:pPr>
        <w:spacing w:after="0" w:line="360" w:lineRule="auto"/>
        <w:rPr>
          <w:rFonts w:cstheme="minorHAnsi"/>
          <w:b/>
        </w:rPr>
      </w:pPr>
      <w:r w:rsidRPr="009C5540">
        <w:rPr>
          <w:rFonts w:cstheme="minorHAnsi"/>
          <w:b/>
        </w:rPr>
        <w:t xml:space="preserve">Β΄ ΛΥΚΕΙΟΥ ΗΜΕΡΗΣΙΟΥ ΚΑΙ ΕΣΠΕΡΙΝΟΥ ΓΕΛ </w:t>
      </w:r>
    </w:p>
    <w:p w:rsidR="000B75F9" w:rsidRPr="009C5540" w:rsidRDefault="000B75F9" w:rsidP="000B75F9">
      <w:pPr>
        <w:spacing w:after="0" w:line="240" w:lineRule="auto"/>
        <w:jc w:val="both"/>
        <w:rPr>
          <w:rFonts w:cstheme="minorHAnsi"/>
          <w:b/>
        </w:rPr>
      </w:pPr>
    </w:p>
    <w:p w:rsidR="000B75F9" w:rsidRPr="009C5540" w:rsidRDefault="00022739" w:rsidP="000B75F9">
      <w:pPr>
        <w:spacing w:after="0" w:line="240" w:lineRule="auto"/>
        <w:jc w:val="both"/>
        <w:rPr>
          <w:rFonts w:cstheme="minorHAnsi"/>
          <w:b/>
        </w:rPr>
      </w:pPr>
      <w:r w:rsidRPr="009C5540">
        <w:rPr>
          <w:rFonts w:cstheme="minorHAnsi"/>
          <w:b/>
        </w:rPr>
        <w:t>Κείμενο1</w:t>
      </w:r>
    </w:p>
    <w:p w:rsidR="006A0BD1" w:rsidRPr="009C5540" w:rsidRDefault="006A0BD1" w:rsidP="00022739">
      <w:pPr>
        <w:spacing w:after="0" w:line="360" w:lineRule="auto"/>
        <w:jc w:val="center"/>
        <w:rPr>
          <w:rFonts w:cstheme="minorHAnsi"/>
          <w:b/>
        </w:rPr>
      </w:pPr>
      <w:r w:rsidRPr="009C5540">
        <w:rPr>
          <w:rFonts w:cstheme="minorHAnsi"/>
          <w:b/>
        </w:rPr>
        <w:t>Η πλατωνική αλληγορία του σπηλαίου και ΜΜΕ</w:t>
      </w:r>
    </w:p>
    <w:p w:rsidR="007D79C4" w:rsidRPr="009C5540" w:rsidRDefault="00C9534F" w:rsidP="00A97DF1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  <w:r w:rsidRPr="009C5540">
        <w:rPr>
          <w:rFonts w:cstheme="minorHAnsi"/>
          <w:i/>
          <w:iCs/>
          <w:sz w:val="20"/>
          <w:szCs w:val="20"/>
        </w:rPr>
        <w:t xml:space="preserve">Το παρακάτω διασκευασμένο κείμενο προέρχεται </w:t>
      </w:r>
      <w:r w:rsidR="007D79C4" w:rsidRPr="009C5540">
        <w:rPr>
          <w:rFonts w:cstheme="minorHAnsi"/>
          <w:i/>
          <w:sz w:val="20"/>
          <w:szCs w:val="20"/>
        </w:rPr>
        <w:t xml:space="preserve">από το βιβλίο του Αλέξη Παπάζογλου, Καθημερινή Φιλοσοφία 5 Μαθήματα από την εποχή μας (Κλιματική αλλαγή, </w:t>
      </w:r>
      <w:proofErr w:type="spellStart"/>
      <w:r w:rsidR="007D79C4" w:rsidRPr="009C5540">
        <w:rPr>
          <w:rFonts w:cstheme="minorHAnsi"/>
          <w:i/>
          <w:sz w:val="20"/>
          <w:szCs w:val="20"/>
          <w:lang w:val="en-US"/>
        </w:rPr>
        <w:t>fakenews</w:t>
      </w:r>
      <w:proofErr w:type="spellEnd"/>
      <w:r w:rsidR="007D79C4" w:rsidRPr="009C5540">
        <w:rPr>
          <w:rFonts w:cstheme="minorHAnsi"/>
          <w:i/>
          <w:sz w:val="20"/>
          <w:szCs w:val="20"/>
        </w:rPr>
        <w:t xml:space="preserve">, λαϊκισμός,  θεωρίες συνωμοσίας, </w:t>
      </w:r>
      <w:proofErr w:type="spellStart"/>
      <w:r w:rsidR="007D79C4" w:rsidRPr="009C5540">
        <w:rPr>
          <w:rFonts w:cstheme="minorHAnsi"/>
          <w:i/>
          <w:sz w:val="20"/>
          <w:szCs w:val="20"/>
          <w:lang w:val="en-US"/>
        </w:rPr>
        <w:t>Brexit</w:t>
      </w:r>
      <w:proofErr w:type="spellEnd"/>
      <w:r w:rsidR="007D79C4" w:rsidRPr="009C5540">
        <w:rPr>
          <w:rFonts w:cstheme="minorHAnsi"/>
          <w:i/>
          <w:sz w:val="20"/>
          <w:szCs w:val="20"/>
        </w:rPr>
        <w:t>) εκδόσεις Παπαδόπουλος, 2020,  σελ</w:t>
      </w:r>
      <w:r w:rsidR="00332997">
        <w:rPr>
          <w:rFonts w:cstheme="minorHAnsi"/>
          <w:i/>
          <w:sz w:val="20"/>
          <w:szCs w:val="20"/>
        </w:rPr>
        <w:t>.</w:t>
      </w:r>
      <w:r w:rsidR="007D79C4" w:rsidRPr="009C5540">
        <w:rPr>
          <w:rFonts w:cstheme="minorHAnsi"/>
          <w:i/>
          <w:sz w:val="20"/>
          <w:szCs w:val="20"/>
        </w:rPr>
        <w:t xml:space="preserve"> 11-14. </w:t>
      </w:r>
    </w:p>
    <w:p w:rsidR="00DC0035" w:rsidRPr="009C5540" w:rsidRDefault="00DC0035" w:rsidP="00A97DF1">
      <w:pPr>
        <w:spacing w:after="0" w:line="360" w:lineRule="auto"/>
        <w:jc w:val="both"/>
        <w:rPr>
          <w:rFonts w:cstheme="minorHAnsi"/>
          <w:b/>
        </w:rPr>
      </w:pPr>
    </w:p>
    <w:p w:rsidR="002559AB" w:rsidRPr="009C5540" w:rsidRDefault="00166A34" w:rsidP="00A97DF1">
      <w:pPr>
        <w:spacing w:after="0" w:line="360" w:lineRule="auto"/>
        <w:jc w:val="both"/>
        <w:rPr>
          <w:rFonts w:cstheme="minorHAnsi"/>
        </w:rPr>
      </w:pPr>
      <w:r w:rsidRPr="009C5540">
        <w:rPr>
          <w:rFonts w:cstheme="minorHAnsi"/>
          <w:lang w:val="en-US"/>
        </w:rPr>
        <w:t>H</w:t>
      </w:r>
      <w:r w:rsidRPr="009C5540">
        <w:rPr>
          <w:rFonts w:cstheme="minorHAnsi"/>
        </w:rPr>
        <w:t xml:space="preserve"> πιο γνωστή αλληγορία στην ιστορία τ</w:t>
      </w:r>
      <w:r w:rsidR="002652AE" w:rsidRPr="009C5540">
        <w:rPr>
          <w:rFonts w:cstheme="minorHAnsi"/>
        </w:rPr>
        <w:t xml:space="preserve">ης φιλοσοφίας, η αλληγορία στο </w:t>
      </w:r>
      <w:r w:rsidR="00F55BAF" w:rsidRPr="009C5540">
        <w:rPr>
          <w:rFonts w:cstheme="minorHAnsi"/>
        </w:rPr>
        <w:t xml:space="preserve">Ζ΄ βιβλίο </w:t>
      </w:r>
      <w:r w:rsidRPr="009C5540">
        <w:rPr>
          <w:rFonts w:cstheme="minorHAnsi"/>
        </w:rPr>
        <w:t xml:space="preserve">της </w:t>
      </w:r>
      <w:r w:rsidRPr="009C5540">
        <w:rPr>
          <w:rFonts w:cstheme="minorHAnsi"/>
          <w:i/>
        </w:rPr>
        <w:t xml:space="preserve">Πολιτείας </w:t>
      </w:r>
      <w:r w:rsidRPr="009C5540">
        <w:rPr>
          <w:rFonts w:cstheme="minorHAnsi"/>
        </w:rPr>
        <w:t>αποτελεί κάτι σαν τον ιδρυτικ</w:t>
      </w:r>
      <w:r w:rsidR="00396169" w:rsidRPr="009C5540">
        <w:rPr>
          <w:rFonts w:cstheme="minorHAnsi"/>
        </w:rPr>
        <w:t>ό μύθο</w:t>
      </w:r>
      <w:r w:rsidR="00AD51DE">
        <w:rPr>
          <w:rFonts w:cstheme="minorHAnsi"/>
        </w:rPr>
        <w:t xml:space="preserve"> </w:t>
      </w:r>
      <w:r w:rsidR="00396169" w:rsidRPr="009C5540">
        <w:rPr>
          <w:rFonts w:cstheme="minorHAnsi"/>
        </w:rPr>
        <w:t xml:space="preserve">της Δυτικής φιλοσοφίας. </w:t>
      </w:r>
      <w:r w:rsidRPr="009C5540">
        <w:rPr>
          <w:rFonts w:cstheme="minorHAnsi"/>
        </w:rPr>
        <w:t>Η αλληγορία του Πλάτωνα για τη φιλοσοφία είναι ιδιαίτερα κολακευτική για τους φιλοσόφους που εμφανίζονται απελευθερωμένοι από τις ψευδαισθήσ</w:t>
      </w:r>
      <w:r w:rsidR="00396169" w:rsidRPr="009C5540">
        <w:rPr>
          <w:rFonts w:cstheme="minorHAnsi"/>
        </w:rPr>
        <w:t xml:space="preserve">εις της καθημερινής ζωής. </w:t>
      </w:r>
      <w:r w:rsidRPr="009C5540">
        <w:rPr>
          <w:rFonts w:cstheme="minorHAnsi"/>
        </w:rPr>
        <w:t>Παρά το γεγονός πως λίγοι σύγχρονοι φιλόσοφοι ενστερνίζονται τη θεωρία του Πλάτωνα περί απατηλής φύσης του κόσμου της καθημερινότητας, η πεποίθηση πως η φιλοσοφία μπορεί και βλέπει τον κόσμο υπό ένα διαφορετικό φως εξακολουθεί να</w:t>
      </w:r>
      <w:r w:rsidR="0064395F" w:rsidRPr="009C5540">
        <w:rPr>
          <w:rFonts w:cstheme="minorHAnsi"/>
        </w:rPr>
        <w:t xml:space="preserve"> δεσπόζει.</w:t>
      </w:r>
    </w:p>
    <w:p w:rsidR="002559AB" w:rsidRPr="009C5540" w:rsidRDefault="00166A34" w:rsidP="00396169">
      <w:pPr>
        <w:spacing w:after="0" w:line="360" w:lineRule="auto"/>
        <w:ind w:firstLine="720"/>
        <w:jc w:val="both"/>
        <w:rPr>
          <w:rFonts w:cstheme="minorHAnsi"/>
        </w:rPr>
      </w:pPr>
      <w:r w:rsidRPr="009C5540">
        <w:rPr>
          <w:rFonts w:cstheme="minorHAnsi"/>
        </w:rPr>
        <w:t>Ο τοίχος του δικού μας σπηλαίου είναι οι οθόνες των υπολογιστών κινητών/τηλεοράσεων, σ</w:t>
      </w:r>
      <w:r w:rsidR="00647EC5" w:rsidRPr="009C5540">
        <w:rPr>
          <w:rFonts w:cstheme="minorHAnsi"/>
        </w:rPr>
        <w:t xml:space="preserve">τις </w:t>
      </w:r>
      <w:r w:rsidRPr="009C5540">
        <w:rPr>
          <w:rFonts w:cstheme="minorHAnsi"/>
        </w:rPr>
        <w:t xml:space="preserve">οποίες κοιτάμε σαν δεσμώτες πολλές ώρες κάθε μέρα αυτήν την ακατάπαυστη ροή ειδήσεων, τη συνεχή παροχή πληροφοριών. Αυτή η διαρκής εναλλαγή εικόνων έκανε τον Πλάτωνα να πιστεύει πως ο κόσμος της καθημερινότητας δεν ήταν πεδίο γνώσης, αλλά μόνο γνώμης. </w:t>
      </w:r>
    </w:p>
    <w:p w:rsidR="002559AB" w:rsidRPr="009C5540" w:rsidRDefault="00166A34" w:rsidP="00396169">
      <w:pPr>
        <w:spacing w:after="0" w:line="360" w:lineRule="auto"/>
        <w:ind w:firstLine="720"/>
        <w:jc w:val="both"/>
        <w:rPr>
          <w:rFonts w:cstheme="minorHAnsi"/>
        </w:rPr>
      </w:pPr>
      <w:r w:rsidRPr="009C5540">
        <w:rPr>
          <w:rFonts w:cstheme="minorHAnsi"/>
        </w:rPr>
        <w:t>Η φιλοσοφία</w:t>
      </w:r>
      <w:r w:rsidR="00396169" w:rsidRPr="009C5540">
        <w:rPr>
          <w:rFonts w:cstheme="minorHAnsi"/>
        </w:rPr>
        <w:t>,</w:t>
      </w:r>
      <w:r w:rsidR="0032577C">
        <w:rPr>
          <w:rFonts w:cstheme="minorHAnsi"/>
        </w:rPr>
        <w:t xml:space="preserve"> </w:t>
      </w:r>
      <w:r w:rsidR="00396169" w:rsidRPr="009C5540">
        <w:rPr>
          <w:rFonts w:cstheme="minorHAnsi"/>
        </w:rPr>
        <w:t>όμως,</w:t>
      </w:r>
      <w:r w:rsidRPr="009C5540">
        <w:rPr>
          <w:rFonts w:cstheme="minorHAnsi"/>
        </w:rPr>
        <w:t xml:space="preserve"> ισχυριζόταν ο Πλάτωνας</w:t>
      </w:r>
      <w:r w:rsidR="00396169" w:rsidRPr="009C5540">
        <w:rPr>
          <w:rFonts w:cstheme="minorHAnsi"/>
        </w:rPr>
        <w:t>,</w:t>
      </w:r>
      <w:r w:rsidRPr="009C5540">
        <w:rPr>
          <w:rFonts w:cstheme="minorHAnsi"/>
        </w:rPr>
        <w:t xml:space="preserve"> δεν προσφέρει μια ακόμη άποψη περί του κόσμου</w:t>
      </w:r>
      <w:r w:rsidR="00396169" w:rsidRPr="009C5540">
        <w:rPr>
          <w:rFonts w:cstheme="minorHAnsi"/>
        </w:rPr>
        <w:t>, αλλά κάτι πολύ περισσότερο: μά</w:t>
      </w:r>
      <w:r w:rsidRPr="009C5540">
        <w:rPr>
          <w:rFonts w:cstheme="minorHAnsi"/>
        </w:rPr>
        <w:t>ς βοηθά να τον κατανοήσουμε πραγματι</w:t>
      </w:r>
      <w:r w:rsidR="00396169" w:rsidRPr="009C5540">
        <w:rPr>
          <w:rFonts w:cstheme="minorHAnsi"/>
        </w:rPr>
        <w:t xml:space="preserve">κά. </w:t>
      </w:r>
      <w:r w:rsidRPr="009C5540">
        <w:rPr>
          <w:rFonts w:cstheme="minorHAnsi"/>
        </w:rPr>
        <w:t>Η επικαιρότητα μπορεί να μην φαντάζει εκ πρώτης όψεως ως πρέπον αντικ</w:t>
      </w:r>
      <w:r w:rsidR="00396169" w:rsidRPr="009C5540">
        <w:rPr>
          <w:rFonts w:cstheme="minorHAnsi"/>
        </w:rPr>
        <w:t xml:space="preserve">είμενο φιλοσοφικής αναζήτησης· </w:t>
      </w:r>
      <w:r w:rsidRPr="009C5540">
        <w:rPr>
          <w:rFonts w:cstheme="minorHAnsi"/>
        </w:rPr>
        <w:t xml:space="preserve">έχουμε συνηθίσει να σκεφτόμαστε ότι η φιλοσοφία έχει να κάνει με οικουμενικές και αιώνιες αλήθειες για τον κόσμο και τον άνθρωπο. </w:t>
      </w:r>
    </w:p>
    <w:p w:rsidR="000B75F9" w:rsidRPr="009C5540" w:rsidRDefault="00396169" w:rsidP="00396169">
      <w:pPr>
        <w:spacing w:after="0" w:line="360" w:lineRule="auto"/>
        <w:ind w:firstLine="720"/>
        <w:jc w:val="both"/>
        <w:rPr>
          <w:rFonts w:cstheme="minorHAnsi"/>
        </w:rPr>
      </w:pPr>
      <w:r w:rsidRPr="009C5540">
        <w:rPr>
          <w:rFonts w:cstheme="minorHAnsi"/>
        </w:rPr>
        <w:t>Όμως,</w:t>
      </w:r>
      <w:r w:rsidR="00166A34" w:rsidRPr="009C5540">
        <w:rPr>
          <w:rFonts w:cstheme="minorHAnsi"/>
        </w:rPr>
        <w:t xml:space="preserve"> υπάρχει και η άλλη θεώρηση τ</w:t>
      </w:r>
      <w:r w:rsidRPr="009C5540">
        <w:rPr>
          <w:rFonts w:cstheme="minorHAnsi"/>
        </w:rPr>
        <w:t xml:space="preserve">ης φιλοσοφίας: αυτή που δεν τη </w:t>
      </w:r>
      <w:r w:rsidR="00166A34" w:rsidRPr="009C5540">
        <w:rPr>
          <w:rFonts w:cstheme="minorHAnsi"/>
        </w:rPr>
        <w:t>θέλει αποκομμένη από το γίγνεσθαι της ιστορίας, αλλά ως το κάτοπτρο μέσα από το οποίο μπορούμε να κατανοήσουμε την εποχή μας.</w:t>
      </w:r>
      <w:r w:rsidR="0032577C">
        <w:rPr>
          <w:rFonts w:cstheme="minorHAnsi"/>
        </w:rPr>
        <w:t xml:space="preserve"> </w:t>
      </w:r>
      <w:r w:rsidR="00166A34" w:rsidRPr="009C5540">
        <w:rPr>
          <w:rFonts w:cstheme="minorHAnsi"/>
        </w:rPr>
        <w:t>Σύμφωνα με τον Χέγκελ, Γερμανό φιλόσοφο του 19</w:t>
      </w:r>
      <w:r w:rsidR="00166A34" w:rsidRPr="009C5540">
        <w:rPr>
          <w:rFonts w:cstheme="minorHAnsi"/>
          <w:vertAlign w:val="superscript"/>
        </w:rPr>
        <w:t>ου</w:t>
      </w:r>
      <w:r w:rsidR="00166A34" w:rsidRPr="009C5540">
        <w:rPr>
          <w:rFonts w:cstheme="minorHAnsi"/>
        </w:rPr>
        <w:t xml:space="preserve"> αιώνα</w:t>
      </w:r>
      <w:r w:rsidRPr="009C5540">
        <w:rPr>
          <w:rFonts w:cstheme="minorHAnsi"/>
        </w:rPr>
        <w:t>,</w:t>
      </w:r>
      <w:r w:rsidR="00166A34" w:rsidRPr="009C5540">
        <w:rPr>
          <w:rFonts w:cstheme="minorHAnsi"/>
        </w:rPr>
        <w:t xml:space="preserve"> η φιλοσοφία αποτελεί την αποκρυστάλλωση κάθε ιστορικής </w:t>
      </w:r>
      <w:r w:rsidRPr="009C5540">
        <w:rPr>
          <w:rFonts w:cstheme="minorHAnsi"/>
        </w:rPr>
        <w:t xml:space="preserve">περιόδου στο πεδίο της σκέψης. Τα </w:t>
      </w:r>
      <w:r w:rsidR="00166A34" w:rsidRPr="009C5540">
        <w:rPr>
          <w:rFonts w:cstheme="minorHAnsi"/>
        </w:rPr>
        <w:t>γεγονότα της επικαιρότητας κρύβουν πίσω τους φιλοσοφικά ερωτήματα, η εξερεύνηση των οποίων μας επιτρέπει να κατανοήσουμε καλύτερα την καθημερινότητά</w:t>
      </w:r>
      <w:r w:rsidRPr="009C5540">
        <w:rPr>
          <w:rFonts w:cstheme="minorHAnsi"/>
        </w:rPr>
        <w:t xml:space="preserve"> μας. </w:t>
      </w:r>
      <w:r w:rsidR="00166A34" w:rsidRPr="009C5540">
        <w:rPr>
          <w:rFonts w:cstheme="minorHAnsi"/>
        </w:rPr>
        <w:t xml:space="preserve">Η φιλοσοφία έχει κάτι ενδιαφέρον και σημαντικό να μας πει για τη ζωή που ζούμε καθημερινά, για αυτά που διαδραματίζονται μπροστά στις οθόνες μας.  </w:t>
      </w:r>
    </w:p>
    <w:p w:rsidR="002559AB" w:rsidRPr="009C5540" w:rsidRDefault="002559AB" w:rsidP="00A97DF1">
      <w:pPr>
        <w:spacing w:after="0" w:line="360" w:lineRule="auto"/>
        <w:jc w:val="both"/>
        <w:rPr>
          <w:rFonts w:cstheme="minorHAnsi"/>
        </w:rPr>
      </w:pPr>
    </w:p>
    <w:p w:rsidR="000A793F" w:rsidRPr="009C5540" w:rsidRDefault="000A793F" w:rsidP="00D53906">
      <w:pPr>
        <w:spacing w:after="0" w:line="360" w:lineRule="auto"/>
        <w:ind w:firstLine="720"/>
        <w:jc w:val="both"/>
        <w:rPr>
          <w:rFonts w:cstheme="minorHAnsi"/>
        </w:rPr>
      </w:pPr>
      <w:r w:rsidRPr="009C5540">
        <w:rPr>
          <w:rFonts w:cstheme="minorHAnsi"/>
        </w:rPr>
        <w:lastRenderedPageBreak/>
        <w:t xml:space="preserve">Τη </w:t>
      </w:r>
      <w:r w:rsidR="00396169" w:rsidRPr="009C5540">
        <w:rPr>
          <w:rFonts w:cstheme="minorHAnsi"/>
        </w:rPr>
        <w:t>συμβολική</w:t>
      </w:r>
      <w:r w:rsidRPr="009C5540">
        <w:rPr>
          <w:rFonts w:cstheme="minorHAnsi"/>
        </w:rPr>
        <w:t xml:space="preserve"> αξία της εικόνας για τη </w:t>
      </w:r>
      <w:r w:rsidR="00396169" w:rsidRPr="009C5540">
        <w:rPr>
          <w:rFonts w:cstheme="minorHAnsi"/>
        </w:rPr>
        <w:t>σημερινή</w:t>
      </w:r>
      <w:r w:rsidRPr="009C5540">
        <w:rPr>
          <w:rFonts w:cstheme="minorHAnsi"/>
        </w:rPr>
        <w:t xml:space="preserve"> εποχή γλαφυρά απεικονίζουν τα λόγια του Πορτογάλου συγγραφέα </w:t>
      </w:r>
      <w:proofErr w:type="spellStart"/>
      <w:r w:rsidRPr="009C5540">
        <w:rPr>
          <w:rFonts w:cstheme="minorHAnsi"/>
        </w:rPr>
        <w:t>Ζοζέ</w:t>
      </w:r>
      <w:proofErr w:type="spellEnd"/>
      <w:r w:rsidR="000F79BE">
        <w:rPr>
          <w:rFonts w:cstheme="minorHAnsi"/>
        </w:rPr>
        <w:t xml:space="preserve"> </w:t>
      </w:r>
      <w:proofErr w:type="spellStart"/>
      <w:r w:rsidRPr="009C5540">
        <w:rPr>
          <w:rFonts w:cstheme="minorHAnsi"/>
        </w:rPr>
        <w:t>Σαραµάγκου</w:t>
      </w:r>
      <w:proofErr w:type="spellEnd"/>
      <w:r w:rsidRPr="009C5540">
        <w:rPr>
          <w:rFonts w:cstheme="minorHAnsi"/>
        </w:rPr>
        <w:t xml:space="preserve">, </w:t>
      </w:r>
      <w:r w:rsidR="00396169" w:rsidRPr="009C5540">
        <w:rPr>
          <w:rFonts w:cstheme="minorHAnsi"/>
        </w:rPr>
        <w:t>τιμημένου</w:t>
      </w:r>
      <w:r w:rsidRPr="009C5540">
        <w:rPr>
          <w:rFonts w:cstheme="minorHAnsi"/>
        </w:rPr>
        <w:t xml:space="preserve"> µε το </w:t>
      </w:r>
      <w:r w:rsidR="00396169" w:rsidRPr="009C5540">
        <w:rPr>
          <w:rFonts w:cstheme="minorHAnsi"/>
        </w:rPr>
        <w:t>Νόμπελ</w:t>
      </w:r>
      <w:r w:rsidRPr="009C5540">
        <w:rPr>
          <w:rFonts w:cstheme="minorHAnsi"/>
        </w:rPr>
        <w:t xml:space="preserve"> Λογοτεχνίας 1998, σε συνέντευξη που έδωσε στην </w:t>
      </w:r>
      <w:r w:rsidR="00396169" w:rsidRPr="009C5540">
        <w:rPr>
          <w:rFonts w:cstheme="minorHAnsi"/>
        </w:rPr>
        <w:t>εφημερίδα</w:t>
      </w:r>
      <w:r w:rsidRPr="009C5540">
        <w:rPr>
          <w:rFonts w:cstheme="minorHAnsi"/>
        </w:rPr>
        <w:t xml:space="preserve"> «ΒΗΜΑ», «βιβλία», Κυριακή, 18 Οκτωβρίου 1998, απαντώντας στην ερώτηση </w:t>
      </w:r>
      <w:r w:rsidR="00396169" w:rsidRPr="009C5540">
        <w:rPr>
          <w:rFonts w:cstheme="minorHAnsi"/>
        </w:rPr>
        <w:t>δημοσιογράφου</w:t>
      </w:r>
      <w:r w:rsidRPr="009C5540">
        <w:rPr>
          <w:rFonts w:cstheme="minorHAnsi"/>
        </w:rPr>
        <w:t xml:space="preserve"> για το πού εντοπίζει την επικαιρότητ</w:t>
      </w:r>
      <w:r w:rsidR="007363B7" w:rsidRPr="009C5540">
        <w:rPr>
          <w:rFonts w:cstheme="minorHAnsi"/>
        </w:rPr>
        <w:t>α της εικόνας της Σπηλιάς σήμερα</w:t>
      </w:r>
      <w:r w:rsidRPr="009C5540">
        <w:rPr>
          <w:rFonts w:cstheme="minorHAnsi"/>
        </w:rPr>
        <w:t xml:space="preserve">, εφόσον </w:t>
      </w:r>
      <w:r w:rsidR="007363B7" w:rsidRPr="009C5540">
        <w:rPr>
          <w:rFonts w:cstheme="minorHAnsi"/>
        </w:rPr>
        <w:t>την έχει επιλέξει ως βάση ενός μυθιστορήματός του: «Στον μύθο</w:t>
      </w:r>
      <w:r w:rsidRPr="009C5540">
        <w:rPr>
          <w:rFonts w:cstheme="minorHAnsi"/>
        </w:rPr>
        <w:t xml:space="preserve"> της σπηλιάς του Πλάτωνα ανακάλυψα κάτι που στη </w:t>
      </w:r>
      <w:r w:rsidR="007363B7" w:rsidRPr="009C5540">
        <w:rPr>
          <w:rFonts w:cstheme="minorHAnsi"/>
        </w:rPr>
        <w:t>σημερινή</w:t>
      </w:r>
      <w:r w:rsidRPr="009C5540">
        <w:rPr>
          <w:rFonts w:cstheme="minorHAnsi"/>
        </w:rPr>
        <w:t xml:space="preserve"> κοινωνία είναι σχεδόν αυταπόδεικτο: ποτέ, µα ποτέ, από την εποχή του Πλάτωνα ως </w:t>
      </w:r>
      <w:r w:rsidR="007363B7" w:rsidRPr="009C5540">
        <w:rPr>
          <w:rFonts w:cstheme="minorHAnsi"/>
        </w:rPr>
        <w:t>σήμερα</w:t>
      </w:r>
      <w:r w:rsidRPr="009C5540">
        <w:rPr>
          <w:rFonts w:cstheme="minorHAnsi"/>
        </w:rPr>
        <w:t xml:space="preserve">, η ανθρωπότητα δε ζούσε τόσο κοντά σε αυτό που περιέγραψε ο Έλληνας φιλόσοφος. Φανταστείτε τι θα έγραφε </w:t>
      </w:r>
      <w:r w:rsidR="007363B7" w:rsidRPr="009C5540">
        <w:rPr>
          <w:rFonts w:cstheme="minorHAnsi"/>
        </w:rPr>
        <w:t>σήμερα</w:t>
      </w:r>
      <w:r w:rsidRPr="009C5540">
        <w:rPr>
          <w:rFonts w:cstheme="minorHAnsi"/>
        </w:rPr>
        <w:t xml:space="preserve"> ο Πλάτωνας, αν έβλεπε ότι </w:t>
      </w:r>
      <w:r w:rsidR="007363B7" w:rsidRPr="009C5540">
        <w:rPr>
          <w:rFonts w:cstheme="minorHAnsi"/>
        </w:rPr>
        <w:t>βλέπουμε</w:t>
      </w:r>
      <w:r w:rsidRPr="009C5540">
        <w:rPr>
          <w:rFonts w:cstheme="minorHAnsi"/>
        </w:rPr>
        <w:t xml:space="preserve"> ολοένα και λιγότερο την </w:t>
      </w:r>
      <w:r w:rsidR="007363B7" w:rsidRPr="009C5540">
        <w:rPr>
          <w:rFonts w:cstheme="minorHAnsi"/>
        </w:rPr>
        <w:t>πραγματικότητα</w:t>
      </w:r>
      <w:r w:rsidRPr="009C5540">
        <w:rPr>
          <w:rFonts w:cstheme="minorHAnsi"/>
        </w:rPr>
        <w:t xml:space="preserve"> και </w:t>
      </w:r>
      <w:r w:rsidR="007363B7" w:rsidRPr="009C5540">
        <w:rPr>
          <w:rFonts w:cstheme="minorHAnsi"/>
        </w:rPr>
        <w:t>αφοσιωνόμαστε</w:t>
      </w:r>
      <w:r w:rsidRPr="009C5540">
        <w:rPr>
          <w:rFonts w:cstheme="minorHAnsi"/>
        </w:rPr>
        <w:t xml:space="preserve"> περισσότερο στις εικόνες της </w:t>
      </w:r>
      <w:r w:rsidR="007363B7" w:rsidRPr="009C5540">
        <w:rPr>
          <w:rFonts w:cstheme="minorHAnsi"/>
        </w:rPr>
        <w:t>πραγματικότητας</w:t>
      </w:r>
      <w:r w:rsidRPr="009C5540">
        <w:rPr>
          <w:rFonts w:cstheme="minorHAnsi"/>
        </w:rPr>
        <w:t xml:space="preserve"> ή, </w:t>
      </w:r>
      <w:r w:rsidR="007363B7" w:rsidRPr="009C5540">
        <w:rPr>
          <w:rFonts w:cstheme="minorHAnsi"/>
        </w:rPr>
        <w:t>ακόμη</w:t>
      </w:r>
      <w:r w:rsidRPr="009C5540">
        <w:rPr>
          <w:rFonts w:cstheme="minorHAnsi"/>
        </w:rPr>
        <w:t xml:space="preserve"> χειρότερα, σε αυτό που σ</w:t>
      </w:r>
      <w:r w:rsidR="007363B7" w:rsidRPr="009C5540">
        <w:rPr>
          <w:rFonts w:cstheme="minorHAnsi"/>
        </w:rPr>
        <w:t>ήμερα</w:t>
      </w:r>
      <w:r w:rsidRPr="009C5540">
        <w:rPr>
          <w:rFonts w:cstheme="minorHAnsi"/>
        </w:rPr>
        <w:t xml:space="preserve"> αποκαλείται</w:t>
      </w:r>
      <w:r w:rsidR="007363B7" w:rsidRPr="009C5540">
        <w:rPr>
          <w:rFonts w:cstheme="minorHAnsi"/>
        </w:rPr>
        <w:t xml:space="preserve"> εικονική πραγματικότητα. Σήμερα, μάλιστα</w:t>
      </w:r>
      <w:r w:rsidRPr="009C5540">
        <w:rPr>
          <w:rFonts w:cstheme="minorHAnsi"/>
        </w:rPr>
        <w:t xml:space="preserve">, </w:t>
      </w:r>
      <w:r w:rsidR="007363B7" w:rsidRPr="009C5540">
        <w:rPr>
          <w:rFonts w:cstheme="minorHAnsi"/>
        </w:rPr>
        <w:t>βρισκόμαστε</w:t>
      </w:r>
      <w:r w:rsidRPr="009C5540">
        <w:rPr>
          <w:rFonts w:cstheme="minorHAnsi"/>
        </w:rPr>
        <w:t xml:space="preserve"> σε σπηλιά. Ο Πλάτωνας έλεγε ότι πρέπει να </w:t>
      </w:r>
      <w:r w:rsidR="007363B7" w:rsidRPr="009C5540">
        <w:rPr>
          <w:rFonts w:cstheme="minorHAnsi"/>
        </w:rPr>
        <w:t>βγούμε</w:t>
      </w:r>
      <w:r w:rsidRPr="009C5540">
        <w:rPr>
          <w:rFonts w:cstheme="minorHAnsi"/>
        </w:rPr>
        <w:t xml:space="preserve"> από τη σπηλιά και να </w:t>
      </w:r>
      <w:r w:rsidR="007363B7" w:rsidRPr="009C5540">
        <w:rPr>
          <w:rFonts w:cstheme="minorHAnsi"/>
        </w:rPr>
        <w:t>αντιμετωπίσουμε</w:t>
      </w:r>
      <w:r w:rsidRPr="009C5540">
        <w:rPr>
          <w:rFonts w:cstheme="minorHAnsi"/>
        </w:rPr>
        <w:t xml:space="preserve"> την </w:t>
      </w:r>
      <w:r w:rsidR="007363B7" w:rsidRPr="009C5540">
        <w:rPr>
          <w:rFonts w:cstheme="minorHAnsi"/>
        </w:rPr>
        <w:t>πραγματικότητα</w:t>
      </w:r>
      <w:r w:rsidR="00396169" w:rsidRPr="009C5540">
        <w:rPr>
          <w:rFonts w:cstheme="minorHAnsi"/>
        </w:rPr>
        <w:t>»</w:t>
      </w:r>
      <w:r w:rsidRPr="009C5540">
        <w:rPr>
          <w:rFonts w:cstheme="minorHAnsi"/>
        </w:rPr>
        <w:t>.</w:t>
      </w:r>
    </w:p>
    <w:p w:rsidR="000A793F" w:rsidRPr="009C5540" w:rsidRDefault="000A793F" w:rsidP="00A97DF1">
      <w:pPr>
        <w:spacing w:after="0" w:line="360" w:lineRule="auto"/>
        <w:jc w:val="both"/>
        <w:rPr>
          <w:rFonts w:cstheme="minorHAnsi"/>
          <w:b/>
        </w:rPr>
      </w:pPr>
    </w:p>
    <w:p w:rsidR="007D79C4" w:rsidRPr="009C5540" w:rsidRDefault="00396169" w:rsidP="00A97DF1">
      <w:pPr>
        <w:spacing w:after="0" w:line="360" w:lineRule="auto"/>
        <w:jc w:val="both"/>
        <w:rPr>
          <w:rFonts w:cstheme="minorHAnsi"/>
          <w:b/>
        </w:rPr>
      </w:pPr>
      <w:r w:rsidRPr="009C5540">
        <w:rPr>
          <w:rFonts w:cstheme="minorHAnsi"/>
          <w:b/>
        </w:rPr>
        <w:t>Κείμενο 2</w:t>
      </w:r>
    </w:p>
    <w:p w:rsidR="004777D5" w:rsidRPr="00071BAF" w:rsidRDefault="004777D5" w:rsidP="004777D5">
      <w:pPr>
        <w:jc w:val="center"/>
        <w:rPr>
          <w:rStyle w:val="a7"/>
          <w:rFonts w:cstheme="minorHAnsi"/>
          <w:shd w:val="clear" w:color="auto" w:fill="FFFFFF"/>
        </w:rPr>
      </w:pPr>
      <w:r w:rsidRPr="00071BAF">
        <w:rPr>
          <w:rStyle w:val="a7"/>
          <w:rFonts w:cstheme="minorHAnsi"/>
          <w:shd w:val="clear" w:color="auto" w:fill="FFFFFF"/>
        </w:rPr>
        <w:t>Άσπρα καράβια</w:t>
      </w:r>
    </w:p>
    <w:p w:rsidR="004777D5" w:rsidRPr="001339A0" w:rsidRDefault="004777D5" w:rsidP="004777D5">
      <w:pPr>
        <w:pStyle w:val="Web"/>
        <w:shd w:val="clear" w:color="auto" w:fill="FFFFFF"/>
        <w:spacing w:before="0" w:beforeAutospacing="0" w:after="75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39A0">
        <w:rPr>
          <w:rStyle w:val="a8"/>
          <w:rFonts w:asciiTheme="minorHAnsi" w:hAnsiTheme="minorHAnsi" w:cstheme="minorHAnsi"/>
          <w:bCs/>
          <w:sz w:val="20"/>
          <w:szCs w:val="20"/>
        </w:rPr>
        <w:t>Το ποίημα είναι του Σωτήρη Σκίπη</w:t>
      </w:r>
      <w:r w:rsidRPr="001339A0">
        <w:rPr>
          <w:rFonts w:asciiTheme="minorHAnsi" w:hAnsiTheme="minorHAnsi" w:cstheme="minorHAnsi"/>
          <w:i/>
          <w:sz w:val="20"/>
          <w:szCs w:val="20"/>
        </w:rPr>
        <w:t xml:space="preserve">(1881-1952), </w:t>
      </w:r>
      <w:r w:rsidRPr="001339A0">
        <w:rPr>
          <w:rStyle w:val="a8"/>
          <w:rFonts w:asciiTheme="minorHAnsi" w:hAnsiTheme="minorHAnsi" w:cstheme="minorHAnsi"/>
          <w:bCs/>
          <w:sz w:val="20"/>
          <w:szCs w:val="20"/>
        </w:rPr>
        <w:t xml:space="preserve"> έχει μελοποιηθεί σε μουσική Γιάννη Σπανού</w:t>
      </w:r>
      <w:r w:rsidRPr="001339A0">
        <w:rPr>
          <w:rFonts w:asciiTheme="minorHAnsi" w:hAnsiTheme="minorHAnsi" w:cstheme="minorHAnsi"/>
          <w:sz w:val="20"/>
          <w:szCs w:val="20"/>
        </w:rPr>
        <w:t>, πρώτη εκτέλεση: Καίτη Χωματά &amp; Μιχάλης Βιολάρης (Δίσκος «Ανθολογία», 1967).</w:t>
      </w:r>
    </w:p>
    <w:p w:rsidR="004777D5" w:rsidRPr="00F50DCE" w:rsidRDefault="004777D5" w:rsidP="004777D5">
      <w:pPr>
        <w:pStyle w:val="Web"/>
        <w:shd w:val="clear" w:color="auto" w:fill="FFFFFF"/>
        <w:spacing w:before="0" w:beforeAutospacing="0" w:after="75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:rsidR="00647D8A" w:rsidRPr="00647D8A" w:rsidRDefault="00647D8A" w:rsidP="00D67A5A">
      <w:pPr>
        <w:spacing w:line="360" w:lineRule="auto"/>
      </w:pPr>
      <w:r w:rsidRPr="00647D8A">
        <w:t>Άσπρα καράβια τα όνειρά μας</w:t>
      </w:r>
      <w:r w:rsidRPr="00647D8A">
        <w:br/>
        <w:t>για κάποιο ρόδινο γιαλό,</w:t>
      </w:r>
      <w:r w:rsidRPr="00647D8A">
        <w:br/>
        <w:t>άσπρα καράβια τα όνειρά μας.</w:t>
      </w:r>
      <w:r w:rsidRPr="00647D8A">
        <w:br/>
        <w:t>Θα κόβουν δρόμο κι ένα δρόμο</w:t>
      </w:r>
      <w:r w:rsidRPr="00647D8A">
        <w:br/>
        <w:t>μυριστικό κι ευωδιαστό,</w:t>
      </w:r>
      <w:bookmarkStart w:id="0" w:name="_GoBack"/>
      <w:bookmarkEnd w:id="0"/>
      <w:r w:rsidRPr="00647D8A">
        <w:br/>
        <w:t>θα κόβουν δρόμο κι ένα δρόμο.</w:t>
      </w:r>
      <w:r w:rsidRPr="00647D8A">
        <w:br/>
      </w:r>
      <w:r w:rsidRPr="00647D8A">
        <w:br/>
        <w:t>Κι από ψηλά θα μας φωτίζει</w:t>
      </w:r>
      <w:r w:rsidRPr="00647D8A">
        <w:br/>
        <w:t>το φεγγαράκι το χλωμό</w:t>
      </w:r>
      <w:r w:rsidRPr="00647D8A">
        <w:br/>
        <w:t>κι από ψηλά θα μας φωτίζει.</w:t>
      </w:r>
      <w:r w:rsidRPr="00647D8A">
        <w:br/>
        <w:t>Και θ’ αρμενίζουν, ω χαρά μας,</w:t>
      </w:r>
      <w:r w:rsidRPr="00647D8A">
        <w:br/>
        <w:t>ίσα στο ρόδινο γιαλό,</w:t>
      </w:r>
      <w:r w:rsidRPr="00647D8A">
        <w:br/>
        <w:t>άσπρα καράβια τα όνειρά μας.</w:t>
      </w:r>
    </w:p>
    <w:p w:rsidR="005D4ECD" w:rsidRPr="009C5540" w:rsidRDefault="005D4ECD" w:rsidP="00A97DF1">
      <w:pPr>
        <w:spacing w:after="0" w:line="360" w:lineRule="auto"/>
        <w:jc w:val="both"/>
        <w:rPr>
          <w:rFonts w:cstheme="minorHAnsi"/>
        </w:rPr>
      </w:pPr>
    </w:p>
    <w:p w:rsidR="00A3196D" w:rsidRPr="009C5540" w:rsidRDefault="00A3196D" w:rsidP="00A97DF1">
      <w:pPr>
        <w:spacing w:after="0" w:line="360" w:lineRule="auto"/>
        <w:jc w:val="both"/>
        <w:rPr>
          <w:rFonts w:cstheme="minorHAnsi"/>
          <w:b/>
        </w:rPr>
      </w:pPr>
      <w:r w:rsidRPr="009C5540">
        <w:rPr>
          <w:rFonts w:cstheme="minorHAnsi"/>
          <w:b/>
        </w:rPr>
        <w:t>ΘΕΜΑΤΑ</w:t>
      </w:r>
    </w:p>
    <w:p w:rsidR="00022739" w:rsidRPr="009C5540" w:rsidRDefault="00022739" w:rsidP="00A97DF1">
      <w:pPr>
        <w:spacing w:after="0" w:line="360" w:lineRule="auto"/>
        <w:jc w:val="both"/>
        <w:rPr>
          <w:rFonts w:cstheme="minorHAnsi"/>
          <w:b/>
        </w:rPr>
      </w:pPr>
    </w:p>
    <w:p w:rsidR="00A3196D" w:rsidRPr="009C5540" w:rsidRDefault="00A3196D" w:rsidP="00A97DF1">
      <w:pPr>
        <w:spacing w:after="0" w:line="360" w:lineRule="auto"/>
        <w:jc w:val="both"/>
        <w:rPr>
          <w:rFonts w:cstheme="minorHAnsi"/>
          <w:b/>
        </w:rPr>
      </w:pPr>
      <w:r w:rsidRPr="009C5540">
        <w:rPr>
          <w:rFonts w:cstheme="minorHAnsi"/>
          <w:b/>
        </w:rPr>
        <w:t>ΘΕΜΑ 1 (μονάδες 35)</w:t>
      </w:r>
    </w:p>
    <w:p w:rsidR="00022739" w:rsidRPr="009C5540" w:rsidRDefault="00022739" w:rsidP="00A97DF1">
      <w:pPr>
        <w:spacing w:after="0" w:line="360" w:lineRule="auto"/>
        <w:jc w:val="both"/>
        <w:rPr>
          <w:rFonts w:cstheme="minorHAnsi"/>
          <w:b/>
        </w:rPr>
      </w:pPr>
    </w:p>
    <w:p w:rsidR="00A3196D" w:rsidRPr="009C5540" w:rsidRDefault="00A3196D" w:rsidP="00A97DF1">
      <w:pPr>
        <w:spacing w:after="0" w:line="360" w:lineRule="auto"/>
        <w:jc w:val="both"/>
        <w:rPr>
          <w:rFonts w:cstheme="minorHAnsi"/>
        </w:rPr>
      </w:pPr>
      <w:r w:rsidRPr="009C5540">
        <w:rPr>
          <w:rFonts w:cstheme="minorHAnsi"/>
          <w:b/>
        </w:rPr>
        <w:t>1</w:t>
      </w:r>
      <w:r w:rsidRPr="009C5540">
        <w:rPr>
          <w:rFonts w:cstheme="minorHAnsi"/>
          <w:b/>
          <w:vertAlign w:val="superscript"/>
        </w:rPr>
        <w:t>ο</w:t>
      </w:r>
      <w:r w:rsidRPr="009C5540">
        <w:rPr>
          <w:rFonts w:cstheme="minorHAnsi"/>
          <w:b/>
        </w:rPr>
        <w:t>υποερώτημα (μονάδες 10).</w:t>
      </w:r>
    </w:p>
    <w:p w:rsidR="00396169" w:rsidRPr="009C5540" w:rsidRDefault="00022739" w:rsidP="00A97DF1">
      <w:pPr>
        <w:spacing w:after="0" w:line="360" w:lineRule="auto"/>
        <w:jc w:val="both"/>
        <w:rPr>
          <w:rFonts w:cstheme="minorHAnsi"/>
        </w:rPr>
      </w:pPr>
      <w:r w:rsidRPr="009C5540">
        <w:rPr>
          <w:rFonts w:cstheme="minorHAnsi"/>
        </w:rPr>
        <w:t xml:space="preserve">Σε 50-60 λέξεις να εντοπίσεις </w:t>
      </w:r>
      <w:r w:rsidR="00A3196D" w:rsidRPr="009C5540">
        <w:rPr>
          <w:rFonts w:cstheme="minorHAnsi"/>
        </w:rPr>
        <w:t xml:space="preserve">την αναλογία ανάμεσα στην αλληγορία του πλατωνικού σπηλαίου και στην καθημερινή ζωή του σύγχρονου ανθρώπου και να </w:t>
      </w:r>
      <w:r w:rsidR="00396169" w:rsidRPr="009C5540">
        <w:rPr>
          <w:rFonts w:cstheme="minorHAnsi"/>
        </w:rPr>
        <w:t xml:space="preserve">παραθέσεις τους λόγους </w:t>
      </w:r>
      <w:r w:rsidR="00A3196D" w:rsidRPr="009C5540">
        <w:rPr>
          <w:rFonts w:cstheme="minorHAnsi"/>
        </w:rPr>
        <w:t>για τους οποίους η φιλοσοφία συμβάλ</w:t>
      </w:r>
      <w:r w:rsidR="00A04542">
        <w:rPr>
          <w:rFonts w:cstheme="minorHAnsi"/>
        </w:rPr>
        <w:t>λ</w:t>
      </w:r>
      <w:r w:rsidR="00A3196D" w:rsidRPr="009C5540">
        <w:rPr>
          <w:rFonts w:cstheme="minorHAnsi"/>
        </w:rPr>
        <w:t>ει στην κατανόηση της δεύτερης</w:t>
      </w:r>
      <w:r w:rsidR="00396169" w:rsidRPr="009C5540">
        <w:rPr>
          <w:rFonts w:cstheme="minorHAnsi"/>
        </w:rPr>
        <w:t>, σύμφωνα με τον συγγραφέα του Κειμένου 1</w:t>
      </w:r>
      <w:r w:rsidR="00A3196D" w:rsidRPr="009C5540">
        <w:rPr>
          <w:rFonts w:cstheme="minorHAnsi"/>
        </w:rPr>
        <w:t>.</w:t>
      </w:r>
    </w:p>
    <w:p w:rsidR="00A3196D" w:rsidRPr="009C5540" w:rsidRDefault="00396169" w:rsidP="00396169">
      <w:pPr>
        <w:spacing w:after="0" w:line="360" w:lineRule="auto"/>
        <w:jc w:val="right"/>
        <w:rPr>
          <w:rFonts w:cstheme="minorHAnsi"/>
          <w:b/>
        </w:rPr>
      </w:pPr>
      <w:r w:rsidRPr="009C5540">
        <w:rPr>
          <w:rFonts w:cstheme="minorHAnsi"/>
          <w:b/>
        </w:rPr>
        <w:t>Μονάδες 10</w:t>
      </w:r>
    </w:p>
    <w:p w:rsidR="00A3196D" w:rsidRPr="009C5540" w:rsidRDefault="00A3196D" w:rsidP="00A97DF1">
      <w:pPr>
        <w:spacing w:after="0" w:line="360" w:lineRule="auto"/>
        <w:jc w:val="both"/>
        <w:rPr>
          <w:rFonts w:cstheme="minorHAnsi"/>
        </w:rPr>
      </w:pPr>
      <w:r w:rsidRPr="009C5540">
        <w:rPr>
          <w:rFonts w:cstheme="minorHAnsi"/>
          <w:b/>
        </w:rPr>
        <w:t>2</w:t>
      </w:r>
      <w:r w:rsidRPr="009C5540">
        <w:rPr>
          <w:rFonts w:cstheme="minorHAnsi"/>
          <w:b/>
          <w:vertAlign w:val="superscript"/>
        </w:rPr>
        <w:t>ο</w:t>
      </w:r>
      <w:r w:rsidRPr="009C5540">
        <w:rPr>
          <w:rFonts w:cstheme="minorHAnsi"/>
          <w:b/>
        </w:rPr>
        <w:t>υποερώτημα (μονάδες 10).</w:t>
      </w:r>
    </w:p>
    <w:p w:rsidR="00A3196D" w:rsidRPr="009C5540" w:rsidRDefault="00A3196D" w:rsidP="00A97DF1">
      <w:pPr>
        <w:spacing w:after="0" w:line="360" w:lineRule="auto"/>
        <w:jc w:val="both"/>
        <w:rPr>
          <w:rFonts w:cstheme="minorHAnsi"/>
        </w:rPr>
      </w:pPr>
      <w:r w:rsidRPr="009C5540">
        <w:rPr>
          <w:rFonts w:cstheme="minorHAnsi"/>
        </w:rPr>
        <w:t>Ποιο ρόλο διαδραματίζει</w:t>
      </w:r>
      <w:r w:rsidR="00396169" w:rsidRPr="009C5540">
        <w:rPr>
          <w:rFonts w:cstheme="minorHAnsi"/>
        </w:rPr>
        <w:t xml:space="preserve"> ο πρόλογος και ο επίλογος στο Κ</w:t>
      </w:r>
      <w:r w:rsidRPr="009C5540">
        <w:rPr>
          <w:rFonts w:cstheme="minorHAnsi"/>
        </w:rPr>
        <w:t>είμενο</w:t>
      </w:r>
      <w:r w:rsidR="00396169" w:rsidRPr="009C5540">
        <w:rPr>
          <w:rFonts w:cstheme="minorHAnsi"/>
        </w:rPr>
        <w:t xml:space="preserve"> 1</w:t>
      </w:r>
      <w:r w:rsidRPr="009C5540">
        <w:rPr>
          <w:rFonts w:cstheme="minorHAnsi"/>
        </w:rPr>
        <w:t xml:space="preserve">, όσον αφορά τον επικοινωνιακό στόχο και στην ανάδειξη του θέματός του; </w:t>
      </w:r>
    </w:p>
    <w:p w:rsidR="00396169" w:rsidRPr="009C5540" w:rsidRDefault="00396169" w:rsidP="00396169">
      <w:pPr>
        <w:spacing w:after="0" w:line="360" w:lineRule="auto"/>
        <w:jc w:val="right"/>
        <w:rPr>
          <w:rFonts w:cstheme="minorHAnsi"/>
          <w:b/>
        </w:rPr>
      </w:pPr>
      <w:r w:rsidRPr="009C5540">
        <w:rPr>
          <w:rFonts w:cstheme="minorHAnsi"/>
          <w:b/>
        </w:rPr>
        <w:t>Μονάδες 10</w:t>
      </w:r>
    </w:p>
    <w:p w:rsidR="00A3196D" w:rsidRDefault="00A3196D" w:rsidP="00A97DF1">
      <w:pPr>
        <w:spacing w:after="0" w:line="360" w:lineRule="auto"/>
        <w:jc w:val="both"/>
        <w:rPr>
          <w:rFonts w:cstheme="minorHAnsi"/>
          <w:b/>
        </w:rPr>
      </w:pPr>
      <w:r w:rsidRPr="009C5540">
        <w:rPr>
          <w:rFonts w:cstheme="minorHAnsi"/>
          <w:b/>
        </w:rPr>
        <w:t>3</w:t>
      </w:r>
      <w:r w:rsidRPr="009C5540">
        <w:rPr>
          <w:rFonts w:cstheme="minorHAnsi"/>
          <w:b/>
          <w:vertAlign w:val="superscript"/>
        </w:rPr>
        <w:t>ο</w:t>
      </w:r>
      <w:r w:rsidRPr="009C5540">
        <w:rPr>
          <w:rFonts w:cstheme="minorHAnsi"/>
          <w:b/>
        </w:rPr>
        <w:t>υποερώτημα (μονάδες 15)</w:t>
      </w:r>
    </w:p>
    <w:p w:rsidR="001F13E5" w:rsidRPr="001F13E5" w:rsidRDefault="001F13E5" w:rsidP="00A97DF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Να εντοπίσεις στο Κείμενο 1 πέντε λέξεις ή φράσεις στις οποίες η λειτουργία της γλώσσας είναι μεταφορική/</w:t>
      </w:r>
      <w:proofErr w:type="spellStart"/>
      <w:r>
        <w:rPr>
          <w:rFonts w:cstheme="minorHAnsi"/>
        </w:rPr>
        <w:t>συνυποδηλωτική</w:t>
      </w:r>
      <w:proofErr w:type="spellEnd"/>
      <w:r>
        <w:rPr>
          <w:rFonts w:cstheme="minorHAnsi"/>
        </w:rPr>
        <w:t xml:space="preserve"> (μονάδες 10) και να δικαιολογήσεις συνολικά την επιλογή τους (μονάδες 5).</w:t>
      </w:r>
    </w:p>
    <w:p w:rsidR="001F2DE2" w:rsidRPr="001F2DE2" w:rsidRDefault="001F2DE2" w:rsidP="001F2DE2">
      <w:pPr>
        <w:spacing w:after="0" w:line="360" w:lineRule="auto"/>
        <w:jc w:val="right"/>
        <w:rPr>
          <w:rFonts w:cstheme="minorHAnsi"/>
          <w:b/>
        </w:rPr>
      </w:pPr>
      <w:r w:rsidRPr="001F2DE2">
        <w:rPr>
          <w:rFonts w:cstheme="minorHAnsi"/>
          <w:b/>
        </w:rPr>
        <w:t>Μονάδες 15</w:t>
      </w:r>
    </w:p>
    <w:p w:rsidR="0064395F" w:rsidRPr="009C5540" w:rsidRDefault="0064395F" w:rsidP="00A97DF1">
      <w:pPr>
        <w:spacing w:after="0" w:line="360" w:lineRule="auto"/>
        <w:jc w:val="both"/>
        <w:rPr>
          <w:rFonts w:cstheme="minorHAnsi"/>
        </w:rPr>
      </w:pPr>
    </w:p>
    <w:p w:rsidR="00A97596" w:rsidRPr="009C5540" w:rsidRDefault="00AF394C" w:rsidP="00A97DF1">
      <w:pPr>
        <w:spacing w:after="0" w:line="360" w:lineRule="auto"/>
        <w:jc w:val="both"/>
        <w:rPr>
          <w:rFonts w:cstheme="minorHAnsi"/>
          <w:b/>
        </w:rPr>
      </w:pPr>
      <w:r w:rsidRPr="009C5540">
        <w:rPr>
          <w:rFonts w:cstheme="minorHAnsi"/>
          <w:b/>
        </w:rPr>
        <w:t>ΘΕΜΑ 4</w:t>
      </w:r>
      <w:r w:rsidR="00A97596" w:rsidRPr="009C5540">
        <w:rPr>
          <w:rFonts w:cstheme="minorHAnsi"/>
          <w:b/>
        </w:rPr>
        <w:t xml:space="preserve"> (μονάδες 15)</w:t>
      </w:r>
    </w:p>
    <w:p w:rsidR="00AF394C" w:rsidRPr="004777D5" w:rsidRDefault="00691129" w:rsidP="00A97DF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Να περιγράψεις με στοιχεία του Κειμένου 2 το συναισθηματικό κλίμα που κυριαρχεί και να εκφράσεις τα συναισθήματα που σου γεννά η ανάγνωση</w:t>
      </w:r>
      <w:r w:rsidR="00E85D1B">
        <w:rPr>
          <w:rFonts w:cstheme="minorHAnsi"/>
        </w:rPr>
        <w:t xml:space="preserve"> του κειμένου</w:t>
      </w:r>
      <w:r>
        <w:rPr>
          <w:rFonts w:cstheme="minorHAnsi"/>
        </w:rPr>
        <w:t xml:space="preserve"> ή το τραγούδι, αν το έχεις </w:t>
      </w:r>
      <w:r w:rsidR="00322AB1">
        <w:rPr>
          <w:rFonts w:cstheme="minorHAnsi"/>
        </w:rPr>
        <w:t>ακούσει. Να αναπτύξ</w:t>
      </w:r>
      <w:r>
        <w:rPr>
          <w:rFonts w:cstheme="minorHAnsi"/>
        </w:rPr>
        <w:t>εις την απάντησή σου σε 100-150 λέξεις.</w:t>
      </w:r>
    </w:p>
    <w:p w:rsidR="00B50E82" w:rsidRPr="00175BA1" w:rsidRDefault="00B50E82" w:rsidP="00B50E82">
      <w:pPr>
        <w:spacing w:after="0" w:line="360" w:lineRule="auto"/>
        <w:jc w:val="right"/>
        <w:rPr>
          <w:rFonts w:cstheme="minorHAnsi"/>
          <w:b/>
        </w:rPr>
      </w:pPr>
      <w:r>
        <w:rPr>
          <w:rFonts w:cstheme="minorHAnsi"/>
          <w:b/>
        </w:rPr>
        <w:t>Μονάδες 15</w:t>
      </w:r>
    </w:p>
    <w:sectPr w:rsidR="00B50E82" w:rsidRPr="00175BA1" w:rsidSect="005936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B08" w:rsidRDefault="001C2B08" w:rsidP="0003497F">
      <w:pPr>
        <w:spacing w:after="0" w:line="240" w:lineRule="auto"/>
      </w:pPr>
      <w:r>
        <w:separator/>
      </w:r>
    </w:p>
  </w:endnote>
  <w:endnote w:type="continuationSeparator" w:id="0">
    <w:p w:rsidR="001C2B08" w:rsidRDefault="001C2B08" w:rsidP="0003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B08" w:rsidRDefault="001C2B08" w:rsidP="0003497F">
      <w:pPr>
        <w:spacing w:after="0" w:line="240" w:lineRule="auto"/>
      </w:pPr>
      <w:r>
        <w:separator/>
      </w:r>
    </w:p>
  </w:footnote>
  <w:footnote w:type="continuationSeparator" w:id="0">
    <w:p w:rsidR="001C2B08" w:rsidRDefault="001C2B08" w:rsidP="00034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2B2B"/>
    <w:multiLevelType w:val="hybridMultilevel"/>
    <w:tmpl w:val="F0547B80"/>
    <w:lvl w:ilvl="0" w:tplc="1DC09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66D02"/>
    <w:multiLevelType w:val="multilevel"/>
    <w:tmpl w:val="4BB4B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7655CB"/>
    <w:multiLevelType w:val="multilevel"/>
    <w:tmpl w:val="2876A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97F"/>
    <w:rsid w:val="00022739"/>
    <w:rsid w:val="000251DE"/>
    <w:rsid w:val="0003497F"/>
    <w:rsid w:val="000449B4"/>
    <w:rsid w:val="00050679"/>
    <w:rsid w:val="00085D63"/>
    <w:rsid w:val="000A793F"/>
    <w:rsid w:val="000B3F79"/>
    <w:rsid w:val="000B75F9"/>
    <w:rsid w:val="000C3D50"/>
    <w:rsid w:val="000C5336"/>
    <w:rsid w:val="000E3858"/>
    <w:rsid w:val="000F350A"/>
    <w:rsid w:val="000F79BE"/>
    <w:rsid w:val="001118A0"/>
    <w:rsid w:val="00113B3B"/>
    <w:rsid w:val="001407E7"/>
    <w:rsid w:val="001635B4"/>
    <w:rsid w:val="00166A34"/>
    <w:rsid w:val="00173827"/>
    <w:rsid w:val="00175BA1"/>
    <w:rsid w:val="001C06C5"/>
    <w:rsid w:val="001C1814"/>
    <w:rsid w:val="001C2B08"/>
    <w:rsid w:val="001F13E5"/>
    <w:rsid w:val="001F2DE2"/>
    <w:rsid w:val="001F54CE"/>
    <w:rsid w:val="002204D0"/>
    <w:rsid w:val="002276A7"/>
    <w:rsid w:val="002524F1"/>
    <w:rsid w:val="002559AB"/>
    <w:rsid w:val="002652AE"/>
    <w:rsid w:val="002C632E"/>
    <w:rsid w:val="002E4687"/>
    <w:rsid w:val="002E6F9B"/>
    <w:rsid w:val="002F187B"/>
    <w:rsid w:val="00316C2E"/>
    <w:rsid w:val="00322AB1"/>
    <w:rsid w:val="0032577C"/>
    <w:rsid w:val="00330CAC"/>
    <w:rsid w:val="00332997"/>
    <w:rsid w:val="00336B87"/>
    <w:rsid w:val="0036640A"/>
    <w:rsid w:val="00373C12"/>
    <w:rsid w:val="00396169"/>
    <w:rsid w:val="003B0CA0"/>
    <w:rsid w:val="003B2082"/>
    <w:rsid w:val="003E2C93"/>
    <w:rsid w:val="003F7CAF"/>
    <w:rsid w:val="00406386"/>
    <w:rsid w:val="00411897"/>
    <w:rsid w:val="0042364A"/>
    <w:rsid w:val="00427220"/>
    <w:rsid w:val="00447669"/>
    <w:rsid w:val="004777D5"/>
    <w:rsid w:val="00482583"/>
    <w:rsid w:val="004A56C6"/>
    <w:rsid w:val="004B1091"/>
    <w:rsid w:val="004C3F8E"/>
    <w:rsid w:val="004D7ED5"/>
    <w:rsid w:val="004F5748"/>
    <w:rsid w:val="00524909"/>
    <w:rsid w:val="005367EE"/>
    <w:rsid w:val="005370D7"/>
    <w:rsid w:val="00545A6F"/>
    <w:rsid w:val="005936F5"/>
    <w:rsid w:val="005B3CE1"/>
    <w:rsid w:val="005C632F"/>
    <w:rsid w:val="005D4ECD"/>
    <w:rsid w:val="00601FB4"/>
    <w:rsid w:val="006148C2"/>
    <w:rsid w:val="0064395F"/>
    <w:rsid w:val="00647909"/>
    <w:rsid w:val="00647D8A"/>
    <w:rsid w:val="00647EC5"/>
    <w:rsid w:val="00683DF2"/>
    <w:rsid w:val="00691129"/>
    <w:rsid w:val="0069705D"/>
    <w:rsid w:val="006A0400"/>
    <w:rsid w:val="006A0BD1"/>
    <w:rsid w:val="006B369A"/>
    <w:rsid w:val="006E44BA"/>
    <w:rsid w:val="0071365B"/>
    <w:rsid w:val="007363B7"/>
    <w:rsid w:val="00792BAA"/>
    <w:rsid w:val="007C5B68"/>
    <w:rsid w:val="007D79C4"/>
    <w:rsid w:val="007E27CA"/>
    <w:rsid w:val="007E64D1"/>
    <w:rsid w:val="007F0904"/>
    <w:rsid w:val="00836DBF"/>
    <w:rsid w:val="00867C1E"/>
    <w:rsid w:val="008B1BD6"/>
    <w:rsid w:val="008E7810"/>
    <w:rsid w:val="009073B7"/>
    <w:rsid w:val="00935FFC"/>
    <w:rsid w:val="009421FC"/>
    <w:rsid w:val="0095041C"/>
    <w:rsid w:val="00960209"/>
    <w:rsid w:val="00967B7A"/>
    <w:rsid w:val="0098318A"/>
    <w:rsid w:val="009A27A0"/>
    <w:rsid w:val="009C2E78"/>
    <w:rsid w:val="009C5540"/>
    <w:rsid w:val="009D1653"/>
    <w:rsid w:val="009E193E"/>
    <w:rsid w:val="00A03BBC"/>
    <w:rsid w:val="00A04542"/>
    <w:rsid w:val="00A3196D"/>
    <w:rsid w:val="00A675B8"/>
    <w:rsid w:val="00A759DC"/>
    <w:rsid w:val="00A76673"/>
    <w:rsid w:val="00A86A49"/>
    <w:rsid w:val="00A97596"/>
    <w:rsid w:val="00A97DF1"/>
    <w:rsid w:val="00AD1FDF"/>
    <w:rsid w:val="00AD51DE"/>
    <w:rsid w:val="00AE693C"/>
    <w:rsid w:val="00AE6D9F"/>
    <w:rsid w:val="00AF36D3"/>
    <w:rsid w:val="00AF394C"/>
    <w:rsid w:val="00B3222D"/>
    <w:rsid w:val="00B50E82"/>
    <w:rsid w:val="00B551F1"/>
    <w:rsid w:val="00BB3277"/>
    <w:rsid w:val="00BC1EE9"/>
    <w:rsid w:val="00BC48F1"/>
    <w:rsid w:val="00C31CC0"/>
    <w:rsid w:val="00C3491D"/>
    <w:rsid w:val="00C516A4"/>
    <w:rsid w:val="00C6469C"/>
    <w:rsid w:val="00C9534F"/>
    <w:rsid w:val="00C9767C"/>
    <w:rsid w:val="00CA2D7C"/>
    <w:rsid w:val="00CC5052"/>
    <w:rsid w:val="00CE2D60"/>
    <w:rsid w:val="00CE591F"/>
    <w:rsid w:val="00D02BD7"/>
    <w:rsid w:val="00D24E97"/>
    <w:rsid w:val="00D53906"/>
    <w:rsid w:val="00D67A5A"/>
    <w:rsid w:val="00DA4E4F"/>
    <w:rsid w:val="00DC0035"/>
    <w:rsid w:val="00DE4AD4"/>
    <w:rsid w:val="00E24183"/>
    <w:rsid w:val="00E2460B"/>
    <w:rsid w:val="00E24DAA"/>
    <w:rsid w:val="00E25CD1"/>
    <w:rsid w:val="00E34432"/>
    <w:rsid w:val="00E35201"/>
    <w:rsid w:val="00E738CB"/>
    <w:rsid w:val="00E73FA8"/>
    <w:rsid w:val="00E808AA"/>
    <w:rsid w:val="00E85D1B"/>
    <w:rsid w:val="00E94383"/>
    <w:rsid w:val="00ED52AB"/>
    <w:rsid w:val="00F1578B"/>
    <w:rsid w:val="00F50DCE"/>
    <w:rsid w:val="00F55BAF"/>
    <w:rsid w:val="00F72596"/>
    <w:rsid w:val="00F72BAC"/>
    <w:rsid w:val="00F85DBB"/>
    <w:rsid w:val="00F946E8"/>
    <w:rsid w:val="00FA7720"/>
    <w:rsid w:val="00FB7369"/>
    <w:rsid w:val="00FD0ECA"/>
    <w:rsid w:val="00FD506A"/>
    <w:rsid w:val="00FE2EB9"/>
    <w:rsid w:val="00FE4E2B"/>
    <w:rsid w:val="00FE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3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footnote text"/>
    <w:basedOn w:val="a"/>
    <w:link w:val="Char"/>
    <w:unhideWhenUsed/>
    <w:rsid w:val="0003497F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rsid w:val="0003497F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03497F"/>
    <w:rPr>
      <w:vertAlign w:val="superscript"/>
    </w:rPr>
  </w:style>
  <w:style w:type="paragraph" w:styleId="a5">
    <w:name w:val="Balloon Text"/>
    <w:basedOn w:val="a"/>
    <w:link w:val="Char0"/>
    <w:uiPriority w:val="99"/>
    <w:semiHidden/>
    <w:unhideWhenUsed/>
    <w:rsid w:val="0096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960209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FE6948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FE6948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B3F79"/>
    <w:pPr>
      <w:ind w:left="720"/>
      <w:contextualSpacing/>
    </w:pPr>
  </w:style>
  <w:style w:type="character" w:styleId="a7">
    <w:name w:val="Strong"/>
    <w:basedOn w:val="a0"/>
    <w:uiPriority w:val="22"/>
    <w:qFormat/>
    <w:rsid w:val="004777D5"/>
    <w:rPr>
      <w:b/>
      <w:bCs/>
    </w:rPr>
  </w:style>
  <w:style w:type="character" w:styleId="a8">
    <w:name w:val="Emphasis"/>
    <w:basedOn w:val="a0"/>
    <w:uiPriority w:val="20"/>
    <w:qFormat/>
    <w:rsid w:val="004777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1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17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435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661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353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4708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8596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76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763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Xar.Tou</dc:creator>
  <cp:lastModifiedBy>Xar.Tou</cp:lastModifiedBy>
  <cp:revision>7</cp:revision>
  <dcterms:created xsi:type="dcterms:W3CDTF">2022-04-21T08:51:00Z</dcterms:created>
  <dcterms:modified xsi:type="dcterms:W3CDTF">2022-04-25T17:10:00Z</dcterms:modified>
</cp:coreProperties>
</file>