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A39" w:rsidRPr="004D2304" w:rsidRDefault="007B7E46" w:rsidP="004D2304">
      <w:pPr>
        <w:spacing w:line="360" w:lineRule="auto"/>
        <w:jc w:val="both"/>
        <w:rPr>
          <w:rFonts w:asciiTheme="minorHAnsi" w:hAnsiTheme="minorHAnsi" w:cstheme="minorHAnsi"/>
          <w:b/>
          <w:sz w:val="22"/>
          <w:szCs w:val="22"/>
        </w:rPr>
      </w:pPr>
      <w:r>
        <w:rPr>
          <w:rFonts w:asciiTheme="minorHAnsi" w:hAnsiTheme="minorHAnsi" w:cstheme="minorHAnsi"/>
          <w:b/>
          <w:sz w:val="22"/>
          <w:szCs w:val="22"/>
        </w:rPr>
        <w:t>ΝΕΑ ΕΛΛΗΝΙΚΑ</w:t>
      </w:r>
    </w:p>
    <w:p w:rsidR="00434091" w:rsidRPr="00434091" w:rsidRDefault="00434091" w:rsidP="00434091">
      <w:pPr>
        <w:spacing w:line="360" w:lineRule="auto"/>
        <w:contextualSpacing/>
        <w:rPr>
          <w:rFonts w:asciiTheme="minorHAnsi" w:hAnsiTheme="minorHAnsi" w:cstheme="minorHAnsi"/>
          <w:sz w:val="22"/>
          <w:szCs w:val="22"/>
        </w:rPr>
      </w:pPr>
      <w:r w:rsidRPr="00434091">
        <w:rPr>
          <w:rFonts w:asciiTheme="minorHAnsi" w:hAnsiTheme="minorHAnsi" w:cstheme="minorHAnsi"/>
          <w:b/>
          <w:sz w:val="22"/>
          <w:szCs w:val="22"/>
        </w:rPr>
        <w:t xml:space="preserve">ΕΠΑΛ Β΄ ΛΥΚΕΙΟΥ </w:t>
      </w:r>
    </w:p>
    <w:p w:rsidR="007B7E46" w:rsidRDefault="007B7E46" w:rsidP="007B7E46">
      <w:pPr>
        <w:spacing w:line="360" w:lineRule="auto"/>
        <w:jc w:val="both"/>
        <w:rPr>
          <w:rFonts w:ascii="Calibri" w:hAnsi="Calibri"/>
        </w:rPr>
      </w:pPr>
      <w:r>
        <w:rPr>
          <w:rFonts w:asciiTheme="minorHAnsi" w:eastAsia="Calibri" w:hAnsiTheme="minorHAnsi" w:cstheme="minorHAnsi"/>
          <w:b/>
          <w:sz w:val="22"/>
          <w:szCs w:val="22"/>
        </w:rPr>
        <w:t>ΘΕΜΑΤΙΚΗ ΕΝΟΤΗΤΑ: ΤΗ ΓΛΩΣΣΑ ΜΟΥ ΕΔΩΣΑΝ ΕΛΛΗΝΙΚΗ</w:t>
      </w:r>
    </w:p>
    <w:p w:rsidR="00C93183" w:rsidRPr="004D2304" w:rsidRDefault="00C93183" w:rsidP="004D2304">
      <w:pPr>
        <w:spacing w:line="360" w:lineRule="auto"/>
        <w:jc w:val="both"/>
        <w:rPr>
          <w:rFonts w:asciiTheme="minorHAnsi" w:eastAsia="Calibri" w:hAnsiTheme="minorHAnsi" w:cstheme="minorHAnsi"/>
          <w:b/>
          <w:sz w:val="22"/>
          <w:szCs w:val="22"/>
        </w:rPr>
      </w:pPr>
    </w:p>
    <w:p w:rsidR="004D2304" w:rsidRPr="004D2304" w:rsidRDefault="00680F59" w:rsidP="004D2304">
      <w:pPr>
        <w:spacing w:line="360" w:lineRule="auto"/>
        <w:jc w:val="center"/>
        <w:rPr>
          <w:rFonts w:asciiTheme="minorHAnsi" w:hAnsiTheme="minorHAnsi" w:cstheme="minorHAnsi"/>
          <w:b/>
          <w:bCs/>
          <w:kern w:val="36"/>
          <w:sz w:val="22"/>
          <w:szCs w:val="22"/>
        </w:rPr>
      </w:pPr>
      <w:r>
        <w:rPr>
          <w:rFonts w:asciiTheme="minorHAnsi" w:hAnsiTheme="minorHAnsi" w:cstheme="minorHAnsi"/>
          <w:b/>
          <w:bCs/>
          <w:kern w:val="36"/>
          <w:sz w:val="22"/>
          <w:szCs w:val="22"/>
        </w:rPr>
        <w:t>ΕΝΔΕΙΚΤΙΚΕΣ ΑΠΑΝΤΗΣΕΙΣ</w:t>
      </w:r>
    </w:p>
    <w:p w:rsidR="00680F59" w:rsidRPr="003541E3" w:rsidRDefault="00680F59" w:rsidP="00680F59">
      <w:pPr>
        <w:shd w:val="clear" w:color="auto" w:fill="FFFFFF"/>
        <w:spacing w:line="360" w:lineRule="auto"/>
        <w:jc w:val="both"/>
        <w:rPr>
          <w:rFonts w:asciiTheme="minorHAnsi" w:hAnsiTheme="minorHAnsi" w:cstheme="minorHAnsi"/>
          <w:i/>
          <w:iCs/>
          <w:sz w:val="20"/>
          <w:szCs w:val="20"/>
        </w:rPr>
      </w:pPr>
      <w:r>
        <w:rPr>
          <w:rFonts w:asciiTheme="minorHAnsi" w:hAnsiTheme="minorHAnsi" w:cstheme="minorHAnsi"/>
          <w:i/>
          <w:iCs/>
          <w:sz w:val="20"/>
          <w:szCs w:val="20"/>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r w:rsidR="00434091">
        <w:rPr>
          <w:rFonts w:asciiTheme="minorHAnsi" w:hAnsiTheme="minorHAnsi" w:cstheme="minorHAnsi"/>
          <w:i/>
          <w:iCs/>
          <w:sz w:val="20"/>
          <w:szCs w:val="20"/>
        </w:rPr>
        <w:t>)</w:t>
      </w:r>
    </w:p>
    <w:p w:rsidR="000E3354" w:rsidRDefault="000E3354" w:rsidP="004D2304">
      <w:pPr>
        <w:shd w:val="clear" w:color="auto" w:fill="FFFFFF"/>
        <w:spacing w:line="360" w:lineRule="auto"/>
        <w:jc w:val="both"/>
        <w:rPr>
          <w:rFonts w:asciiTheme="minorHAnsi" w:hAnsiTheme="minorHAnsi" w:cstheme="minorHAnsi"/>
          <w:color w:val="000000"/>
          <w:sz w:val="22"/>
          <w:szCs w:val="22"/>
        </w:rPr>
      </w:pPr>
    </w:p>
    <w:p w:rsidR="007379A1" w:rsidRDefault="00432408" w:rsidP="00432408">
      <w:pPr>
        <w:spacing w:line="360" w:lineRule="auto"/>
        <w:jc w:val="both"/>
        <w:rPr>
          <w:rStyle w:val="p"/>
          <w:rFonts w:asciiTheme="minorHAnsi" w:hAnsiTheme="minorHAnsi" w:cstheme="minorHAnsi"/>
          <w:b/>
          <w:bCs/>
          <w:sz w:val="22"/>
          <w:szCs w:val="22"/>
          <w:shd w:val="clear" w:color="auto" w:fill="FFFFFF"/>
        </w:rPr>
      </w:pPr>
      <w:r w:rsidRPr="00432408">
        <w:rPr>
          <w:rStyle w:val="p"/>
          <w:rFonts w:asciiTheme="minorHAnsi" w:hAnsiTheme="minorHAnsi" w:cstheme="minorHAnsi"/>
          <w:b/>
          <w:bCs/>
          <w:sz w:val="22"/>
          <w:szCs w:val="22"/>
          <w:shd w:val="clear" w:color="auto" w:fill="FFFFFF"/>
        </w:rPr>
        <w:t xml:space="preserve">Α3. </w:t>
      </w:r>
      <w:r w:rsidR="007379A1">
        <w:rPr>
          <w:rStyle w:val="p"/>
          <w:rFonts w:asciiTheme="minorHAnsi" w:hAnsiTheme="minorHAnsi" w:cstheme="minorHAnsi"/>
          <w:b/>
          <w:bCs/>
          <w:sz w:val="22"/>
          <w:szCs w:val="22"/>
          <w:shd w:val="clear" w:color="auto" w:fill="FFFFFF"/>
        </w:rPr>
        <w:t xml:space="preserve">(μονάδες 25) </w:t>
      </w:r>
    </w:p>
    <w:tbl>
      <w:tblPr>
        <w:tblpPr w:leftFromText="180" w:rightFromText="180" w:vertAnchor="text" w:tblpX="144"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75"/>
      </w:tblGrid>
      <w:tr w:rsidR="007B7E46" w:rsidTr="007B7E46">
        <w:trPr>
          <w:trHeight w:val="6868"/>
        </w:trPr>
        <w:tc>
          <w:tcPr>
            <w:tcW w:w="9275" w:type="dxa"/>
          </w:tcPr>
          <w:p w:rsidR="008066A9" w:rsidRDefault="008066A9" w:rsidP="008066A9">
            <w:pPr>
              <w:spacing w:line="360" w:lineRule="auto"/>
              <w:jc w:val="center"/>
              <w:rPr>
                <w:rStyle w:val="p"/>
                <w:rFonts w:asciiTheme="minorHAnsi" w:hAnsiTheme="minorHAnsi" w:cstheme="minorHAnsi"/>
                <w:b/>
                <w:bCs/>
                <w:sz w:val="22"/>
                <w:szCs w:val="22"/>
                <w:shd w:val="clear" w:color="auto" w:fill="FFFFFF"/>
              </w:rPr>
            </w:pPr>
          </w:p>
          <w:p w:rsidR="008066A9" w:rsidRDefault="008066A9" w:rsidP="008066A9">
            <w:pPr>
              <w:spacing w:line="360" w:lineRule="auto"/>
              <w:jc w:val="center"/>
              <w:rPr>
                <w:rStyle w:val="p"/>
                <w:rFonts w:asciiTheme="minorHAnsi" w:hAnsiTheme="minorHAnsi" w:cstheme="minorHAnsi"/>
                <w:b/>
                <w:bCs/>
                <w:sz w:val="22"/>
                <w:szCs w:val="22"/>
                <w:shd w:val="clear" w:color="auto" w:fill="FFFFFF"/>
              </w:rPr>
            </w:pPr>
            <w:r>
              <w:rPr>
                <w:rStyle w:val="p"/>
                <w:rFonts w:asciiTheme="minorHAnsi" w:hAnsiTheme="minorHAnsi" w:cstheme="minorHAnsi"/>
                <w:b/>
                <w:bCs/>
                <w:sz w:val="22"/>
                <w:szCs w:val="22"/>
                <w:shd w:val="clear" w:color="auto" w:fill="FFFFFF"/>
              </w:rPr>
              <w:t>ΕΠΙΣΗΜΑΝΣΕΙΣ</w:t>
            </w:r>
          </w:p>
          <w:p w:rsidR="008066A9" w:rsidRDefault="008066A9" w:rsidP="008066A9">
            <w:pPr>
              <w:spacing w:line="360" w:lineRule="auto"/>
              <w:jc w:val="center"/>
              <w:rPr>
                <w:rStyle w:val="p"/>
                <w:rFonts w:asciiTheme="minorHAnsi" w:hAnsiTheme="minorHAnsi" w:cstheme="minorHAnsi"/>
                <w:sz w:val="22"/>
                <w:szCs w:val="22"/>
                <w:shd w:val="clear" w:color="auto" w:fill="FFFFFF"/>
              </w:rPr>
            </w:pPr>
          </w:p>
          <w:p w:rsidR="008066A9" w:rsidRPr="007070E7" w:rsidRDefault="008066A9" w:rsidP="008066A9">
            <w:pPr>
              <w:spacing w:line="360" w:lineRule="auto"/>
              <w:jc w:val="both"/>
              <w:rPr>
                <w:rStyle w:val="p"/>
                <w:rFonts w:asciiTheme="minorHAnsi" w:hAnsiTheme="minorHAnsi" w:cstheme="minorHAnsi"/>
                <w:b/>
                <w:bCs/>
                <w:sz w:val="22"/>
                <w:szCs w:val="22"/>
                <w:shd w:val="clear" w:color="auto" w:fill="FFFFFF"/>
              </w:rPr>
            </w:pPr>
            <w:r w:rsidRPr="007070E7">
              <w:rPr>
                <w:rStyle w:val="p"/>
                <w:rFonts w:asciiTheme="minorHAnsi" w:hAnsiTheme="minorHAnsi" w:cstheme="minorHAnsi"/>
                <w:b/>
                <w:bCs/>
                <w:sz w:val="22"/>
                <w:szCs w:val="22"/>
                <w:shd w:val="clear" w:color="auto" w:fill="FFFFFF"/>
              </w:rPr>
              <w:t>Επικοινωνιακό πλαίσιο:</w:t>
            </w:r>
            <w:r>
              <w:rPr>
                <w:rStyle w:val="p"/>
                <w:rFonts w:asciiTheme="minorHAnsi" w:hAnsiTheme="minorHAnsi" w:cstheme="minorHAnsi"/>
                <w:b/>
                <w:bCs/>
                <w:sz w:val="22"/>
                <w:szCs w:val="22"/>
                <w:shd w:val="clear" w:color="auto" w:fill="FFFFFF"/>
              </w:rPr>
              <w:t xml:space="preserve"> στοιχεία που θα πρέπει να ληφθούν υπόψη:</w:t>
            </w:r>
          </w:p>
          <w:p w:rsidR="008066A9" w:rsidRPr="008066A9" w:rsidRDefault="008066A9" w:rsidP="008066A9">
            <w:pPr>
              <w:pStyle w:val="a5"/>
              <w:numPr>
                <w:ilvl w:val="0"/>
                <w:numId w:val="7"/>
              </w:numPr>
              <w:spacing w:line="360" w:lineRule="auto"/>
              <w:jc w:val="both"/>
              <w:rPr>
                <w:rStyle w:val="p"/>
                <w:rFonts w:cstheme="minorHAnsi"/>
                <w:shd w:val="clear" w:color="auto" w:fill="FFFFFF"/>
              </w:rPr>
            </w:pPr>
            <w:r w:rsidRPr="008066A9">
              <w:rPr>
                <w:rStyle w:val="p"/>
                <w:rFonts w:cstheme="minorHAnsi"/>
                <w:u w:val="single"/>
                <w:shd w:val="clear" w:color="auto" w:fill="FFFFFF"/>
              </w:rPr>
              <w:t xml:space="preserve">Σύνθεση άρθρου προς δημοσίευση στη σχολική </w:t>
            </w:r>
            <w:r w:rsidR="00D03B89">
              <w:rPr>
                <w:rStyle w:val="p"/>
                <w:rFonts w:cstheme="minorHAnsi"/>
                <w:u w:val="single"/>
                <w:shd w:val="clear" w:color="auto" w:fill="FFFFFF"/>
              </w:rPr>
              <w:t>ιστοσελίδα</w:t>
            </w:r>
            <w:r w:rsidR="00434091">
              <w:rPr>
                <w:rStyle w:val="p"/>
                <w:rFonts w:cstheme="minorHAnsi"/>
                <w:shd w:val="clear" w:color="auto" w:fill="FFFFFF"/>
              </w:rPr>
              <w:t>: ο/η</w:t>
            </w:r>
            <w:r w:rsidRPr="008066A9">
              <w:rPr>
                <w:rStyle w:val="p"/>
                <w:rFonts w:cstheme="minorHAnsi"/>
                <w:shd w:val="clear" w:color="auto" w:fill="FFFFFF"/>
              </w:rPr>
              <w:t xml:space="preserve"> μαθητής / μαθήτρια (πομπός), </w:t>
            </w:r>
            <w:r w:rsidR="00D03B89">
              <w:rPr>
                <w:rStyle w:val="p"/>
                <w:rFonts w:cstheme="minorHAnsi"/>
                <w:shd w:val="clear" w:color="auto" w:fill="FFFFFF"/>
              </w:rPr>
              <w:t xml:space="preserve">αφορμώμενος από την επικαιρότητα (σύγχρονη γλωσσική κρίση) και </w:t>
            </w:r>
            <w:r w:rsidRPr="008066A9">
              <w:rPr>
                <w:rStyle w:val="p"/>
                <w:rFonts w:cstheme="minorHAnsi"/>
                <w:shd w:val="clear" w:color="auto" w:fill="FFFFFF"/>
              </w:rPr>
              <w:t xml:space="preserve">απευθυνόμενος στη σχολική  κοινότητα, κατεξοχήν σε μαθητές (δέκτες), εκθέτει σε προσωπικό και οικείο ύφος τις απόψεις του για τη γλωσσική κρίση που αντιλαμβάνεται στην καθημερινότητά του (περιεχόμενο άρθρου), εκθέτοντας τον προβληματισμό του επί του θέματος και προσπαθώντας να κάνει το κοινό του μέτοχο σε αυτόν, με κατάθεση προτάσεων-λύσεων περιορισμού του φαινομένου, ώστε όλοι να αναλάβουν από κοινού δράση </w:t>
            </w:r>
            <w:r w:rsidR="00D03B89">
              <w:rPr>
                <w:rStyle w:val="p"/>
                <w:rFonts w:cstheme="minorHAnsi"/>
                <w:shd w:val="clear" w:color="auto" w:fill="FFFFFF"/>
              </w:rPr>
              <w:t xml:space="preserve">για την προστασία της γλώσσας </w:t>
            </w:r>
            <w:r w:rsidRPr="008066A9">
              <w:rPr>
                <w:rStyle w:val="p"/>
                <w:rFonts w:cstheme="minorHAnsi"/>
                <w:shd w:val="clear" w:color="auto" w:fill="FFFFFF"/>
              </w:rPr>
              <w:t>(σκοπός άρθρου).</w:t>
            </w:r>
          </w:p>
          <w:p w:rsidR="008066A9" w:rsidRPr="00D03B89" w:rsidRDefault="008066A9" w:rsidP="00FE05F6">
            <w:pPr>
              <w:pStyle w:val="a5"/>
              <w:numPr>
                <w:ilvl w:val="0"/>
                <w:numId w:val="7"/>
              </w:numPr>
              <w:spacing w:line="360" w:lineRule="auto"/>
              <w:jc w:val="both"/>
              <w:rPr>
                <w:rStyle w:val="p"/>
                <w:rFonts w:cstheme="minorHAnsi"/>
                <w:shd w:val="clear" w:color="auto" w:fill="FFFFFF"/>
              </w:rPr>
            </w:pPr>
            <w:r w:rsidRPr="00D03B89">
              <w:rPr>
                <w:rStyle w:val="p"/>
                <w:rFonts w:cstheme="minorHAnsi"/>
                <w:u w:val="single"/>
                <w:shd w:val="clear" w:color="auto" w:fill="FFFFFF"/>
              </w:rPr>
              <w:t>Ενδείκνυται</w:t>
            </w:r>
            <w:r w:rsidRPr="00D03B89">
              <w:rPr>
                <w:rStyle w:val="p"/>
                <w:rFonts w:cstheme="minorHAnsi"/>
                <w:shd w:val="clear" w:color="auto" w:fill="FFFFFF"/>
              </w:rPr>
              <w:t xml:space="preserve"> η χρήση του α΄ πληθυντικού ρηματικού προσώπου, προτρεπτικής υποτακτικής και προστακτικής, η επίκληση στο συναίσθημα μέσα από την παρουσίαση των κινδύνων που κρύβονται πίσω από το πρόβλημα (π.χ. αλλοίωση της πολιτιστικής μας ταυτότητας) και, φυσικά, η επίκληση στη λογική (διατύπωση θέσεων και τεκμηρίωση με λογικά επιχειρήματα).</w:t>
            </w:r>
          </w:p>
          <w:p w:rsidR="007B7E46" w:rsidRDefault="007B7E46" w:rsidP="007B7E46">
            <w:pPr>
              <w:spacing w:line="360" w:lineRule="auto"/>
              <w:jc w:val="both"/>
              <w:rPr>
                <w:rStyle w:val="p"/>
                <w:rFonts w:asciiTheme="minorHAnsi" w:hAnsiTheme="minorHAnsi" w:cstheme="minorHAnsi"/>
                <w:b/>
                <w:bCs/>
                <w:sz w:val="22"/>
                <w:szCs w:val="22"/>
                <w:shd w:val="clear" w:color="auto" w:fill="FFFFFF"/>
              </w:rPr>
            </w:pPr>
          </w:p>
        </w:tc>
      </w:tr>
    </w:tbl>
    <w:p w:rsidR="00A356D1" w:rsidRDefault="00A356D1" w:rsidP="00432408">
      <w:pPr>
        <w:spacing w:line="360" w:lineRule="auto"/>
        <w:jc w:val="both"/>
        <w:rPr>
          <w:rStyle w:val="p"/>
          <w:rFonts w:asciiTheme="minorHAnsi" w:hAnsiTheme="minorHAnsi" w:cstheme="minorHAnsi"/>
          <w:sz w:val="22"/>
          <w:szCs w:val="22"/>
          <w:shd w:val="clear" w:color="auto" w:fill="FFFFFF"/>
        </w:rPr>
      </w:pPr>
    </w:p>
    <w:p w:rsidR="00D03B89" w:rsidRDefault="007F35AE" w:rsidP="00D03B89">
      <w:pPr>
        <w:spacing w:line="360" w:lineRule="auto"/>
        <w:jc w:val="both"/>
        <w:rPr>
          <w:rStyle w:val="p"/>
          <w:rFonts w:asciiTheme="minorHAnsi" w:hAnsiTheme="minorHAnsi" w:cstheme="minorHAnsi"/>
          <w:sz w:val="22"/>
          <w:szCs w:val="22"/>
          <w:shd w:val="clear" w:color="auto" w:fill="FFFFFF"/>
        </w:rPr>
      </w:pPr>
      <w:r>
        <w:rPr>
          <w:rStyle w:val="p"/>
          <w:rFonts w:asciiTheme="minorHAnsi" w:hAnsiTheme="minorHAnsi" w:cstheme="minorHAnsi"/>
          <w:b/>
          <w:bCs/>
          <w:sz w:val="22"/>
          <w:szCs w:val="22"/>
          <w:shd w:val="clear" w:color="auto" w:fill="FFFFFF"/>
        </w:rPr>
        <w:t>Σύγχρονη γλωσσική κρίση</w:t>
      </w:r>
    </w:p>
    <w:p w:rsidR="007F35AE" w:rsidRDefault="007F35AE" w:rsidP="007F35AE">
      <w:pPr>
        <w:pStyle w:val="a5"/>
        <w:numPr>
          <w:ilvl w:val="0"/>
          <w:numId w:val="9"/>
        </w:numPr>
        <w:spacing w:line="360" w:lineRule="auto"/>
        <w:jc w:val="both"/>
        <w:rPr>
          <w:rStyle w:val="p"/>
          <w:rFonts w:cstheme="minorHAnsi"/>
          <w:shd w:val="clear" w:color="auto" w:fill="FFFFFF"/>
        </w:rPr>
      </w:pPr>
      <w:r>
        <w:rPr>
          <w:rStyle w:val="p"/>
          <w:rFonts w:cstheme="minorHAnsi"/>
          <w:shd w:val="clear" w:color="auto" w:fill="FFFFFF"/>
        </w:rPr>
        <w:t xml:space="preserve">περιορισμός λεξιλογικού πλούτου – </w:t>
      </w:r>
      <w:r w:rsidR="00D03B89" w:rsidRPr="007F35AE">
        <w:rPr>
          <w:rStyle w:val="p"/>
          <w:rFonts w:cstheme="minorHAnsi"/>
          <w:shd w:val="clear" w:color="auto" w:fill="FFFFFF"/>
        </w:rPr>
        <w:t>λεξιπενία</w:t>
      </w:r>
    </w:p>
    <w:p w:rsidR="007F35AE" w:rsidRDefault="00D03B89" w:rsidP="007F35AE">
      <w:pPr>
        <w:pStyle w:val="a5"/>
        <w:numPr>
          <w:ilvl w:val="0"/>
          <w:numId w:val="9"/>
        </w:numPr>
        <w:spacing w:line="360" w:lineRule="auto"/>
        <w:jc w:val="both"/>
        <w:rPr>
          <w:rStyle w:val="p"/>
          <w:rFonts w:cstheme="minorHAnsi"/>
          <w:shd w:val="clear" w:color="auto" w:fill="FFFFFF"/>
        </w:rPr>
      </w:pPr>
      <w:r w:rsidRPr="007F35AE">
        <w:rPr>
          <w:rStyle w:val="p"/>
          <w:rFonts w:cstheme="minorHAnsi"/>
          <w:shd w:val="clear" w:color="auto" w:fill="FFFFFF"/>
        </w:rPr>
        <w:t>καθιέρωση ξένων λέξεων έναντι ελληνικών</w:t>
      </w:r>
    </w:p>
    <w:p w:rsidR="007F35AE" w:rsidRDefault="00D03B89" w:rsidP="007F35AE">
      <w:pPr>
        <w:pStyle w:val="a5"/>
        <w:numPr>
          <w:ilvl w:val="0"/>
          <w:numId w:val="9"/>
        </w:numPr>
        <w:spacing w:line="360" w:lineRule="auto"/>
        <w:jc w:val="both"/>
        <w:rPr>
          <w:rStyle w:val="p"/>
          <w:rFonts w:cstheme="minorHAnsi"/>
          <w:shd w:val="clear" w:color="auto" w:fill="FFFFFF"/>
        </w:rPr>
      </w:pPr>
      <w:r w:rsidRPr="007F35AE">
        <w:rPr>
          <w:rStyle w:val="p"/>
          <w:rFonts w:cstheme="minorHAnsi"/>
          <w:shd w:val="clear" w:color="auto" w:fill="FFFFFF"/>
        </w:rPr>
        <w:t xml:space="preserve">μορφολογική αλλοίωση της γλώσσας, </w:t>
      </w:r>
      <w:r w:rsidR="007F35AE">
        <w:rPr>
          <w:rStyle w:val="p"/>
          <w:rFonts w:cstheme="minorHAnsi"/>
          <w:shd w:val="clear" w:color="auto" w:fill="FFFFFF"/>
        </w:rPr>
        <w:t>π.χ. της ορθογραφίας</w:t>
      </w:r>
    </w:p>
    <w:p w:rsidR="00D03B89" w:rsidRDefault="00D03B89" w:rsidP="007F35AE">
      <w:pPr>
        <w:pStyle w:val="a5"/>
        <w:numPr>
          <w:ilvl w:val="0"/>
          <w:numId w:val="9"/>
        </w:numPr>
        <w:spacing w:line="360" w:lineRule="auto"/>
        <w:jc w:val="both"/>
        <w:rPr>
          <w:rStyle w:val="p"/>
          <w:rFonts w:cstheme="minorHAnsi"/>
          <w:shd w:val="clear" w:color="auto" w:fill="FFFFFF"/>
        </w:rPr>
      </w:pPr>
      <w:r w:rsidRPr="007F35AE">
        <w:rPr>
          <w:rStyle w:val="p"/>
          <w:rFonts w:cstheme="minorHAnsi"/>
          <w:shd w:val="clear" w:color="auto" w:fill="FFFFFF"/>
        </w:rPr>
        <w:t xml:space="preserve">συστηματική </w:t>
      </w:r>
      <w:r w:rsidR="007F35AE">
        <w:rPr>
          <w:rStyle w:val="p"/>
          <w:rFonts w:cstheme="minorHAnsi"/>
          <w:shd w:val="clear" w:color="auto" w:fill="FFFFFF"/>
        </w:rPr>
        <w:t xml:space="preserve">πρόχειρη ή / και λανθασμένη </w:t>
      </w:r>
      <w:r w:rsidRPr="007F35AE">
        <w:rPr>
          <w:rStyle w:val="p"/>
          <w:rFonts w:cstheme="minorHAnsi"/>
          <w:shd w:val="clear" w:color="auto" w:fill="FFFFFF"/>
        </w:rPr>
        <w:t>χρήση της</w:t>
      </w:r>
      <w:r w:rsidR="007F35AE">
        <w:rPr>
          <w:rStyle w:val="p"/>
          <w:rFonts w:cstheme="minorHAnsi"/>
          <w:shd w:val="clear" w:color="auto" w:fill="FFFFFF"/>
        </w:rPr>
        <w:t xml:space="preserve"> γλώσσας</w:t>
      </w:r>
      <w:r w:rsidRPr="007F35AE">
        <w:rPr>
          <w:rStyle w:val="p"/>
          <w:rFonts w:cstheme="minorHAnsi"/>
          <w:shd w:val="clear" w:color="auto" w:fill="FFFFFF"/>
        </w:rPr>
        <w:t>, καθιέρωση λαθών</w:t>
      </w:r>
    </w:p>
    <w:p w:rsidR="007F35AE" w:rsidRPr="007F35AE" w:rsidRDefault="007F35AE" w:rsidP="007F35AE">
      <w:pPr>
        <w:pStyle w:val="a5"/>
        <w:numPr>
          <w:ilvl w:val="0"/>
          <w:numId w:val="9"/>
        </w:numPr>
        <w:spacing w:line="360" w:lineRule="auto"/>
        <w:jc w:val="both"/>
        <w:rPr>
          <w:rStyle w:val="p"/>
          <w:rFonts w:cstheme="minorHAnsi"/>
          <w:shd w:val="clear" w:color="auto" w:fill="FFFFFF"/>
        </w:rPr>
      </w:pPr>
      <w:r>
        <w:rPr>
          <w:rStyle w:val="p"/>
          <w:rFonts w:cstheme="minorHAnsi"/>
          <w:shd w:val="clear" w:color="auto" w:fill="FFFFFF"/>
        </w:rPr>
        <w:t>γρήγορη και τυπική, μη ουσιαστική επικοινωνία</w:t>
      </w:r>
    </w:p>
    <w:p w:rsidR="00D03B89" w:rsidRDefault="00D03B89" w:rsidP="003949C4">
      <w:pPr>
        <w:spacing w:line="360" w:lineRule="auto"/>
        <w:jc w:val="both"/>
        <w:rPr>
          <w:rStyle w:val="p"/>
          <w:rFonts w:asciiTheme="minorHAnsi" w:hAnsiTheme="minorHAnsi" w:cstheme="minorHAnsi"/>
          <w:b/>
          <w:bCs/>
          <w:sz w:val="22"/>
          <w:szCs w:val="22"/>
          <w:shd w:val="clear" w:color="auto" w:fill="FFFFFF"/>
        </w:rPr>
      </w:pPr>
    </w:p>
    <w:p w:rsidR="003949C4" w:rsidRDefault="003949C4" w:rsidP="003949C4">
      <w:pPr>
        <w:spacing w:line="360" w:lineRule="auto"/>
        <w:jc w:val="both"/>
        <w:rPr>
          <w:rStyle w:val="p"/>
          <w:rFonts w:asciiTheme="minorHAnsi" w:hAnsiTheme="minorHAnsi" w:cstheme="minorHAnsi"/>
          <w:sz w:val="22"/>
          <w:szCs w:val="22"/>
          <w:shd w:val="clear" w:color="auto" w:fill="FFFFFF"/>
        </w:rPr>
      </w:pPr>
      <w:r>
        <w:rPr>
          <w:rStyle w:val="p"/>
          <w:rFonts w:asciiTheme="minorHAnsi" w:hAnsiTheme="minorHAnsi" w:cstheme="minorHAnsi"/>
          <w:b/>
          <w:bCs/>
          <w:sz w:val="22"/>
          <w:szCs w:val="22"/>
          <w:shd w:val="clear" w:color="auto" w:fill="FFFFFF"/>
        </w:rPr>
        <w:t>Τρόποι με τους οποίους οι νέοι μπορούν να αποτρέψουν ή να περιορίσουν τη γλωσσική κρίση</w:t>
      </w:r>
      <w:r>
        <w:rPr>
          <w:rStyle w:val="p"/>
          <w:rFonts w:asciiTheme="minorHAnsi" w:hAnsiTheme="minorHAnsi" w:cstheme="minorHAnsi"/>
          <w:sz w:val="22"/>
          <w:szCs w:val="22"/>
          <w:shd w:val="clear" w:color="auto" w:fill="FFFFFF"/>
        </w:rPr>
        <w:t>:</w:t>
      </w:r>
    </w:p>
    <w:p w:rsidR="00C957CB" w:rsidRPr="007B7E46" w:rsidRDefault="00C957CB" w:rsidP="007B7E46">
      <w:pPr>
        <w:pStyle w:val="a5"/>
        <w:numPr>
          <w:ilvl w:val="0"/>
          <w:numId w:val="6"/>
        </w:numPr>
        <w:spacing w:line="360" w:lineRule="auto"/>
        <w:jc w:val="both"/>
        <w:rPr>
          <w:rStyle w:val="p"/>
          <w:rFonts w:cstheme="minorHAnsi"/>
          <w:shd w:val="clear" w:color="auto" w:fill="FFFFFF"/>
        </w:rPr>
      </w:pPr>
      <w:r w:rsidRPr="007B7E46">
        <w:rPr>
          <w:rStyle w:val="p"/>
          <w:rFonts w:cstheme="minorHAnsi"/>
          <w:shd w:val="clear" w:color="auto" w:fill="FFFFFF"/>
        </w:rPr>
        <w:t xml:space="preserve">αντίσταση στη </w:t>
      </w:r>
      <w:r w:rsidR="007B7E46" w:rsidRPr="007B7E46">
        <w:rPr>
          <w:rStyle w:val="p"/>
          <w:rFonts w:cstheme="minorHAnsi"/>
          <w:shd w:val="clear" w:color="auto" w:fill="FFFFFF"/>
        </w:rPr>
        <w:t>«γλωσσική ελαφρότητα»</w:t>
      </w:r>
      <w:r w:rsidRPr="007B7E46">
        <w:rPr>
          <w:rStyle w:val="p"/>
          <w:rFonts w:cstheme="minorHAnsi"/>
          <w:shd w:val="clear" w:color="auto" w:fill="FFFFFF"/>
        </w:rPr>
        <w:t>, στην πρόχειρη χρήση της γλώσσας</w:t>
      </w:r>
      <w:r w:rsidR="00307D4F" w:rsidRPr="007B7E46">
        <w:rPr>
          <w:rStyle w:val="p"/>
          <w:rFonts w:cstheme="minorHAnsi"/>
          <w:shd w:val="clear" w:color="auto" w:fill="FFFFFF"/>
        </w:rPr>
        <w:t xml:space="preserve">, που υπαγορεύεται </w:t>
      </w:r>
      <w:r w:rsidR="002F365D" w:rsidRPr="007B7E46">
        <w:rPr>
          <w:rStyle w:val="p"/>
          <w:rFonts w:cstheme="minorHAnsi"/>
          <w:shd w:val="clear" w:color="auto" w:fill="FFFFFF"/>
        </w:rPr>
        <w:t xml:space="preserve">ακόμα και </w:t>
      </w:r>
      <w:r w:rsidR="00307D4F" w:rsidRPr="007B7E46">
        <w:rPr>
          <w:rStyle w:val="p"/>
          <w:rFonts w:cstheme="minorHAnsi"/>
          <w:shd w:val="clear" w:color="auto" w:fill="FFFFFF"/>
        </w:rPr>
        <w:t>από τα ΜΜΕ, καθώς και</w:t>
      </w:r>
      <w:r w:rsidRPr="007B7E46">
        <w:rPr>
          <w:rStyle w:val="p"/>
          <w:rFonts w:cstheme="minorHAnsi"/>
          <w:shd w:val="clear" w:color="auto" w:fill="FFFFFF"/>
        </w:rPr>
        <w:t xml:space="preserve"> στη νοοτροπία υπεραπλούστευσής της για πρακτικούς σκοπούς</w:t>
      </w:r>
      <w:r w:rsidR="00307D4F" w:rsidRPr="007B7E46">
        <w:rPr>
          <w:rStyle w:val="p"/>
          <w:rFonts w:cstheme="minorHAnsi"/>
          <w:shd w:val="clear" w:color="auto" w:fill="FFFFFF"/>
        </w:rPr>
        <w:t xml:space="preserve"> (π.χ. χρήση συντομογραφιών, αρκτικόλεξων για ταχύτερη και </w:t>
      </w:r>
      <w:r w:rsidR="00712AD1" w:rsidRPr="007B7E46">
        <w:rPr>
          <w:rStyle w:val="p"/>
          <w:rFonts w:cstheme="minorHAnsi"/>
          <w:shd w:val="clear" w:color="auto" w:fill="FFFFFF"/>
        </w:rPr>
        <w:t>πιο ξεκούρασ</w:t>
      </w:r>
      <w:r w:rsidR="00372AC7">
        <w:rPr>
          <w:rStyle w:val="p"/>
          <w:rFonts w:cstheme="minorHAnsi"/>
          <w:shd w:val="clear" w:color="auto" w:fill="FFFFFF"/>
        </w:rPr>
        <w:t>τ</w:t>
      </w:r>
      <w:r w:rsidR="00712AD1" w:rsidRPr="007B7E46">
        <w:rPr>
          <w:rStyle w:val="p"/>
          <w:rFonts w:cstheme="minorHAnsi"/>
          <w:shd w:val="clear" w:color="auto" w:fill="FFFFFF"/>
        </w:rPr>
        <w:t>η επικοινωνία</w:t>
      </w:r>
      <w:r w:rsidR="00372AC7">
        <w:rPr>
          <w:rStyle w:val="p"/>
          <w:rFonts w:cstheme="minorHAnsi"/>
          <w:shd w:val="clear" w:color="auto" w:fill="FFFFFF"/>
        </w:rPr>
        <w:t xml:space="preserve"> στις γραπτές συνομιλίες με κινητό ή μέσω διαδικτύου</w:t>
      </w:r>
      <w:r w:rsidR="00307D4F" w:rsidRPr="007B7E46">
        <w:rPr>
          <w:rStyle w:val="p"/>
          <w:rFonts w:cstheme="minorHAnsi"/>
          <w:shd w:val="clear" w:color="auto" w:fill="FFFFFF"/>
        </w:rPr>
        <w:t>)</w:t>
      </w:r>
      <w:r w:rsidR="00372AC7">
        <w:rPr>
          <w:rStyle w:val="p"/>
          <w:rFonts w:cstheme="minorHAnsi"/>
          <w:shd w:val="clear" w:color="auto" w:fill="FFFFFF"/>
        </w:rPr>
        <w:t>.</w:t>
      </w:r>
    </w:p>
    <w:p w:rsidR="00712AD1" w:rsidRPr="007B7E46" w:rsidRDefault="00712AD1" w:rsidP="007B7E46">
      <w:pPr>
        <w:pStyle w:val="a5"/>
        <w:numPr>
          <w:ilvl w:val="0"/>
          <w:numId w:val="6"/>
        </w:numPr>
        <w:spacing w:line="360" w:lineRule="auto"/>
        <w:jc w:val="both"/>
        <w:rPr>
          <w:rStyle w:val="p"/>
          <w:rFonts w:cstheme="minorHAnsi"/>
          <w:shd w:val="clear" w:color="auto" w:fill="FFFFFF"/>
        </w:rPr>
      </w:pPr>
      <w:r w:rsidRPr="007B7E46">
        <w:rPr>
          <w:rStyle w:val="p"/>
          <w:rFonts w:cstheme="minorHAnsi"/>
          <w:shd w:val="clear" w:color="auto" w:fill="FFFFFF"/>
        </w:rPr>
        <w:t xml:space="preserve">κατάργηση της μόδας των </w:t>
      </w:r>
      <w:r w:rsidRPr="007B7E46">
        <w:rPr>
          <w:rStyle w:val="p"/>
          <w:rFonts w:cstheme="minorHAnsi"/>
          <w:shd w:val="clear" w:color="auto" w:fill="FFFFFF"/>
          <w:lang w:val="en-US"/>
        </w:rPr>
        <w:t>greeklish</w:t>
      </w:r>
      <w:r w:rsidRPr="007B7E46">
        <w:rPr>
          <w:rStyle w:val="p"/>
          <w:rFonts w:cstheme="minorHAnsi"/>
          <w:shd w:val="clear" w:color="auto" w:fill="FFFFFF"/>
        </w:rPr>
        <w:t xml:space="preserve">, </w:t>
      </w:r>
      <w:r w:rsidR="002F365D" w:rsidRPr="007B7E46">
        <w:rPr>
          <w:rStyle w:val="p"/>
          <w:rFonts w:cstheme="minorHAnsi"/>
          <w:shd w:val="clear" w:color="auto" w:fill="FFFFFF"/>
        </w:rPr>
        <w:t>που κυριαρχεί στη νεανική –κυρίως ηλεκτρονική– επικοινωνία</w:t>
      </w:r>
      <w:r w:rsidR="001E0255" w:rsidRPr="007B7E46">
        <w:rPr>
          <w:rStyle w:val="p"/>
          <w:rFonts w:cstheme="minorHAnsi"/>
          <w:shd w:val="clear" w:color="auto" w:fill="FFFFFF"/>
        </w:rPr>
        <w:t xml:space="preserve">. Προώθηση μιας </w:t>
      </w:r>
      <w:r w:rsidR="007B7E46">
        <w:rPr>
          <w:rStyle w:val="p"/>
          <w:rFonts w:cstheme="minorHAnsi"/>
          <w:shd w:val="clear" w:color="auto" w:fill="FFFFFF"/>
        </w:rPr>
        <w:t>«</w:t>
      </w:r>
      <w:r w:rsidR="001E0255" w:rsidRPr="007B7E46">
        <w:rPr>
          <w:rStyle w:val="p"/>
          <w:rFonts w:cstheme="minorHAnsi"/>
          <w:shd w:val="clear" w:color="auto" w:fill="FFFFFF"/>
        </w:rPr>
        <w:t>νέας μόδας</w:t>
      </w:r>
      <w:r w:rsidR="007B7E46">
        <w:rPr>
          <w:rStyle w:val="p"/>
          <w:rFonts w:cstheme="minorHAnsi"/>
          <w:shd w:val="clear" w:color="auto" w:fill="FFFFFF"/>
        </w:rPr>
        <w:t>»</w:t>
      </w:r>
      <w:r w:rsidR="001E0255" w:rsidRPr="007B7E46">
        <w:rPr>
          <w:rStyle w:val="p"/>
          <w:rFonts w:cstheme="minorHAnsi"/>
          <w:shd w:val="clear" w:color="auto" w:fill="FFFFFF"/>
        </w:rPr>
        <w:t xml:space="preserve"> που προστατεύει τη γλώσσα και επιβολή </w:t>
      </w:r>
      <w:r w:rsidR="007B7E46">
        <w:rPr>
          <w:rStyle w:val="p"/>
          <w:rFonts w:cstheme="minorHAnsi"/>
          <w:shd w:val="clear" w:color="auto" w:fill="FFFFFF"/>
        </w:rPr>
        <w:t>«</w:t>
      </w:r>
      <w:r w:rsidR="001E0255" w:rsidRPr="007B7E46">
        <w:rPr>
          <w:rStyle w:val="p"/>
          <w:rFonts w:cstheme="minorHAnsi"/>
          <w:shd w:val="clear" w:color="auto" w:fill="FFFFFF"/>
        </w:rPr>
        <w:t>κυρώσεων</w:t>
      </w:r>
      <w:r w:rsidR="007B7E46">
        <w:rPr>
          <w:rStyle w:val="p"/>
          <w:rFonts w:cstheme="minorHAnsi"/>
          <w:shd w:val="clear" w:color="auto" w:fill="FFFFFF"/>
        </w:rPr>
        <w:t>»</w:t>
      </w:r>
      <w:r w:rsidR="001E0255" w:rsidRPr="007B7E46">
        <w:rPr>
          <w:rStyle w:val="p"/>
          <w:rFonts w:cstheme="minorHAnsi"/>
          <w:shd w:val="clear" w:color="auto" w:fill="FFFFFF"/>
        </w:rPr>
        <w:t xml:space="preserve"> στους </w:t>
      </w:r>
      <w:r w:rsidR="007B7E46">
        <w:rPr>
          <w:rStyle w:val="p"/>
          <w:rFonts w:cstheme="minorHAnsi"/>
          <w:shd w:val="clear" w:color="auto" w:fill="FFFFFF"/>
        </w:rPr>
        <w:t>«</w:t>
      </w:r>
      <w:r w:rsidR="001E0255" w:rsidRPr="007B7E46">
        <w:rPr>
          <w:rStyle w:val="p"/>
          <w:rFonts w:cstheme="minorHAnsi"/>
          <w:shd w:val="clear" w:color="auto" w:fill="FFFFFF"/>
        </w:rPr>
        <w:t>παραβάτες</w:t>
      </w:r>
      <w:r w:rsidR="007B7E46">
        <w:rPr>
          <w:rStyle w:val="p"/>
          <w:rFonts w:cstheme="minorHAnsi"/>
          <w:shd w:val="clear" w:color="auto" w:fill="FFFFFF"/>
        </w:rPr>
        <w:t>»</w:t>
      </w:r>
      <w:r w:rsidR="00392FCB" w:rsidRPr="007B7E46">
        <w:rPr>
          <w:rStyle w:val="p"/>
          <w:rFonts w:cstheme="minorHAnsi"/>
          <w:shd w:val="clear" w:color="auto" w:fill="FFFFFF"/>
        </w:rPr>
        <w:t xml:space="preserve"> (π.χ. απομάκρυνση από μια ομάδα </w:t>
      </w:r>
      <w:r w:rsidR="00392FCB" w:rsidRPr="007B7E46">
        <w:rPr>
          <w:rStyle w:val="p"/>
          <w:rFonts w:cstheme="minorHAnsi"/>
          <w:shd w:val="clear" w:color="auto" w:fill="FFFFFF"/>
          <w:lang w:val="en-US"/>
        </w:rPr>
        <w:t>facebook</w:t>
      </w:r>
      <w:r w:rsidR="00392FCB" w:rsidRPr="007B7E46">
        <w:rPr>
          <w:rStyle w:val="p"/>
          <w:rFonts w:cstheme="minorHAnsi"/>
          <w:shd w:val="clear" w:color="auto" w:fill="FFFFFF"/>
        </w:rPr>
        <w:t xml:space="preserve"> όποιου εμμένει στη χρήση λατινικού αλφαβήτου για τις ελληνικές λέξεις).</w:t>
      </w:r>
    </w:p>
    <w:p w:rsidR="00CB39FE" w:rsidRPr="007B7E46" w:rsidRDefault="00392FCB" w:rsidP="007B7E46">
      <w:pPr>
        <w:pStyle w:val="a5"/>
        <w:numPr>
          <w:ilvl w:val="0"/>
          <w:numId w:val="6"/>
        </w:numPr>
        <w:spacing w:line="360" w:lineRule="auto"/>
        <w:jc w:val="both"/>
        <w:rPr>
          <w:rStyle w:val="p"/>
          <w:rFonts w:cstheme="minorHAnsi"/>
          <w:shd w:val="clear" w:color="auto" w:fill="FFFFFF"/>
        </w:rPr>
      </w:pPr>
      <w:r w:rsidRPr="007B7E46">
        <w:rPr>
          <w:rStyle w:val="p"/>
          <w:rFonts w:cstheme="minorHAnsi"/>
          <w:shd w:val="clear" w:color="auto" w:fill="FFFFFF"/>
        </w:rPr>
        <w:t>ανανέωση του ενδιαφέροντος για τη γνώση της γλώσσας (</w:t>
      </w:r>
      <w:r w:rsidR="00CB39FE" w:rsidRPr="007B7E46">
        <w:rPr>
          <w:rStyle w:val="p"/>
          <w:rFonts w:cstheme="minorHAnsi"/>
          <w:shd w:val="clear" w:color="auto" w:fill="FFFFFF"/>
        </w:rPr>
        <w:t xml:space="preserve">για εκμάθηση </w:t>
      </w:r>
      <w:r w:rsidRPr="007B7E46">
        <w:rPr>
          <w:rStyle w:val="p"/>
          <w:rFonts w:cstheme="minorHAnsi"/>
          <w:shd w:val="clear" w:color="auto" w:fill="FFFFFF"/>
        </w:rPr>
        <w:t>των κανόνων της ως συστήματος</w:t>
      </w:r>
      <w:r w:rsidR="00CB39FE" w:rsidRPr="007B7E46">
        <w:rPr>
          <w:rStyle w:val="p"/>
          <w:rFonts w:cstheme="minorHAnsi"/>
          <w:shd w:val="clear" w:color="auto" w:fill="FFFFFF"/>
        </w:rPr>
        <w:t xml:space="preserve"> και ως επικοινωνιακού οργάνου) και για τη σωστή χρήση της (αναζήτηση του σωστ</w:t>
      </w:r>
      <w:r w:rsidR="00E13833" w:rsidRPr="007B7E46">
        <w:rPr>
          <w:rStyle w:val="p"/>
          <w:rFonts w:cstheme="minorHAnsi"/>
          <w:shd w:val="clear" w:color="auto" w:fill="FFFFFF"/>
        </w:rPr>
        <w:t>ού</w:t>
      </w:r>
      <w:r w:rsidR="00031F92">
        <w:rPr>
          <w:rStyle w:val="p"/>
          <w:rFonts w:cstheme="minorHAnsi"/>
          <w:shd w:val="clear" w:color="auto" w:fill="FFFFFF"/>
        </w:rPr>
        <w:t xml:space="preserve"> </w:t>
      </w:r>
      <w:r w:rsidR="00CB39FE" w:rsidRPr="007B7E46">
        <w:rPr>
          <w:rStyle w:val="p"/>
          <w:rFonts w:cstheme="minorHAnsi"/>
          <w:shd w:val="clear" w:color="auto" w:fill="FFFFFF"/>
        </w:rPr>
        <w:t xml:space="preserve">σε περίπτωση λάθους, </w:t>
      </w:r>
      <w:r w:rsidR="00E13833" w:rsidRPr="007B7E46">
        <w:rPr>
          <w:rStyle w:val="p"/>
          <w:rFonts w:cstheme="minorHAnsi"/>
          <w:shd w:val="clear" w:color="auto" w:fill="FFFFFF"/>
        </w:rPr>
        <w:t xml:space="preserve">ενίσχυση του λεξιλογίου, </w:t>
      </w:r>
      <w:r w:rsidR="00CB39FE" w:rsidRPr="007B7E46">
        <w:rPr>
          <w:rStyle w:val="p"/>
          <w:rFonts w:cstheme="minorHAnsi"/>
          <w:shd w:val="clear" w:color="auto" w:fill="FFFFFF"/>
        </w:rPr>
        <w:t xml:space="preserve">ενθάρρυνση για </w:t>
      </w:r>
      <w:r w:rsidR="00061A6F" w:rsidRPr="007B7E46">
        <w:rPr>
          <w:rStyle w:val="p"/>
          <w:rFonts w:cstheme="minorHAnsi"/>
          <w:shd w:val="clear" w:color="auto" w:fill="FFFFFF"/>
        </w:rPr>
        <w:t xml:space="preserve">γλωσσική </w:t>
      </w:r>
      <w:r w:rsidR="00CB39FE" w:rsidRPr="007B7E46">
        <w:rPr>
          <w:rStyle w:val="p"/>
          <w:rFonts w:cstheme="minorHAnsi"/>
          <w:shd w:val="clear" w:color="auto" w:fill="FFFFFF"/>
        </w:rPr>
        <w:t>αυτοβελτίωση</w:t>
      </w:r>
      <w:r w:rsidR="00C92087" w:rsidRPr="007B7E46">
        <w:rPr>
          <w:rStyle w:val="p"/>
          <w:rFonts w:cstheme="minorHAnsi"/>
          <w:shd w:val="clear" w:color="auto" w:fill="FFFFFF"/>
        </w:rPr>
        <w:t xml:space="preserve">, επιδίωξη μιας </w:t>
      </w:r>
      <w:r w:rsidR="00CD76FD" w:rsidRPr="007B7E46">
        <w:rPr>
          <w:rStyle w:val="p"/>
          <w:rFonts w:cstheme="minorHAnsi"/>
          <w:shd w:val="clear" w:color="auto" w:fill="FFFFFF"/>
        </w:rPr>
        <w:t>επικοινωνίας</w:t>
      </w:r>
      <w:r w:rsidR="007F35AE">
        <w:rPr>
          <w:rStyle w:val="p"/>
          <w:rFonts w:cstheme="minorHAnsi"/>
          <w:shd w:val="clear" w:color="auto" w:fill="FFFFFF"/>
        </w:rPr>
        <w:t xml:space="preserve"> όχι μηχανικής αλλά γεμάτης συναίσθημα</w:t>
      </w:r>
      <w:r w:rsidR="00CD76FD" w:rsidRPr="007B7E46">
        <w:rPr>
          <w:rStyle w:val="p"/>
          <w:rFonts w:cstheme="minorHAnsi"/>
          <w:shd w:val="clear" w:color="auto" w:fill="FFFFFF"/>
        </w:rPr>
        <w:t>).</w:t>
      </w:r>
    </w:p>
    <w:p w:rsidR="00CD76FD" w:rsidRDefault="00CD76FD" w:rsidP="00CD76FD">
      <w:pPr>
        <w:pStyle w:val="a5"/>
        <w:spacing w:line="360" w:lineRule="auto"/>
        <w:ind w:left="360"/>
        <w:jc w:val="both"/>
        <w:rPr>
          <w:rStyle w:val="p"/>
          <w:rFonts w:cstheme="minorHAnsi"/>
          <w:shd w:val="clear" w:color="auto" w:fill="FFFFFF"/>
        </w:rPr>
      </w:pPr>
    </w:p>
    <w:p w:rsidR="00DD2229" w:rsidRDefault="00DD2229" w:rsidP="00DD2229">
      <w:pPr>
        <w:shd w:val="clear" w:color="auto" w:fill="FFFFFF"/>
        <w:spacing w:line="360" w:lineRule="auto"/>
        <w:jc w:val="both"/>
        <w:rPr>
          <w:rStyle w:val="p"/>
          <w:rFonts w:ascii="Calibri" w:hAnsi="Calibri" w:cs="Calibri"/>
          <w:sz w:val="22"/>
          <w:szCs w:val="22"/>
          <w:shd w:val="clear" w:color="auto" w:fill="FFFFFF"/>
        </w:rPr>
      </w:pPr>
      <w:r w:rsidRPr="00CE327E">
        <w:rPr>
          <w:rStyle w:val="p"/>
          <w:rFonts w:ascii="Calibri" w:hAnsi="Calibri" w:cs="Calibri"/>
          <w:b/>
          <w:bCs/>
          <w:sz w:val="22"/>
          <w:szCs w:val="22"/>
          <w:shd w:val="clear" w:color="auto" w:fill="FFFFFF"/>
        </w:rPr>
        <w:t>Β3.</w:t>
      </w:r>
      <w:r>
        <w:rPr>
          <w:rStyle w:val="p"/>
          <w:rFonts w:ascii="Calibri" w:hAnsi="Calibri"/>
          <w:b/>
          <w:bCs/>
          <w:sz w:val="22"/>
          <w:szCs w:val="22"/>
          <w:shd w:val="clear" w:color="auto" w:fill="FFFFFF"/>
        </w:rPr>
        <w:t>(25 μονάδες)</w:t>
      </w:r>
    </w:p>
    <w:p w:rsidR="009D14DF" w:rsidRDefault="009D14DF" w:rsidP="009D14DF">
      <w:pPr>
        <w:shd w:val="clear" w:color="auto" w:fill="FFFFFF"/>
        <w:tabs>
          <w:tab w:val="left" w:pos="426"/>
        </w:tabs>
        <w:spacing w:line="360" w:lineRule="auto"/>
        <w:jc w:val="both"/>
        <w:rPr>
          <w:rStyle w:val="p"/>
          <w:rFonts w:ascii="Calibri" w:hAnsi="Calibri" w:cs="Calibri"/>
          <w:b/>
          <w:bCs/>
          <w:sz w:val="22"/>
          <w:szCs w:val="22"/>
          <w:shd w:val="clear" w:color="auto" w:fill="FFFFFF"/>
        </w:rPr>
      </w:pPr>
      <w:r>
        <w:rPr>
          <w:rStyle w:val="p"/>
          <w:rFonts w:ascii="Calibri" w:hAnsi="Calibri" w:cs="Calibri"/>
          <w:b/>
          <w:bCs/>
          <w:sz w:val="22"/>
          <w:szCs w:val="22"/>
          <w:shd w:val="clear" w:color="auto" w:fill="FFFFFF"/>
        </w:rPr>
        <w:t>1. Θέμα αναγνωστικής ανταπόκρισης</w:t>
      </w:r>
    </w:p>
    <w:p w:rsidR="00022A1D" w:rsidRDefault="00DD2229" w:rsidP="009D14DF">
      <w:pPr>
        <w:shd w:val="clear" w:color="auto" w:fill="FFFFFF"/>
        <w:spacing w:line="360" w:lineRule="auto"/>
        <w:ind w:firstLine="567"/>
        <w:jc w:val="both"/>
        <w:rPr>
          <w:rStyle w:val="p"/>
          <w:rFonts w:ascii="Calibri" w:hAnsi="Calibri" w:cs="Calibri"/>
          <w:sz w:val="22"/>
          <w:szCs w:val="22"/>
          <w:shd w:val="clear" w:color="auto" w:fill="FFFFFF"/>
        </w:rPr>
      </w:pPr>
      <w:r>
        <w:rPr>
          <w:rStyle w:val="p"/>
          <w:rFonts w:ascii="Calibri" w:hAnsi="Calibri" w:cs="Calibri"/>
          <w:sz w:val="22"/>
          <w:szCs w:val="22"/>
          <w:shd w:val="clear" w:color="auto" w:fill="FFFFFF"/>
        </w:rPr>
        <w:t>Στο μυαλό του Ποιητή κυριαρχούν δύο αξίες</w:t>
      </w:r>
      <w:r w:rsidR="000623FE">
        <w:rPr>
          <w:rStyle w:val="p"/>
          <w:rFonts w:ascii="Calibri" w:hAnsi="Calibri" w:cs="Calibri"/>
          <w:sz w:val="22"/>
          <w:szCs w:val="22"/>
          <w:shd w:val="clear" w:color="auto" w:fill="FFFFFF"/>
        </w:rPr>
        <w:t>,</w:t>
      </w:r>
      <w:r>
        <w:rPr>
          <w:rStyle w:val="p"/>
          <w:rFonts w:ascii="Calibri" w:hAnsi="Calibri" w:cs="Calibri"/>
          <w:sz w:val="22"/>
          <w:szCs w:val="22"/>
          <w:shd w:val="clear" w:color="auto" w:fill="FFFFFF"/>
        </w:rPr>
        <w:t xml:space="preserve"> η ελευθερία και η γλώσσα</w:t>
      </w:r>
      <w:r w:rsidR="000623FE">
        <w:rPr>
          <w:rStyle w:val="p"/>
          <w:rFonts w:ascii="Calibri" w:hAnsi="Calibri" w:cs="Calibri"/>
          <w:sz w:val="22"/>
          <w:szCs w:val="22"/>
          <w:shd w:val="clear" w:color="auto" w:fill="FFFFFF"/>
        </w:rPr>
        <w:t>.</w:t>
      </w:r>
      <w:r w:rsidR="0003364D">
        <w:rPr>
          <w:rStyle w:val="p"/>
          <w:rFonts w:ascii="Calibri" w:hAnsi="Calibri" w:cs="Calibri"/>
          <w:sz w:val="22"/>
          <w:szCs w:val="22"/>
          <w:shd w:val="clear" w:color="auto" w:fill="FFFFFF"/>
        </w:rPr>
        <w:t xml:space="preserve"> Ο ίδιος μάλιστα, π</w:t>
      </w:r>
      <w:r>
        <w:rPr>
          <w:rStyle w:val="p"/>
          <w:rFonts w:ascii="Calibri" w:hAnsi="Calibri" w:cs="Calibri"/>
          <w:sz w:val="22"/>
          <w:szCs w:val="22"/>
          <w:shd w:val="clear" w:color="auto" w:fill="FFFFFF"/>
        </w:rPr>
        <w:t>ροσωποποιώντας τες στο πλαίσιο ενός οράματος, τις παρουσιάζει σαν γυναίκες «</w:t>
      </w:r>
      <w:r>
        <w:rPr>
          <w:rStyle w:val="p"/>
          <w:rFonts w:ascii="Calibri" w:hAnsi="Calibri" w:cs="Calibri"/>
          <w:i/>
          <w:iCs/>
          <w:sz w:val="22"/>
          <w:szCs w:val="22"/>
          <w:shd w:val="clear" w:color="auto" w:fill="FFFFFF"/>
        </w:rPr>
        <w:t>αγκαλιασμένες</w:t>
      </w:r>
      <w:r>
        <w:rPr>
          <w:rStyle w:val="p"/>
          <w:rFonts w:ascii="Calibri" w:hAnsi="Calibri" w:cs="Calibri"/>
          <w:sz w:val="22"/>
          <w:szCs w:val="22"/>
          <w:shd w:val="clear" w:color="auto" w:fill="FFFFFF"/>
        </w:rPr>
        <w:t>»</w:t>
      </w:r>
      <w:r w:rsidR="009B599D">
        <w:rPr>
          <w:rStyle w:val="p"/>
          <w:rFonts w:ascii="Calibri" w:hAnsi="Calibri" w:cs="Calibri"/>
          <w:sz w:val="22"/>
          <w:szCs w:val="22"/>
          <w:shd w:val="clear" w:color="auto" w:fill="FFFFFF"/>
        </w:rPr>
        <w:t>,</w:t>
      </w:r>
      <w:r>
        <w:rPr>
          <w:rStyle w:val="p"/>
          <w:rFonts w:ascii="Calibri" w:hAnsi="Calibri" w:cs="Calibri"/>
          <w:sz w:val="22"/>
          <w:szCs w:val="22"/>
          <w:shd w:val="clear" w:color="auto" w:fill="FFFFFF"/>
        </w:rPr>
        <w:t xml:space="preserve"> που βαδίζουν «εις τον δρόμο της δόξας». </w:t>
      </w:r>
      <w:r w:rsidR="00CF2C1C">
        <w:rPr>
          <w:rStyle w:val="p"/>
          <w:rFonts w:ascii="Calibri" w:hAnsi="Calibri" w:cs="Calibri"/>
          <w:sz w:val="22"/>
          <w:szCs w:val="22"/>
          <w:shd w:val="clear" w:color="auto" w:fill="FFFFFF"/>
        </w:rPr>
        <w:t xml:space="preserve">Προϋπόθεση της δόξας τους βέβαια είναι η νίκη στη μάχη </w:t>
      </w:r>
      <w:r>
        <w:rPr>
          <w:rStyle w:val="p"/>
          <w:rFonts w:ascii="Calibri" w:hAnsi="Calibri" w:cs="Calibri"/>
          <w:sz w:val="22"/>
          <w:szCs w:val="22"/>
          <w:shd w:val="clear" w:color="auto" w:fill="FFFFFF"/>
        </w:rPr>
        <w:t>που δίν</w:t>
      </w:r>
      <w:r w:rsidR="00CF2C1C">
        <w:rPr>
          <w:rStyle w:val="p"/>
          <w:rFonts w:ascii="Calibri" w:hAnsi="Calibri" w:cs="Calibri"/>
          <w:sz w:val="22"/>
          <w:szCs w:val="22"/>
          <w:shd w:val="clear" w:color="auto" w:fill="FFFFFF"/>
        </w:rPr>
        <w:t>ει η καθεμιά.</w:t>
      </w:r>
      <w:r>
        <w:rPr>
          <w:rStyle w:val="p"/>
          <w:rFonts w:ascii="Calibri" w:hAnsi="Calibri" w:cs="Calibri"/>
          <w:sz w:val="22"/>
          <w:szCs w:val="22"/>
          <w:shd w:val="clear" w:color="auto" w:fill="FFFFFF"/>
        </w:rPr>
        <w:t xml:space="preserve"> Η μεν ελευθερία έχει ήδη αρχίσει «</w:t>
      </w:r>
      <w:r w:rsidRPr="00DC6A94">
        <w:rPr>
          <w:rStyle w:val="p"/>
          <w:rFonts w:ascii="Calibri" w:hAnsi="Calibri" w:cs="Calibri"/>
          <w:i/>
          <w:iCs/>
          <w:sz w:val="22"/>
          <w:szCs w:val="22"/>
          <w:shd w:val="clear" w:color="auto" w:fill="FFFFFF"/>
        </w:rPr>
        <w:t>να πατεί τα κεφάλια τα τούρκικα</w:t>
      </w:r>
      <w:r>
        <w:rPr>
          <w:rStyle w:val="p"/>
          <w:rFonts w:ascii="Calibri" w:hAnsi="Calibri" w:cs="Calibri"/>
          <w:sz w:val="22"/>
          <w:szCs w:val="22"/>
          <w:shd w:val="clear" w:color="auto" w:fill="FFFFFF"/>
        </w:rPr>
        <w:t xml:space="preserve">». Το 1824 άλλωστε, </w:t>
      </w:r>
      <w:r w:rsidR="005F6D23">
        <w:rPr>
          <w:rStyle w:val="p"/>
          <w:rFonts w:ascii="Calibri" w:hAnsi="Calibri" w:cs="Calibri"/>
          <w:sz w:val="22"/>
          <w:szCs w:val="22"/>
          <w:shd w:val="clear" w:color="auto" w:fill="FFFFFF"/>
        </w:rPr>
        <w:t xml:space="preserve">όταν </w:t>
      </w:r>
      <w:r w:rsidR="00DC6A94">
        <w:rPr>
          <w:rStyle w:val="p"/>
          <w:rFonts w:ascii="Calibri" w:hAnsi="Calibri" w:cs="Calibri"/>
          <w:sz w:val="22"/>
          <w:szCs w:val="22"/>
          <w:shd w:val="clear" w:color="auto" w:fill="FFFFFF"/>
        </w:rPr>
        <w:t>γράφτηκε το κείμενο, η Ελληνική Επανάσταση είναι σε πλήρη εξέλιξη και οι Έλληνες έχουν ήδη δείξει ότι μπορούν να αποτινάξουν τον τουρκικό ζυγό. Την ίδια περίοδο ωστόσο δίνει τον αγώνα της και η γλώσσα, θέλοντας να «</w:t>
      </w:r>
      <w:r w:rsidR="00DC6A94">
        <w:rPr>
          <w:rStyle w:val="p"/>
          <w:rFonts w:ascii="Calibri" w:hAnsi="Calibri" w:cs="Calibri"/>
          <w:i/>
          <w:iCs/>
          <w:sz w:val="22"/>
          <w:szCs w:val="22"/>
          <w:shd w:val="clear" w:color="auto" w:fill="FFFFFF"/>
        </w:rPr>
        <w:t>πατήσει ογλήγορα τα σοφολογιοτατίστικα</w:t>
      </w:r>
      <w:r w:rsidR="00DC6A94">
        <w:rPr>
          <w:rStyle w:val="p"/>
          <w:rFonts w:ascii="Calibri" w:hAnsi="Calibri" w:cs="Calibri"/>
          <w:sz w:val="22"/>
          <w:szCs w:val="22"/>
          <w:shd w:val="clear" w:color="auto" w:fill="FFFFFF"/>
        </w:rPr>
        <w:t>»</w:t>
      </w:r>
      <w:r w:rsidR="009B599D">
        <w:rPr>
          <w:rStyle w:val="p"/>
          <w:rFonts w:ascii="Calibri" w:hAnsi="Calibri" w:cs="Calibri"/>
          <w:sz w:val="22"/>
          <w:szCs w:val="22"/>
          <w:shd w:val="clear" w:color="auto" w:fill="FFFFFF"/>
        </w:rPr>
        <w:t xml:space="preserve">, επιδιώκοντας </w:t>
      </w:r>
      <w:r w:rsidR="00022A1D">
        <w:rPr>
          <w:rStyle w:val="p"/>
          <w:rFonts w:ascii="Calibri" w:hAnsi="Calibri" w:cs="Calibri"/>
          <w:sz w:val="22"/>
          <w:szCs w:val="22"/>
          <w:shd w:val="clear" w:color="auto" w:fill="FFFFFF"/>
        </w:rPr>
        <w:t xml:space="preserve">δηλαδή να </w:t>
      </w:r>
      <w:r w:rsidR="00EF4FD8">
        <w:rPr>
          <w:rStyle w:val="p"/>
          <w:rFonts w:ascii="Calibri" w:hAnsi="Calibri" w:cs="Calibri"/>
          <w:sz w:val="22"/>
          <w:szCs w:val="22"/>
          <w:shd w:val="clear" w:color="auto" w:fill="FFFFFF"/>
        </w:rPr>
        <w:t xml:space="preserve">επιβάλει </w:t>
      </w:r>
      <w:r w:rsidR="00022A1D">
        <w:rPr>
          <w:rStyle w:val="p"/>
          <w:rFonts w:ascii="Calibri" w:hAnsi="Calibri" w:cs="Calibri"/>
          <w:sz w:val="22"/>
          <w:szCs w:val="22"/>
          <w:shd w:val="clear" w:color="auto" w:fill="FFFFFF"/>
        </w:rPr>
        <w:t>την απλουστευμένη</w:t>
      </w:r>
      <w:r w:rsidR="00CF2C1C">
        <w:rPr>
          <w:rStyle w:val="p"/>
          <w:rFonts w:ascii="Calibri" w:hAnsi="Calibri" w:cs="Calibri"/>
          <w:sz w:val="22"/>
          <w:szCs w:val="22"/>
          <w:shd w:val="clear" w:color="auto" w:fill="FFFFFF"/>
        </w:rPr>
        <w:t>,</w:t>
      </w:r>
      <w:r w:rsidR="00031F92">
        <w:rPr>
          <w:rStyle w:val="p"/>
          <w:rFonts w:ascii="Calibri" w:hAnsi="Calibri" w:cs="Calibri"/>
          <w:sz w:val="22"/>
          <w:szCs w:val="22"/>
          <w:shd w:val="clear" w:color="auto" w:fill="FFFFFF"/>
        </w:rPr>
        <w:t xml:space="preserve"> </w:t>
      </w:r>
      <w:r w:rsidR="00CF2C1C">
        <w:rPr>
          <w:rStyle w:val="p"/>
          <w:rFonts w:ascii="Calibri" w:hAnsi="Calibri" w:cs="Calibri"/>
          <w:sz w:val="22"/>
          <w:szCs w:val="22"/>
          <w:shd w:val="clear" w:color="auto" w:fill="FFFFFF"/>
        </w:rPr>
        <w:t xml:space="preserve">καθομιλουμένη </w:t>
      </w:r>
      <w:r w:rsidR="00EF4FD8">
        <w:rPr>
          <w:rStyle w:val="p"/>
          <w:rFonts w:ascii="Calibri" w:hAnsi="Calibri" w:cs="Calibri"/>
          <w:sz w:val="22"/>
          <w:szCs w:val="22"/>
          <w:shd w:val="clear" w:color="auto" w:fill="FFFFFF"/>
        </w:rPr>
        <w:t xml:space="preserve">μορφή της στον γραπτό λόγο, στη θέση </w:t>
      </w:r>
      <w:r w:rsidR="00CF2C1C">
        <w:rPr>
          <w:rStyle w:val="p"/>
          <w:rFonts w:ascii="Calibri" w:hAnsi="Calibri" w:cs="Calibri"/>
          <w:sz w:val="22"/>
          <w:szCs w:val="22"/>
          <w:shd w:val="clear" w:color="auto" w:fill="FFFFFF"/>
        </w:rPr>
        <w:t xml:space="preserve">των αρχαϊστικών τύπων </w:t>
      </w:r>
      <w:r w:rsidR="00F80779">
        <w:rPr>
          <w:rStyle w:val="p"/>
          <w:rFonts w:ascii="Calibri" w:hAnsi="Calibri" w:cs="Calibri"/>
          <w:sz w:val="22"/>
          <w:szCs w:val="22"/>
          <w:shd w:val="clear" w:color="auto" w:fill="FFFFFF"/>
        </w:rPr>
        <w:t>που χρησιμοποιούσαν συστηματικά οι</w:t>
      </w:r>
      <w:r w:rsidR="005F6D23">
        <w:rPr>
          <w:rStyle w:val="p"/>
          <w:rFonts w:ascii="Calibri" w:hAnsi="Calibri" w:cs="Calibri"/>
          <w:sz w:val="22"/>
          <w:szCs w:val="22"/>
          <w:shd w:val="clear" w:color="auto" w:fill="FFFFFF"/>
        </w:rPr>
        <w:t xml:space="preserve"> τότε</w:t>
      </w:r>
      <w:r w:rsidR="00F80779">
        <w:rPr>
          <w:rStyle w:val="p"/>
          <w:rFonts w:ascii="Calibri" w:hAnsi="Calibri" w:cs="Calibri"/>
          <w:sz w:val="22"/>
          <w:szCs w:val="22"/>
          <w:shd w:val="clear" w:color="auto" w:fill="FFFFFF"/>
        </w:rPr>
        <w:t xml:space="preserve"> λόγιοι. </w:t>
      </w:r>
      <w:r w:rsidR="000623FE">
        <w:rPr>
          <w:rStyle w:val="p"/>
          <w:rFonts w:ascii="Calibri" w:hAnsi="Calibri" w:cs="Calibri"/>
          <w:sz w:val="22"/>
          <w:szCs w:val="22"/>
          <w:shd w:val="clear" w:color="auto" w:fill="FFFFFF"/>
        </w:rPr>
        <w:t>Άρα</w:t>
      </w:r>
      <w:r w:rsidR="00434091">
        <w:rPr>
          <w:rStyle w:val="p"/>
          <w:rFonts w:ascii="Calibri" w:hAnsi="Calibri" w:cs="Calibri"/>
          <w:sz w:val="22"/>
          <w:szCs w:val="22"/>
          <w:shd w:val="clear" w:color="auto" w:fill="FFFFFF"/>
        </w:rPr>
        <w:t>,</w:t>
      </w:r>
      <w:r w:rsidR="000623FE">
        <w:rPr>
          <w:rStyle w:val="p"/>
          <w:rFonts w:ascii="Calibri" w:hAnsi="Calibri" w:cs="Calibri"/>
          <w:sz w:val="22"/>
          <w:szCs w:val="22"/>
          <w:shd w:val="clear" w:color="auto" w:fill="FFFFFF"/>
        </w:rPr>
        <w:t xml:space="preserve"> η ευαισθησία του Ποιητή για τις δύο αυτές αξίες είναι για την εποχή του αναμενόμενη. </w:t>
      </w:r>
    </w:p>
    <w:p w:rsidR="0008419E" w:rsidRDefault="0008419E" w:rsidP="009D14DF">
      <w:pPr>
        <w:shd w:val="clear" w:color="auto" w:fill="FFFFFF"/>
        <w:spacing w:line="360" w:lineRule="auto"/>
        <w:ind w:firstLine="567"/>
        <w:jc w:val="both"/>
        <w:rPr>
          <w:rStyle w:val="p"/>
          <w:rFonts w:ascii="Calibri" w:hAnsi="Calibri" w:cs="Calibri"/>
          <w:sz w:val="22"/>
          <w:szCs w:val="22"/>
          <w:shd w:val="clear" w:color="auto" w:fill="FFFFFF"/>
        </w:rPr>
      </w:pPr>
      <w:r>
        <w:rPr>
          <w:rStyle w:val="p"/>
          <w:rFonts w:ascii="Calibri" w:hAnsi="Calibri" w:cs="Calibri"/>
          <w:sz w:val="22"/>
          <w:szCs w:val="22"/>
          <w:shd w:val="clear" w:color="auto" w:fill="FFFFFF"/>
        </w:rPr>
        <w:t>Δεδομένης της σύγχρονης γλωσσικής κρίσης</w:t>
      </w:r>
      <w:r w:rsidR="008066A9">
        <w:rPr>
          <w:rStyle w:val="p"/>
          <w:rFonts w:ascii="Calibri" w:hAnsi="Calibri" w:cs="Calibri"/>
          <w:sz w:val="22"/>
          <w:szCs w:val="22"/>
          <w:shd w:val="clear" w:color="auto" w:fill="FFFFFF"/>
        </w:rPr>
        <w:t xml:space="preserve">, </w:t>
      </w:r>
      <w:r>
        <w:rPr>
          <w:rStyle w:val="p"/>
          <w:rFonts w:ascii="Calibri" w:hAnsi="Calibri" w:cs="Calibri"/>
          <w:sz w:val="22"/>
          <w:szCs w:val="22"/>
          <w:shd w:val="clear" w:color="auto" w:fill="FFFFFF"/>
        </w:rPr>
        <w:t xml:space="preserve">αλλά και της </w:t>
      </w:r>
      <w:r w:rsidR="008066A9">
        <w:rPr>
          <w:rStyle w:val="p"/>
          <w:rFonts w:ascii="Calibri" w:hAnsi="Calibri" w:cs="Calibri"/>
          <w:sz w:val="22"/>
          <w:szCs w:val="22"/>
          <w:shd w:val="clear" w:color="auto" w:fill="FFFFFF"/>
        </w:rPr>
        <w:t>συζήτησης που γίνεται συχνά στην κοινωνία μας για τον βαθμό στον οποίο ως άτομα, αλλά και ως κράτος είμαστε ελεύθεροι</w:t>
      </w:r>
      <w:r w:rsidR="00E5305F">
        <w:rPr>
          <w:rStyle w:val="p"/>
          <w:rFonts w:ascii="Calibri" w:hAnsi="Calibri" w:cs="Calibri"/>
          <w:sz w:val="22"/>
          <w:szCs w:val="22"/>
          <w:shd w:val="clear" w:color="auto" w:fill="FFFFFF"/>
        </w:rPr>
        <w:t>, οι μαθητές</w:t>
      </w:r>
      <w:r w:rsidR="00E26CB7">
        <w:rPr>
          <w:rStyle w:val="p"/>
          <w:rFonts w:ascii="Calibri" w:hAnsi="Calibri" w:cs="Calibri"/>
          <w:sz w:val="22"/>
          <w:szCs w:val="22"/>
          <w:shd w:val="clear" w:color="auto" w:fill="FFFFFF"/>
        </w:rPr>
        <w:t xml:space="preserve"> / μαθήτριες</w:t>
      </w:r>
      <w:r w:rsidR="00E5305F">
        <w:rPr>
          <w:rStyle w:val="p"/>
          <w:rFonts w:ascii="Calibri" w:hAnsi="Calibri" w:cs="Calibri"/>
          <w:sz w:val="22"/>
          <w:szCs w:val="22"/>
          <w:shd w:val="clear" w:color="auto" w:fill="FFFFFF"/>
        </w:rPr>
        <w:t xml:space="preserve"> αναμένεται να φανταστούν τον εαυτό τους, ή έναν ποιητή ως πνευματικό άνθρωπο, να έχει και σήμερα ανησυχίες για τη γλώσσα και την ελευθερία. Οποιαδήποτε βέβαια απάντηση επαρκώς τεκμηριωμένη είναι αποδεκτή.</w:t>
      </w:r>
    </w:p>
    <w:p w:rsidR="009D14DF" w:rsidRDefault="009D14DF" w:rsidP="009D14DF">
      <w:pPr>
        <w:shd w:val="clear" w:color="auto" w:fill="FFFFFF"/>
        <w:spacing w:line="360" w:lineRule="auto"/>
        <w:ind w:firstLine="567"/>
        <w:jc w:val="both"/>
        <w:rPr>
          <w:rStyle w:val="p"/>
          <w:rFonts w:ascii="Calibri" w:hAnsi="Calibri" w:cs="Calibri"/>
          <w:sz w:val="22"/>
          <w:szCs w:val="22"/>
          <w:shd w:val="clear" w:color="auto" w:fill="FFFFFF"/>
        </w:rPr>
      </w:pPr>
    </w:p>
    <w:p w:rsidR="009D14DF" w:rsidRDefault="009D14DF" w:rsidP="009D14DF">
      <w:pPr>
        <w:shd w:val="clear" w:color="auto" w:fill="FFFFFF"/>
        <w:tabs>
          <w:tab w:val="left" w:pos="426"/>
        </w:tabs>
        <w:spacing w:line="360" w:lineRule="auto"/>
        <w:jc w:val="both"/>
        <w:rPr>
          <w:rStyle w:val="p"/>
          <w:rFonts w:ascii="Calibri" w:hAnsi="Calibri" w:cs="Calibri"/>
          <w:b/>
          <w:bCs/>
          <w:sz w:val="22"/>
          <w:szCs w:val="22"/>
          <w:shd w:val="clear" w:color="auto" w:fill="FFFFFF"/>
        </w:rPr>
      </w:pPr>
      <w:r>
        <w:rPr>
          <w:rStyle w:val="p"/>
          <w:rFonts w:ascii="Calibri" w:hAnsi="Calibri" w:cs="Calibri"/>
          <w:b/>
          <w:bCs/>
          <w:sz w:val="22"/>
          <w:szCs w:val="22"/>
          <w:shd w:val="clear" w:color="auto" w:fill="FFFFFF"/>
        </w:rPr>
        <w:t>2. Θέμα δημιουργικής γραφής</w:t>
      </w:r>
    </w:p>
    <w:p w:rsidR="00FD7AF3" w:rsidRDefault="00783D66" w:rsidP="009D14DF">
      <w:pPr>
        <w:shd w:val="clear" w:color="auto" w:fill="FFFFFF"/>
        <w:spacing w:line="360" w:lineRule="auto"/>
        <w:ind w:firstLine="567"/>
        <w:jc w:val="both"/>
        <w:rPr>
          <w:rStyle w:val="p"/>
          <w:rFonts w:ascii="Calibri" w:hAnsi="Calibri" w:cs="Calibri"/>
          <w:sz w:val="22"/>
          <w:szCs w:val="22"/>
          <w:shd w:val="clear" w:color="auto" w:fill="FFFFFF"/>
        </w:rPr>
      </w:pPr>
      <w:r>
        <w:rPr>
          <w:rStyle w:val="p"/>
          <w:rFonts w:ascii="Calibri" w:hAnsi="Calibri" w:cs="Calibri"/>
          <w:sz w:val="22"/>
          <w:szCs w:val="22"/>
          <w:shd w:val="clear" w:color="auto" w:fill="FFFFFF"/>
        </w:rPr>
        <w:lastRenderedPageBreak/>
        <w:t xml:space="preserve">Οι μαθητές / μαθήτριες καλούνται να συντάξουν ένα σχολιαστικό κείμενο των απόψεων του Τζον Λοκ, όπως αυτές μεταφέρονται από τον Φίλο του Ποιητή. Ενδεδειγμένη είναι η χρήση α΄ ενικού ή και πληθυντικού </w:t>
      </w:r>
      <w:r w:rsidR="008066A9">
        <w:rPr>
          <w:rStyle w:val="p"/>
          <w:rFonts w:ascii="Calibri" w:hAnsi="Calibri" w:cs="Calibri"/>
          <w:sz w:val="22"/>
          <w:szCs w:val="22"/>
          <w:shd w:val="clear" w:color="auto" w:fill="FFFFFF"/>
        </w:rPr>
        <w:t xml:space="preserve">ρηματικού </w:t>
      </w:r>
      <w:r>
        <w:rPr>
          <w:rStyle w:val="p"/>
          <w:rFonts w:ascii="Calibri" w:hAnsi="Calibri" w:cs="Calibri"/>
          <w:sz w:val="22"/>
          <w:szCs w:val="22"/>
          <w:shd w:val="clear" w:color="auto" w:fill="FFFFFF"/>
        </w:rPr>
        <w:t>προσώπου</w:t>
      </w:r>
      <w:r w:rsidR="00F40287">
        <w:rPr>
          <w:rStyle w:val="p"/>
          <w:rFonts w:ascii="Calibri" w:hAnsi="Calibri" w:cs="Calibri"/>
          <w:sz w:val="22"/>
          <w:szCs w:val="22"/>
          <w:shd w:val="clear" w:color="auto" w:fill="FFFFFF"/>
        </w:rPr>
        <w:t xml:space="preserve">, ενώ αναμένεται η ανάλυση της αναλογίας που </w:t>
      </w:r>
      <w:r w:rsidR="00FD7AF3">
        <w:rPr>
          <w:rStyle w:val="p"/>
          <w:rFonts w:ascii="Calibri" w:hAnsi="Calibri" w:cs="Calibri"/>
          <w:sz w:val="22"/>
          <w:szCs w:val="22"/>
          <w:shd w:val="clear" w:color="auto" w:fill="FFFFFF"/>
        </w:rPr>
        <w:t xml:space="preserve">παρατίθεται στο απόσπασμα, κατά την οποία η γλώσσα παραλληλίζεται με μεγάλο ποτάμι. </w:t>
      </w:r>
      <w:r w:rsidR="00915AD2">
        <w:rPr>
          <w:rStyle w:val="p"/>
          <w:rFonts w:ascii="Calibri" w:hAnsi="Calibri" w:cs="Calibri"/>
          <w:sz w:val="22"/>
          <w:szCs w:val="22"/>
          <w:shd w:val="clear" w:color="auto" w:fill="FFFFFF"/>
        </w:rPr>
        <w:t xml:space="preserve">Το ποτάμι αυτό, για τον Άγγλο φιλόσοφο, αντιπροσωπεύει τη γνώση, «την πολυμάθεια». Αν κάποιος επιχειρήσει να </w:t>
      </w:r>
      <w:r w:rsidR="00D9469C">
        <w:rPr>
          <w:rStyle w:val="p"/>
          <w:rFonts w:ascii="Calibri" w:hAnsi="Calibri" w:cs="Calibri"/>
          <w:sz w:val="22"/>
          <w:szCs w:val="22"/>
          <w:shd w:val="clear" w:color="auto" w:fill="FFFFFF"/>
        </w:rPr>
        <w:t xml:space="preserve">το </w:t>
      </w:r>
      <w:r w:rsidR="008066A9">
        <w:rPr>
          <w:rStyle w:val="p"/>
          <w:rFonts w:ascii="Calibri" w:hAnsi="Calibri" w:cs="Calibri"/>
          <w:sz w:val="22"/>
          <w:szCs w:val="22"/>
          <w:shd w:val="clear" w:color="auto" w:fill="FFFFFF"/>
        </w:rPr>
        <w:t>«</w:t>
      </w:r>
      <w:r w:rsidR="00D9469C">
        <w:rPr>
          <w:rStyle w:val="p"/>
          <w:rFonts w:ascii="Calibri" w:hAnsi="Calibri" w:cs="Calibri"/>
          <w:sz w:val="22"/>
          <w:szCs w:val="22"/>
          <w:shd w:val="clear" w:color="auto" w:fill="FFFFFF"/>
        </w:rPr>
        <w:t>βλάψει</w:t>
      </w:r>
      <w:r w:rsidR="008066A9">
        <w:rPr>
          <w:rStyle w:val="p"/>
          <w:rFonts w:ascii="Calibri" w:hAnsi="Calibri" w:cs="Calibri"/>
          <w:sz w:val="22"/>
          <w:szCs w:val="22"/>
          <w:shd w:val="clear" w:color="auto" w:fill="FFFFFF"/>
        </w:rPr>
        <w:t xml:space="preserve">» </w:t>
      </w:r>
      <w:r w:rsidR="00ED412F">
        <w:rPr>
          <w:rStyle w:val="p"/>
          <w:rFonts w:ascii="Calibri" w:hAnsi="Calibri" w:cs="Calibri"/>
          <w:sz w:val="22"/>
          <w:szCs w:val="22"/>
          <w:shd w:val="clear" w:color="auto" w:fill="FFFFFF"/>
        </w:rPr>
        <w:t>και δεν το μεταχειριστεί «</w:t>
      </w:r>
      <w:r w:rsidR="00915AD2" w:rsidRPr="00ED412F">
        <w:rPr>
          <w:rStyle w:val="p"/>
          <w:rFonts w:ascii="Calibri" w:hAnsi="Calibri" w:cs="Calibri"/>
          <w:i/>
          <w:iCs/>
          <w:sz w:val="22"/>
          <w:szCs w:val="22"/>
          <w:shd w:val="clear" w:color="auto" w:fill="FFFFFF"/>
        </w:rPr>
        <w:t>καθώς πρέπει</w:t>
      </w:r>
      <w:r w:rsidR="00ED412F">
        <w:rPr>
          <w:rStyle w:val="p"/>
          <w:rFonts w:ascii="Calibri" w:hAnsi="Calibri" w:cs="Calibri"/>
          <w:sz w:val="22"/>
          <w:szCs w:val="22"/>
          <w:shd w:val="clear" w:color="auto" w:fill="FFFFFF"/>
        </w:rPr>
        <w:t>»,</w:t>
      </w:r>
      <w:r w:rsidR="00BE3AB3">
        <w:rPr>
          <w:rStyle w:val="p"/>
          <w:rFonts w:ascii="Calibri" w:hAnsi="Calibri" w:cs="Calibri"/>
          <w:sz w:val="22"/>
          <w:szCs w:val="22"/>
          <w:shd w:val="clear" w:color="auto" w:fill="FFFFFF"/>
        </w:rPr>
        <w:t xml:space="preserve"> π.χ.</w:t>
      </w:r>
      <w:r w:rsidR="00ED412F">
        <w:rPr>
          <w:rStyle w:val="p"/>
          <w:rFonts w:ascii="Calibri" w:hAnsi="Calibri" w:cs="Calibri"/>
          <w:sz w:val="22"/>
          <w:szCs w:val="22"/>
          <w:shd w:val="clear" w:color="auto" w:fill="FFFFFF"/>
        </w:rPr>
        <w:t xml:space="preserve"> προσπαθήσει να του εμποδίσει τη ροή ή να του αλλάξει την πορεία, είναι σαν να επιχειρεί να αποκλείσει τον άνθρωπο από τη γνώση, η οποία είναι ανεξάντλητη, όπως και το νερό του ποταμού.</w:t>
      </w:r>
      <w:r w:rsidR="00D9469C">
        <w:rPr>
          <w:rStyle w:val="p"/>
          <w:rFonts w:ascii="Calibri" w:hAnsi="Calibri" w:cs="Calibri"/>
          <w:sz w:val="22"/>
          <w:szCs w:val="22"/>
          <w:shd w:val="clear" w:color="auto" w:fill="FFFFFF"/>
        </w:rPr>
        <w:t xml:space="preserve"> Όποιος </w:t>
      </w:r>
      <w:r w:rsidR="00BE3AB3">
        <w:rPr>
          <w:rStyle w:val="p"/>
          <w:rFonts w:ascii="Calibri" w:hAnsi="Calibri" w:cs="Calibri"/>
          <w:sz w:val="22"/>
          <w:szCs w:val="22"/>
          <w:shd w:val="clear" w:color="auto" w:fill="FFFFFF"/>
        </w:rPr>
        <w:t>επιχειρεί κάτι τέτοιο</w:t>
      </w:r>
      <w:r w:rsidR="00412F4F">
        <w:rPr>
          <w:rStyle w:val="p"/>
          <w:rFonts w:ascii="Calibri" w:hAnsi="Calibri" w:cs="Calibri"/>
          <w:sz w:val="22"/>
          <w:szCs w:val="22"/>
          <w:shd w:val="clear" w:color="auto" w:fill="FFFFFF"/>
        </w:rPr>
        <w:t>,</w:t>
      </w:r>
      <w:r w:rsidR="00BE3AB3">
        <w:rPr>
          <w:rStyle w:val="p"/>
          <w:rFonts w:ascii="Calibri" w:hAnsi="Calibri" w:cs="Calibri"/>
          <w:sz w:val="22"/>
          <w:szCs w:val="22"/>
          <w:shd w:val="clear" w:color="auto" w:fill="FFFFFF"/>
        </w:rPr>
        <w:t xml:space="preserve"> είναι </w:t>
      </w:r>
      <w:r w:rsidR="00412F4F">
        <w:rPr>
          <w:rStyle w:val="p"/>
          <w:rFonts w:ascii="Calibri" w:hAnsi="Calibri" w:cs="Calibri"/>
          <w:sz w:val="22"/>
          <w:szCs w:val="22"/>
          <w:shd w:val="clear" w:color="auto" w:fill="FFFFFF"/>
        </w:rPr>
        <w:t>κατά τον Λοκ</w:t>
      </w:r>
      <w:r w:rsidR="00031F92">
        <w:rPr>
          <w:rStyle w:val="p"/>
          <w:rFonts w:ascii="Calibri" w:hAnsi="Calibri" w:cs="Calibri"/>
          <w:sz w:val="22"/>
          <w:szCs w:val="22"/>
          <w:shd w:val="clear" w:color="auto" w:fill="FFFFFF"/>
        </w:rPr>
        <w:t xml:space="preserve"> </w:t>
      </w:r>
      <w:r w:rsidR="00BE3AB3">
        <w:rPr>
          <w:rStyle w:val="p"/>
          <w:rFonts w:ascii="Calibri" w:hAnsi="Calibri" w:cs="Calibri"/>
          <w:sz w:val="22"/>
          <w:szCs w:val="22"/>
          <w:shd w:val="clear" w:color="auto" w:fill="FFFFFF"/>
        </w:rPr>
        <w:t>«</w:t>
      </w:r>
      <w:r w:rsidR="00BE3AB3" w:rsidRPr="00BE3AB3">
        <w:rPr>
          <w:rStyle w:val="p"/>
          <w:rFonts w:ascii="Calibri" w:hAnsi="Calibri" w:cs="Calibri"/>
          <w:i/>
          <w:iCs/>
          <w:sz w:val="22"/>
          <w:szCs w:val="22"/>
          <w:shd w:val="clear" w:color="auto" w:fill="FFFFFF"/>
        </w:rPr>
        <w:t>εχθρός της αλήθειας και της πολυμάθειας</w:t>
      </w:r>
      <w:r w:rsidR="00BE3AB3">
        <w:rPr>
          <w:rStyle w:val="p"/>
          <w:rFonts w:ascii="Calibri" w:hAnsi="Calibri" w:cs="Calibri"/>
          <w:sz w:val="22"/>
          <w:szCs w:val="22"/>
          <w:shd w:val="clear" w:color="auto" w:fill="FFFFFF"/>
        </w:rPr>
        <w:t>»</w:t>
      </w:r>
    </w:p>
    <w:p w:rsidR="00D9469C" w:rsidRDefault="00FD7AF3" w:rsidP="009D14DF">
      <w:pPr>
        <w:shd w:val="clear" w:color="auto" w:fill="FFFFFF"/>
        <w:spacing w:line="360" w:lineRule="auto"/>
        <w:ind w:firstLine="567"/>
        <w:jc w:val="both"/>
        <w:rPr>
          <w:rStyle w:val="p"/>
          <w:rFonts w:ascii="Calibri" w:hAnsi="Calibri" w:cs="Calibri"/>
          <w:sz w:val="22"/>
          <w:szCs w:val="22"/>
          <w:shd w:val="clear" w:color="auto" w:fill="FFFFFF"/>
        </w:rPr>
      </w:pPr>
      <w:r>
        <w:rPr>
          <w:rStyle w:val="p"/>
          <w:rFonts w:ascii="Calibri" w:hAnsi="Calibri" w:cs="Calibri"/>
          <w:sz w:val="22"/>
          <w:szCs w:val="22"/>
          <w:shd w:val="clear" w:color="auto" w:fill="FFFFFF"/>
        </w:rPr>
        <w:t xml:space="preserve">Τα παιδιά καλούνται να καταθέσουν </w:t>
      </w:r>
      <w:r w:rsidR="00D9469C">
        <w:rPr>
          <w:rStyle w:val="p"/>
          <w:rFonts w:ascii="Calibri" w:hAnsi="Calibri" w:cs="Calibri"/>
          <w:sz w:val="22"/>
          <w:szCs w:val="22"/>
          <w:shd w:val="clear" w:color="auto" w:fill="FFFFFF"/>
        </w:rPr>
        <w:t xml:space="preserve">και </w:t>
      </w:r>
      <w:r>
        <w:rPr>
          <w:rStyle w:val="p"/>
          <w:rFonts w:ascii="Calibri" w:hAnsi="Calibri" w:cs="Calibri"/>
          <w:sz w:val="22"/>
          <w:szCs w:val="22"/>
          <w:shd w:val="clear" w:color="auto" w:fill="FFFFFF"/>
        </w:rPr>
        <w:t xml:space="preserve">τη </w:t>
      </w:r>
      <w:r w:rsidR="00D9469C">
        <w:rPr>
          <w:rStyle w:val="p"/>
          <w:rFonts w:ascii="Calibri" w:hAnsi="Calibri" w:cs="Calibri"/>
          <w:sz w:val="22"/>
          <w:szCs w:val="22"/>
          <w:shd w:val="clear" w:color="auto" w:fill="FFFFFF"/>
        </w:rPr>
        <w:t>δική τους ερμηνεία στην αναλογία γλώσσας- ποταμού.</w:t>
      </w:r>
      <w:r w:rsidR="00031F92">
        <w:rPr>
          <w:rStyle w:val="p"/>
          <w:rFonts w:ascii="Calibri" w:hAnsi="Calibri" w:cs="Calibri"/>
          <w:sz w:val="22"/>
          <w:szCs w:val="22"/>
          <w:shd w:val="clear" w:color="auto" w:fill="FFFFFF"/>
        </w:rPr>
        <w:t xml:space="preserve"> </w:t>
      </w:r>
      <w:r w:rsidR="00412F4F">
        <w:rPr>
          <w:rStyle w:val="p"/>
          <w:rFonts w:ascii="Calibri" w:hAnsi="Calibri" w:cs="Calibri"/>
          <w:sz w:val="22"/>
          <w:szCs w:val="22"/>
          <w:shd w:val="clear" w:color="auto" w:fill="FFFFFF"/>
        </w:rPr>
        <w:t>Αν και η τοποθέτησή τους θα είναι για τον καθένα προσωπική, σ</w:t>
      </w:r>
      <w:r w:rsidR="00D9469C">
        <w:rPr>
          <w:rStyle w:val="p"/>
          <w:rFonts w:ascii="Calibri" w:hAnsi="Calibri" w:cs="Calibri"/>
          <w:sz w:val="22"/>
          <w:szCs w:val="22"/>
          <w:shd w:val="clear" w:color="auto" w:fill="FFFFFF"/>
        </w:rPr>
        <w:t xml:space="preserve">τις απαντήσεις τους </w:t>
      </w:r>
      <w:r>
        <w:rPr>
          <w:rStyle w:val="p"/>
          <w:rFonts w:ascii="Calibri" w:hAnsi="Calibri" w:cs="Calibri"/>
          <w:sz w:val="22"/>
          <w:szCs w:val="22"/>
          <w:shd w:val="clear" w:color="auto" w:fill="FFFFFF"/>
        </w:rPr>
        <w:t xml:space="preserve">είναι πιθανόν να σχολιαστεί </w:t>
      </w:r>
      <w:r w:rsidR="00D9469C">
        <w:rPr>
          <w:rStyle w:val="p"/>
          <w:rFonts w:ascii="Calibri" w:hAnsi="Calibri" w:cs="Calibri"/>
          <w:sz w:val="22"/>
          <w:szCs w:val="22"/>
          <w:shd w:val="clear" w:color="auto" w:fill="FFFFFF"/>
        </w:rPr>
        <w:t xml:space="preserve">η αδιάκοπη πορεία της γλώσσας μέσα στο χρόνο (όπως και του ποταμού που δε σταματά να κυλά), η προσαρμογή </w:t>
      </w:r>
      <w:r w:rsidR="00BE3AB3">
        <w:rPr>
          <w:rStyle w:val="p"/>
          <w:rFonts w:ascii="Calibri" w:hAnsi="Calibri" w:cs="Calibri"/>
          <w:sz w:val="22"/>
          <w:szCs w:val="22"/>
          <w:shd w:val="clear" w:color="auto" w:fill="FFFFFF"/>
        </w:rPr>
        <w:t xml:space="preserve">και των δύο </w:t>
      </w:r>
      <w:r w:rsidR="00D9469C">
        <w:rPr>
          <w:rStyle w:val="p"/>
          <w:rFonts w:ascii="Calibri" w:hAnsi="Calibri" w:cs="Calibri"/>
          <w:sz w:val="22"/>
          <w:szCs w:val="22"/>
          <w:shd w:val="clear" w:color="auto" w:fill="FFFFFF"/>
        </w:rPr>
        <w:t xml:space="preserve">στα εκάστοτε </w:t>
      </w:r>
      <w:r w:rsidR="00BE3AB3">
        <w:rPr>
          <w:rStyle w:val="p"/>
          <w:rFonts w:ascii="Calibri" w:hAnsi="Calibri" w:cs="Calibri"/>
          <w:sz w:val="22"/>
          <w:szCs w:val="22"/>
          <w:shd w:val="clear" w:color="auto" w:fill="FFFFFF"/>
        </w:rPr>
        <w:t xml:space="preserve">νέα </w:t>
      </w:r>
      <w:r w:rsidR="00D9469C">
        <w:rPr>
          <w:rStyle w:val="p"/>
          <w:rFonts w:ascii="Calibri" w:hAnsi="Calibri" w:cs="Calibri"/>
          <w:sz w:val="22"/>
          <w:szCs w:val="22"/>
          <w:shd w:val="clear" w:color="auto" w:fill="FFFFFF"/>
        </w:rPr>
        <w:t>δεδομένα</w:t>
      </w:r>
      <w:r w:rsidR="00412F4F">
        <w:rPr>
          <w:rStyle w:val="p"/>
          <w:rFonts w:ascii="Calibri" w:hAnsi="Calibri" w:cs="Calibri"/>
          <w:sz w:val="22"/>
          <w:szCs w:val="22"/>
          <w:shd w:val="clear" w:color="auto" w:fill="FFFFFF"/>
        </w:rPr>
        <w:t>,</w:t>
      </w:r>
      <w:r w:rsidR="00D9469C">
        <w:rPr>
          <w:rStyle w:val="p"/>
          <w:rFonts w:ascii="Calibri" w:hAnsi="Calibri" w:cs="Calibri"/>
          <w:sz w:val="22"/>
          <w:szCs w:val="22"/>
          <w:shd w:val="clear" w:color="auto" w:fill="FFFFFF"/>
        </w:rPr>
        <w:t xml:space="preserve"> έστω </w:t>
      </w:r>
      <w:r w:rsidR="00BE3AB3">
        <w:rPr>
          <w:rStyle w:val="p"/>
          <w:rFonts w:ascii="Calibri" w:hAnsi="Calibri" w:cs="Calibri"/>
          <w:sz w:val="22"/>
          <w:szCs w:val="22"/>
          <w:shd w:val="clear" w:color="auto" w:fill="FFFFFF"/>
        </w:rPr>
        <w:t>και με αργό ρυθμό (το ποτάμι αλλάζει αργά την πορεία του, αν του το επιβάλλουν, και η γλώσσα ενσωματώνει αργά</w:t>
      </w:r>
      <w:r w:rsidR="00412F4F">
        <w:rPr>
          <w:rStyle w:val="p"/>
          <w:rFonts w:ascii="Calibri" w:hAnsi="Calibri" w:cs="Calibri"/>
          <w:sz w:val="22"/>
          <w:szCs w:val="22"/>
          <w:shd w:val="clear" w:color="auto" w:fill="FFFFFF"/>
        </w:rPr>
        <w:t xml:space="preserve"> τις ξένες λέξεις ή τους νεολογισμούς που εισέρχονται ξαφνικά στο πεδίο της) κ.ά.</w:t>
      </w:r>
    </w:p>
    <w:sectPr w:rsidR="00D9469C" w:rsidSect="00C95D4B">
      <w:pgSz w:w="11906" w:h="16838"/>
      <w:pgMar w:top="1418" w:right="1418" w:bottom="1418" w:left="1418"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89C" w:rsidRDefault="00FB589C">
      <w:r>
        <w:separator/>
      </w:r>
    </w:p>
  </w:endnote>
  <w:endnote w:type="continuationSeparator" w:id="1">
    <w:p w:rsidR="00FB589C" w:rsidRDefault="00FB589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89C" w:rsidRDefault="00FB589C">
      <w:r>
        <w:separator/>
      </w:r>
    </w:p>
  </w:footnote>
  <w:footnote w:type="continuationSeparator" w:id="1">
    <w:p w:rsidR="00FB589C" w:rsidRDefault="00FB58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702B6"/>
    <w:multiLevelType w:val="hybridMultilevel"/>
    <w:tmpl w:val="539C189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129473D0"/>
    <w:multiLevelType w:val="multilevel"/>
    <w:tmpl w:val="AB9A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23398A"/>
    <w:multiLevelType w:val="hybridMultilevel"/>
    <w:tmpl w:val="0F22F4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DC801B3"/>
    <w:multiLevelType w:val="hybridMultilevel"/>
    <w:tmpl w:val="F33CF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05C6F8D"/>
    <w:multiLevelType w:val="hybridMultilevel"/>
    <w:tmpl w:val="761460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9CA4CEB"/>
    <w:multiLevelType w:val="hybridMultilevel"/>
    <w:tmpl w:val="B6B24B62"/>
    <w:lvl w:ilvl="0" w:tplc="C3FA005A">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4AAF611A"/>
    <w:multiLevelType w:val="hybridMultilevel"/>
    <w:tmpl w:val="FCC6C2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CB70510"/>
    <w:multiLevelType w:val="hybridMultilevel"/>
    <w:tmpl w:val="C4E4FA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D436465"/>
    <w:multiLevelType w:val="hybridMultilevel"/>
    <w:tmpl w:val="6E286D0C"/>
    <w:lvl w:ilvl="0" w:tplc="84009618">
      <w:start w:val="1"/>
      <w:numFmt w:val="bullet"/>
      <w:lvlText w:val=""/>
      <w:lvlJc w:val="left"/>
      <w:pPr>
        <w:ind w:left="720" w:hanging="360"/>
      </w:pPr>
      <w:rPr>
        <w:rFonts w:ascii="Symbol" w:hAnsi="Symbol" w:hint="default"/>
      </w:rPr>
    </w:lvl>
    <w:lvl w:ilvl="1" w:tplc="8A5EC800">
      <w:start w:val="1"/>
      <w:numFmt w:val="bullet"/>
      <w:lvlText w:val="o"/>
      <w:lvlJc w:val="left"/>
      <w:pPr>
        <w:ind w:left="1440" w:hanging="360"/>
      </w:pPr>
      <w:rPr>
        <w:rFonts w:ascii="Courier New" w:hAnsi="Courier New" w:hint="default"/>
      </w:rPr>
    </w:lvl>
    <w:lvl w:ilvl="2" w:tplc="60BA2108">
      <w:start w:val="1"/>
      <w:numFmt w:val="bullet"/>
      <w:lvlText w:val=""/>
      <w:lvlJc w:val="left"/>
      <w:pPr>
        <w:ind w:left="2160" w:hanging="360"/>
      </w:pPr>
      <w:rPr>
        <w:rFonts w:ascii="Wingdings" w:hAnsi="Wingdings" w:hint="default"/>
      </w:rPr>
    </w:lvl>
    <w:lvl w:ilvl="3" w:tplc="78DC029C">
      <w:start w:val="1"/>
      <w:numFmt w:val="bullet"/>
      <w:lvlText w:val=""/>
      <w:lvlJc w:val="left"/>
      <w:pPr>
        <w:ind w:left="2880" w:hanging="360"/>
      </w:pPr>
      <w:rPr>
        <w:rFonts w:ascii="Symbol" w:hAnsi="Symbol" w:hint="default"/>
      </w:rPr>
    </w:lvl>
    <w:lvl w:ilvl="4" w:tplc="713CAD5C">
      <w:start w:val="1"/>
      <w:numFmt w:val="bullet"/>
      <w:lvlText w:val="o"/>
      <w:lvlJc w:val="left"/>
      <w:pPr>
        <w:ind w:left="3600" w:hanging="360"/>
      </w:pPr>
      <w:rPr>
        <w:rFonts w:ascii="Courier New" w:hAnsi="Courier New" w:hint="default"/>
      </w:rPr>
    </w:lvl>
    <w:lvl w:ilvl="5" w:tplc="44E0A9AC">
      <w:start w:val="1"/>
      <w:numFmt w:val="bullet"/>
      <w:lvlText w:val=""/>
      <w:lvlJc w:val="left"/>
      <w:pPr>
        <w:ind w:left="4320" w:hanging="360"/>
      </w:pPr>
      <w:rPr>
        <w:rFonts w:ascii="Wingdings" w:hAnsi="Wingdings" w:hint="default"/>
      </w:rPr>
    </w:lvl>
    <w:lvl w:ilvl="6" w:tplc="B77815D6">
      <w:start w:val="1"/>
      <w:numFmt w:val="bullet"/>
      <w:lvlText w:val=""/>
      <w:lvlJc w:val="left"/>
      <w:pPr>
        <w:ind w:left="5040" w:hanging="360"/>
      </w:pPr>
      <w:rPr>
        <w:rFonts w:ascii="Symbol" w:hAnsi="Symbol" w:hint="default"/>
      </w:rPr>
    </w:lvl>
    <w:lvl w:ilvl="7" w:tplc="0FAC9958">
      <w:start w:val="1"/>
      <w:numFmt w:val="bullet"/>
      <w:lvlText w:val="o"/>
      <w:lvlJc w:val="left"/>
      <w:pPr>
        <w:ind w:left="5760" w:hanging="360"/>
      </w:pPr>
      <w:rPr>
        <w:rFonts w:ascii="Courier New" w:hAnsi="Courier New" w:hint="default"/>
      </w:rPr>
    </w:lvl>
    <w:lvl w:ilvl="8" w:tplc="62C46F60">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4"/>
  </w:num>
  <w:num w:numId="5">
    <w:abstractNumId w:val="5"/>
  </w:num>
  <w:num w:numId="6">
    <w:abstractNumId w:val="3"/>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20"/>
  <w:characterSpacingControl w:val="doNotCompress"/>
  <w:footnotePr>
    <w:footnote w:id="0"/>
    <w:footnote w:id="1"/>
  </w:footnotePr>
  <w:endnotePr>
    <w:endnote w:id="0"/>
    <w:endnote w:id="1"/>
  </w:endnotePr>
  <w:compat/>
  <w:rsids>
    <w:rsidRoot w:val="00D8580F"/>
    <w:rsid w:val="00012CB4"/>
    <w:rsid w:val="00022A1D"/>
    <w:rsid w:val="00027D0A"/>
    <w:rsid w:val="00031F92"/>
    <w:rsid w:val="0003364D"/>
    <w:rsid w:val="00036E11"/>
    <w:rsid w:val="00052D0C"/>
    <w:rsid w:val="000541FD"/>
    <w:rsid w:val="00061A6F"/>
    <w:rsid w:val="000623FE"/>
    <w:rsid w:val="0006611A"/>
    <w:rsid w:val="0008419E"/>
    <w:rsid w:val="0009465E"/>
    <w:rsid w:val="000A63E3"/>
    <w:rsid w:val="000B436E"/>
    <w:rsid w:val="000E072E"/>
    <w:rsid w:val="000E1119"/>
    <w:rsid w:val="000E3354"/>
    <w:rsid w:val="001101EB"/>
    <w:rsid w:val="00123F2B"/>
    <w:rsid w:val="00124FA6"/>
    <w:rsid w:val="001377D1"/>
    <w:rsid w:val="0014587E"/>
    <w:rsid w:val="00161BB4"/>
    <w:rsid w:val="00191309"/>
    <w:rsid w:val="001C38DF"/>
    <w:rsid w:val="001E0255"/>
    <w:rsid w:val="00207596"/>
    <w:rsid w:val="0022235B"/>
    <w:rsid w:val="00233D1D"/>
    <w:rsid w:val="00257FBD"/>
    <w:rsid w:val="002A128A"/>
    <w:rsid w:val="002B0B28"/>
    <w:rsid w:val="002C0D36"/>
    <w:rsid w:val="002E026D"/>
    <w:rsid w:val="002F365D"/>
    <w:rsid w:val="00307D4F"/>
    <w:rsid w:val="003161B3"/>
    <w:rsid w:val="00331C53"/>
    <w:rsid w:val="003575F3"/>
    <w:rsid w:val="00372AC7"/>
    <w:rsid w:val="003870D5"/>
    <w:rsid w:val="00392FCB"/>
    <w:rsid w:val="003949C4"/>
    <w:rsid w:val="003B11E4"/>
    <w:rsid w:val="003C7A39"/>
    <w:rsid w:val="003D4644"/>
    <w:rsid w:val="003F2C32"/>
    <w:rsid w:val="003F49A3"/>
    <w:rsid w:val="0040255F"/>
    <w:rsid w:val="00403313"/>
    <w:rsid w:val="00412F4F"/>
    <w:rsid w:val="004278D0"/>
    <w:rsid w:val="00432408"/>
    <w:rsid w:val="00434091"/>
    <w:rsid w:val="00440779"/>
    <w:rsid w:val="00454D3A"/>
    <w:rsid w:val="004573A2"/>
    <w:rsid w:val="00457628"/>
    <w:rsid w:val="00471AA1"/>
    <w:rsid w:val="00491022"/>
    <w:rsid w:val="004B338C"/>
    <w:rsid w:val="004C30A8"/>
    <w:rsid w:val="004D2304"/>
    <w:rsid w:val="00551A23"/>
    <w:rsid w:val="00562E12"/>
    <w:rsid w:val="005979D6"/>
    <w:rsid w:val="005A6612"/>
    <w:rsid w:val="005A7AD8"/>
    <w:rsid w:val="005C274D"/>
    <w:rsid w:val="005D1AB3"/>
    <w:rsid w:val="005D2429"/>
    <w:rsid w:val="005F4031"/>
    <w:rsid w:val="005F6D23"/>
    <w:rsid w:val="00601D97"/>
    <w:rsid w:val="00611784"/>
    <w:rsid w:val="00621186"/>
    <w:rsid w:val="006233F5"/>
    <w:rsid w:val="006259B2"/>
    <w:rsid w:val="00644464"/>
    <w:rsid w:val="006466DB"/>
    <w:rsid w:val="00674A95"/>
    <w:rsid w:val="00680F59"/>
    <w:rsid w:val="006844D8"/>
    <w:rsid w:val="006A4A94"/>
    <w:rsid w:val="006C31CE"/>
    <w:rsid w:val="006D0446"/>
    <w:rsid w:val="006F165D"/>
    <w:rsid w:val="006F49A6"/>
    <w:rsid w:val="00704565"/>
    <w:rsid w:val="007070E7"/>
    <w:rsid w:val="00712AD1"/>
    <w:rsid w:val="007160F1"/>
    <w:rsid w:val="00717D68"/>
    <w:rsid w:val="00722626"/>
    <w:rsid w:val="007255C4"/>
    <w:rsid w:val="007337B0"/>
    <w:rsid w:val="007379A1"/>
    <w:rsid w:val="00754AC7"/>
    <w:rsid w:val="00760E3C"/>
    <w:rsid w:val="00783D66"/>
    <w:rsid w:val="0078682C"/>
    <w:rsid w:val="007A7FF8"/>
    <w:rsid w:val="007B0ECE"/>
    <w:rsid w:val="007B7E46"/>
    <w:rsid w:val="007E2A5D"/>
    <w:rsid w:val="007F2158"/>
    <w:rsid w:val="007F35AE"/>
    <w:rsid w:val="007F7241"/>
    <w:rsid w:val="008066A9"/>
    <w:rsid w:val="00807EDC"/>
    <w:rsid w:val="00816145"/>
    <w:rsid w:val="0086556F"/>
    <w:rsid w:val="008816EA"/>
    <w:rsid w:val="008C6690"/>
    <w:rsid w:val="008C79B3"/>
    <w:rsid w:val="008D68DA"/>
    <w:rsid w:val="00912B07"/>
    <w:rsid w:val="00915AD2"/>
    <w:rsid w:val="0091697B"/>
    <w:rsid w:val="00931BEC"/>
    <w:rsid w:val="009329E0"/>
    <w:rsid w:val="0094649D"/>
    <w:rsid w:val="00952067"/>
    <w:rsid w:val="009664DA"/>
    <w:rsid w:val="00983FDD"/>
    <w:rsid w:val="00986161"/>
    <w:rsid w:val="009B4EB4"/>
    <w:rsid w:val="009B599D"/>
    <w:rsid w:val="009D14DF"/>
    <w:rsid w:val="00A10E02"/>
    <w:rsid w:val="00A13FAD"/>
    <w:rsid w:val="00A17AB4"/>
    <w:rsid w:val="00A356D1"/>
    <w:rsid w:val="00A570CF"/>
    <w:rsid w:val="00A71EF1"/>
    <w:rsid w:val="00A769DD"/>
    <w:rsid w:val="00A91854"/>
    <w:rsid w:val="00A94DB0"/>
    <w:rsid w:val="00AC1845"/>
    <w:rsid w:val="00AC56EB"/>
    <w:rsid w:val="00AE18D3"/>
    <w:rsid w:val="00AE21DF"/>
    <w:rsid w:val="00AF4039"/>
    <w:rsid w:val="00AF6F0A"/>
    <w:rsid w:val="00B312A1"/>
    <w:rsid w:val="00B34A4D"/>
    <w:rsid w:val="00B54EC3"/>
    <w:rsid w:val="00B9566E"/>
    <w:rsid w:val="00BA4500"/>
    <w:rsid w:val="00BA50F5"/>
    <w:rsid w:val="00BB7118"/>
    <w:rsid w:val="00BE3AB3"/>
    <w:rsid w:val="00BE5854"/>
    <w:rsid w:val="00BF23C8"/>
    <w:rsid w:val="00C2312C"/>
    <w:rsid w:val="00C273B0"/>
    <w:rsid w:val="00C31CF7"/>
    <w:rsid w:val="00C352E7"/>
    <w:rsid w:val="00C55B40"/>
    <w:rsid w:val="00C77607"/>
    <w:rsid w:val="00C77A53"/>
    <w:rsid w:val="00C92087"/>
    <w:rsid w:val="00C93183"/>
    <w:rsid w:val="00C957CB"/>
    <w:rsid w:val="00C95D4B"/>
    <w:rsid w:val="00CA1CB7"/>
    <w:rsid w:val="00CB3919"/>
    <w:rsid w:val="00CB39FE"/>
    <w:rsid w:val="00CD76FD"/>
    <w:rsid w:val="00CE1912"/>
    <w:rsid w:val="00CE327E"/>
    <w:rsid w:val="00CF16CB"/>
    <w:rsid w:val="00CF2800"/>
    <w:rsid w:val="00CF2C1C"/>
    <w:rsid w:val="00D0238A"/>
    <w:rsid w:val="00D03B89"/>
    <w:rsid w:val="00D11701"/>
    <w:rsid w:val="00D17B3E"/>
    <w:rsid w:val="00D6613F"/>
    <w:rsid w:val="00D84A96"/>
    <w:rsid w:val="00D8580F"/>
    <w:rsid w:val="00D93395"/>
    <w:rsid w:val="00D9469C"/>
    <w:rsid w:val="00D95EB1"/>
    <w:rsid w:val="00DA3775"/>
    <w:rsid w:val="00DC5DE9"/>
    <w:rsid w:val="00DC6A94"/>
    <w:rsid w:val="00DD2229"/>
    <w:rsid w:val="00DD35D4"/>
    <w:rsid w:val="00E11A08"/>
    <w:rsid w:val="00E13833"/>
    <w:rsid w:val="00E21A94"/>
    <w:rsid w:val="00E24CBB"/>
    <w:rsid w:val="00E255D4"/>
    <w:rsid w:val="00E26CB7"/>
    <w:rsid w:val="00E32870"/>
    <w:rsid w:val="00E45986"/>
    <w:rsid w:val="00E5305F"/>
    <w:rsid w:val="00E678FE"/>
    <w:rsid w:val="00E764BE"/>
    <w:rsid w:val="00E85EC5"/>
    <w:rsid w:val="00E9415D"/>
    <w:rsid w:val="00ED412F"/>
    <w:rsid w:val="00EE619D"/>
    <w:rsid w:val="00EF4FD8"/>
    <w:rsid w:val="00F10390"/>
    <w:rsid w:val="00F10B31"/>
    <w:rsid w:val="00F40287"/>
    <w:rsid w:val="00F71659"/>
    <w:rsid w:val="00F762CB"/>
    <w:rsid w:val="00F801C7"/>
    <w:rsid w:val="00F80779"/>
    <w:rsid w:val="00F90660"/>
    <w:rsid w:val="00FB2635"/>
    <w:rsid w:val="00FB589C"/>
    <w:rsid w:val="00FD241A"/>
    <w:rsid w:val="00FD7AF3"/>
    <w:rsid w:val="00FE0626"/>
    <w:rsid w:val="00FF261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82C"/>
    <w:rPr>
      <w:sz w:val="24"/>
      <w:szCs w:val="24"/>
    </w:rPr>
  </w:style>
  <w:style w:type="paragraph" w:styleId="1">
    <w:name w:val="heading 1"/>
    <w:basedOn w:val="a"/>
    <w:link w:val="1Char"/>
    <w:uiPriority w:val="9"/>
    <w:qFormat/>
    <w:rsid w:val="004D230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36E11"/>
    <w:pPr>
      <w:tabs>
        <w:tab w:val="center" w:pos="4153"/>
        <w:tab w:val="right" w:pos="8306"/>
      </w:tabs>
    </w:pPr>
  </w:style>
  <w:style w:type="paragraph" w:styleId="a4">
    <w:name w:val="footer"/>
    <w:basedOn w:val="a"/>
    <w:rsid w:val="00036E11"/>
    <w:pPr>
      <w:tabs>
        <w:tab w:val="center" w:pos="4153"/>
        <w:tab w:val="right" w:pos="8306"/>
      </w:tabs>
    </w:pPr>
  </w:style>
  <w:style w:type="paragraph" w:styleId="a5">
    <w:name w:val="List Paragraph"/>
    <w:basedOn w:val="a"/>
    <w:uiPriority w:val="34"/>
    <w:qFormat/>
    <w:rsid w:val="003C7A3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1Char">
    <w:name w:val="Επικεφαλίδα 1 Char"/>
    <w:basedOn w:val="a0"/>
    <w:link w:val="1"/>
    <w:uiPriority w:val="9"/>
    <w:rsid w:val="004D2304"/>
    <w:rPr>
      <w:b/>
      <w:bCs/>
      <w:kern w:val="36"/>
      <w:sz w:val="48"/>
      <w:szCs w:val="48"/>
    </w:rPr>
  </w:style>
  <w:style w:type="paragraph" w:customStyle="1" w:styleId="fb-share-item">
    <w:name w:val="fb-share-item"/>
    <w:basedOn w:val="a"/>
    <w:rsid w:val="004D2304"/>
    <w:pPr>
      <w:spacing w:before="100" w:beforeAutospacing="1" w:after="100" w:afterAutospacing="1"/>
    </w:pPr>
  </w:style>
  <w:style w:type="character" w:styleId="-">
    <w:name w:val="Hyperlink"/>
    <w:basedOn w:val="a0"/>
    <w:uiPriority w:val="99"/>
    <w:unhideWhenUsed/>
    <w:rsid w:val="004D2304"/>
    <w:rPr>
      <w:color w:val="0000FF"/>
      <w:u w:val="single"/>
    </w:rPr>
  </w:style>
  <w:style w:type="paragraph" w:customStyle="1" w:styleId="twitter-share-item">
    <w:name w:val="twitter-share-item"/>
    <w:basedOn w:val="a"/>
    <w:rsid w:val="004D2304"/>
    <w:pPr>
      <w:spacing w:before="100" w:beforeAutospacing="1" w:after="100" w:afterAutospacing="1"/>
    </w:pPr>
  </w:style>
  <w:style w:type="paragraph" w:customStyle="1" w:styleId="social-icon">
    <w:name w:val="social-icon"/>
    <w:basedOn w:val="a"/>
    <w:rsid w:val="004D2304"/>
    <w:pPr>
      <w:spacing w:before="100" w:beforeAutospacing="1" w:after="100" w:afterAutospacing="1"/>
    </w:pPr>
  </w:style>
  <w:style w:type="paragraph" w:styleId="Web">
    <w:name w:val="Normal (Web)"/>
    <w:basedOn w:val="a"/>
    <w:uiPriority w:val="99"/>
    <w:unhideWhenUsed/>
    <w:rsid w:val="004D2304"/>
    <w:pPr>
      <w:spacing w:before="100" w:beforeAutospacing="1" w:after="100" w:afterAutospacing="1"/>
    </w:pPr>
  </w:style>
  <w:style w:type="character" w:styleId="a6">
    <w:name w:val="Emphasis"/>
    <w:basedOn w:val="a0"/>
    <w:uiPriority w:val="20"/>
    <w:qFormat/>
    <w:rsid w:val="00DD35D4"/>
    <w:rPr>
      <w:i/>
      <w:iCs/>
    </w:rPr>
  </w:style>
  <w:style w:type="paragraph" w:customStyle="1" w:styleId="speaker">
    <w:name w:val="speaker"/>
    <w:basedOn w:val="a"/>
    <w:rsid w:val="005F4031"/>
    <w:pPr>
      <w:spacing w:before="100" w:beforeAutospacing="1" w:after="100" w:afterAutospacing="1"/>
    </w:pPr>
  </w:style>
  <w:style w:type="character" w:customStyle="1" w:styleId="p">
    <w:name w:val="p"/>
    <w:basedOn w:val="a0"/>
    <w:rsid w:val="005F4031"/>
  </w:style>
  <w:style w:type="character" w:customStyle="1" w:styleId="name">
    <w:name w:val="name"/>
    <w:basedOn w:val="a0"/>
    <w:rsid w:val="005F4031"/>
  </w:style>
  <w:style w:type="paragraph" w:styleId="a7">
    <w:name w:val="footnote text"/>
    <w:basedOn w:val="a"/>
    <w:link w:val="Char"/>
    <w:rsid w:val="00432408"/>
    <w:rPr>
      <w:sz w:val="20"/>
      <w:szCs w:val="20"/>
    </w:rPr>
  </w:style>
  <w:style w:type="character" w:customStyle="1" w:styleId="Char">
    <w:name w:val="Κείμενο υποσημείωσης Char"/>
    <w:basedOn w:val="a0"/>
    <w:link w:val="a7"/>
    <w:rsid w:val="00432408"/>
  </w:style>
  <w:style w:type="character" w:styleId="a8">
    <w:name w:val="footnote reference"/>
    <w:basedOn w:val="a0"/>
    <w:rsid w:val="00432408"/>
    <w:rPr>
      <w:vertAlign w:val="superscript"/>
    </w:rPr>
  </w:style>
</w:styles>
</file>

<file path=word/webSettings.xml><?xml version="1.0" encoding="utf-8"?>
<w:webSettings xmlns:r="http://schemas.openxmlformats.org/officeDocument/2006/relationships" xmlns:w="http://schemas.openxmlformats.org/wordprocessingml/2006/main">
  <w:divs>
    <w:div w:id="418134109">
      <w:bodyDiv w:val="1"/>
      <w:marLeft w:val="0"/>
      <w:marRight w:val="0"/>
      <w:marTop w:val="0"/>
      <w:marBottom w:val="0"/>
      <w:divBdr>
        <w:top w:val="none" w:sz="0" w:space="0" w:color="auto"/>
        <w:left w:val="none" w:sz="0" w:space="0" w:color="auto"/>
        <w:bottom w:val="none" w:sz="0" w:space="0" w:color="auto"/>
        <w:right w:val="none" w:sz="0" w:space="0" w:color="auto"/>
      </w:divBdr>
    </w:div>
    <w:div w:id="564341153">
      <w:bodyDiv w:val="1"/>
      <w:marLeft w:val="0"/>
      <w:marRight w:val="0"/>
      <w:marTop w:val="0"/>
      <w:marBottom w:val="0"/>
      <w:divBdr>
        <w:top w:val="none" w:sz="0" w:space="0" w:color="auto"/>
        <w:left w:val="none" w:sz="0" w:space="0" w:color="auto"/>
        <w:bottom w:val="none" w:sz="0" w:space="0" w:color="auto"/>
        <w:right w:val="none" w:sz="0" w:space="0" w:color="auto"/>
      </w:divBdr>
    </w:div>
    <w:div w:id="759107360">
      <w:bodyDiv w:val="1"/>
      <w:marLeft w:val="0"/>
      <w:marRight w:val="0"/>
      <w:marTop w:val="0"/>
      <w:marBottom w:val="0"/>
      <w:divBdr>
        <w:top w:val="none" w:sz="0" w:space="0" w:color="auto"/>
        <w:left w:val="none" w:sz="0" w:space="0" w:color="auto"/>
        <w:bottom w:val="none" w:sz="0" w:space="0" w:color="auto"/>
        <w:right w:val="none" w:sz="0" w:space="0" w:color="auto"/>
      </w:divBdr>
    </w:div>
    <w:div w:id="782112021">
      <w:bodyDiv w:val="1"/>
      <w:marLeft w:val="0"/>
      <w:marRight w:val="0"/>
      <w:marTop w:val="0"/>
      <w:marBottom w:val="0"/>
      <w:divBdr>
        <w:top w:val="none" w:sz="0" w:space="0" w:color="auto"/>
        <w:left w:val="none" w:sz="0" w:space="0" w:color="auto"/>
        <w:bottom w:val="none" w:sz="0" w:space="0" w:color="auto"/>
        <w:right w:val="none" w:sz="0" w:space="0" w:color="auto"/>
      </w:divBdr>
      <w:divsChild>
        <w:div w:id="189532862">
          <w:marLeft w:val="0"/>
          <w:marRight w:val="0"/>
          <w:marTop w:val="450"/>
          <w:marBottom w:val="300"/>
          <w:divBdr>
            <w:top w:val="none" w:sz="0" w:space="0" w:color="auto"/>
            <w:left w:val="none" w:sz="0" w:space="0" w:color="auto"/>
            <w:bottom w:val="none" w:sz="0" w:space="0" w:color="auto"/>
            <w:right w:val="none" w:sz="0" w:space="0" w:color="auto"/>
          </w:divBdr>
          <w:divsChild>
            <w:div w:id="604002744">
              <w:marLeft w:val="0"/>
              <w:marRight w:val="0"/>
              <w:marTop w:val="0"/>
              <w:marBottom w:val="0"/>
              <w:divBdr>
                <w:top w:val="none" w:sz="0" w:space="0" w:color="auto"/>
                <w:left w:val="none" w:sz="0" w:space="0" w:color="auto"/>
                <w:bottom w:val="none" w:sz="0" w:space="0" w:color="auto"/>
                <w:right w:val="none" w:sz="0" w:space="0" w:color="auto"/>
              </w:divBdr>
              <w:divsChild>
                <w:div w:id="1252852921">
                  <w:marLeft w:val="0"/>
                  <w:marRight w:val="0"/>
                  <w:marTop w:val="0"/>
                  <w:marBottom w:val="0"/>
                  <w:divBdr>
                    <w:top w:val="none" w:sz="0" w:space="0" w:color="auto"/>
                    <w:left w:val="none" w:sz="0" w:space="0" w:color="auto"/>
                    <w:bottom w:val="none" w:sz="0" w:space="0" w:color="auto"/>
                    <w:right w:val="none" w:sz="0" w:space="0" w:color="auto"/>
                  </w:divBdr>
                  <w:divsChild>
                    <w:div w:id="1662731521">
                      <w:marLeft w:val="0"/>
                      <w:marRight w:val="0"/>
                      <w:marTop w:val="0"/>
                      <w:marBottom w:val="0"/>
                      <w:divBdr>
                        <w:top w:val="none" w:sz="0" w:space="0" w:color="auto"/>
                        <w:left w:val="none" w:sz="0" w:space="0" w:color="auto"/>
                        <w:bottom w:val="none" w:sz="0" w:space="0" w:color="auto"/>
                        <w:right w:val="none" w:sz="0" w:space="0" w:color="auto"/>
                      </w:divBdr>
                    </w:div>
                  </w:divsChild>
                </w:div>
                <w:div w:id="119796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7406">
      <w:bodyDiv w:val="1"/>
      <w:marLeft w:val="0"/>
      <w:marRight w:val="0"/>
      <w:marTop w:val="0"/>
      <w:marBottom w:val="0"/>
      <w:divBdr>
        <w:top w:val="none" w:sz="0" w:space="0" w:color="auto"/>
        <w:left w:val="none" w:sz="0" w:space="0" w:color="auto"/>
        <w:bottom w:val="none" w:sz="0" w:space="0" w:color="auto"/>
        <w:right w:val="none" w:sz="0" w:space="0" w:color="auto"/>
      </w:divBdr>
    </w:div>
    <w:div w:id="1637027165">
      <w:bodyDiv w:val="1"/>
      <w:marLeft w:val="0"/>
      <w:marRight w:val="0"/>
      <w:marTop w:val="0"/>
      <w:marBottom w:val="0"/>
      <w:divBdr>
        <w:top w:val="none" w:sz="0" w:space="0" w:color="auto"/>
        <w:left w:val="none" w:sz="0" w:space="0" w:color="auto"/>
        <w:bottom w:val="none" w:sz="0" w:space="0" w:color="auto"/>
        <w:right w:val="none" w:sz="0" w:space="0" w:color="auto"/>
      </w:divBdr>
    </w:div>
    <w:div w:id="202493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99086-4144-484C-AC70-74D3D917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4504</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Kouroutsidis</Company>
  <LinksUpToDate>false</LinksUpToDate>
  <CharactersWithSpaces>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nikosalefantos@gmail.com</cp:lastModifiedBy>
  <cp:revision>3</cp:revision>
  <cp:lastPrinted>2014-10-28T20:29:00Z</cp:lastPrinted>
  <dcterms:created xsi:type="dcterms:W3CDTF">2022-02-01T16:12:00Z</dcterms:created>
  <dcterms:modified xsi:type="dcterms:W3CDTF">2022-02-01T16:13:00Z</dcterms:modified>
</cp:coreProperties>
</file>