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2" w14:textId="77777777" w:rsidR="001640A2" w:rsidRDefault="00B9100A">
      <w:pPr>
        <w:spacing w:line="360" w:lineRule="auto"/>
        <w:rPr>
          <w:b/>
          <w:sz w:val="24"/>
          <w:szCs w:val="24"/>
        </w:rPr>
      </w:pPr>
      <w:bookmarkStart w:id="0" w:name="_GoBack"/>
      <w:bookmarkEnd w:id="0"/>
      <w:r>
        <w:rPr>
          <w:b/>
          <w:sz w:val="24"/>
          <w:szCs w:val="24"/>
        </w:rPr>
        <w:t>2.1</w:t>
      </w:r>
    </w:p>
    <w:p w14:paraId="00000003" w14:textId="77777777" w:rsidR="001640A2" w:rsidRDefault="00B9100A">
      <w:pPr>
        <w:spacing w:line="360" w:lineRule="auto"/>
        <w:rPr>
          <w:color w:val="000000"/>
          <w:sz w:val="24"/>
          <w:szCs w:val="24"/>
          <w:highlight w:val="white"/>
        </w:rPr>
      </w:pPr>
      <w:r>
        <w:rPr>
          <w:sz w:val="24"/>
          <w:szCs w:val="24"/>
        </w:rPr>
        <w:t>α.</w:t>
      </w:r>
      <w:r>
        <w:rPr>
          <w:color w:val="000000"/>
          <w:sz w:val="24"/>
          <w:szCs w:val="24"/>
          <w:highlight w:val="white"/>
        </w:rPr>
        <w:t xml:space="preserve"> Οι γεωλόγοι εκτιμούσαν την ηλικία των απολιθωμάτων από τη θέση των πετρωμάτων στα οποία αυτά βρέθηκαν. Τα κατώτερα στρώματα των πετρωμάτων είναι συνήθως τα αρχαιότερα, ενώ τα πιο πρόσφατα απολιθώματα βρίσκονται στα ανώτερα στρώματα.</w:t>
      </w:r>
    </w:p>
    <w:p w14:paraId="00000004" w14:textId="77777777" w:rsidR="001640A2" w:rsidRDefault="00B9100A">
      <w:pPr>
        <w:spacing w:line="360" w:lineRule="auto"/>
        <w:rPr>
          <w:color w:val="000000"/>
          <w:sz w:val="24"/>
          <w:szCs w:val="24"/>
          <w:highlight w:val="white"/>
        </w:rPr>
      </w:pPr>
      <w:r>
        <w:rPr>
          <w:sz w:val="24"/>
          <w:szCs w:val="24"/>
        </w:rPr>
        <w:t>β.</w:t>
      </w:r>
      <w:r>
        <w:rPr>
          <w:color w:val="000000"/>
          <w:sz w:val="24"/>
          <w:szCs w:val="24"/>
          <w:highlight w:val="white"/>
        </w:rPr>
        <w:t xml:space="preserve"> Οι ερευνητές μπορού</w:t>
      </w:r>
      <w:r>
        <w:rPr>
          <w:color w:val="000000"/>
          <w:sz w:val="24"/>
          <w:szCs w:val="24"/>
          <w:highlight w:val="white"/>
        </w:rPr>
        <w:t>ν να μελετήσουν τη φυσιολογία, τη συμπεριφορά και την οικολογία των εντόμων.</w:t>
      </w:r>
    </w:p>
    <w:p w14:paraId="00000005" w14:textId="77777777" w:rsidR="001640A2" w:rsidRDefault="00B9100A">
      <w:pPr>
        <w:spacing w:line="360" w:lineRule="auto"/>
        <w:rPr>
          <w:b/>
          <w:sz w:val="24"/>
          <w:szCs w:val="24"/>
        </w:rPr>
      </w:pPr>
      <w:r>
        <w:rPr>
          <w:b/>
          <w:sz w:val="24"/>
          <w:szCs w:val="24"/>
        </w:rPr>
        <w:t>2.2</w:t>
      </w:r>
    </w:p>
    <w:p w14:paraId="00000006" w14:textId="77777777" w:rsidR="001640A2" w:rsidRDefault="00B9100A">
      <w:pPr>
        <w:spacing w:line="360" w:lineRule="auto"/>
        <w:rPr>
          <w:sz w:val="24"/>
          <w:szCs w:val="24"/>
        </w:rPr>
      </w:pPr>
      <w:r>
        <w:rPr>
          <w:sz w:val="24"/>
          <w:szCs w:val="24"/>
        </w:rPr>
        <w:t>α.</w:t>
      </w:r>
      <w:r>
        <w:rPr>
          <w:color w:val="242021"/>
          <w:sz w:val="24"/>
          <w:szCs w:val="24"/>
        </w:rPr>
        <w:t xml:space="preserve"> Η υιοθέτηση και η τήρηση των κανόνων προσωπικής και δημόσιας υγιεινής αποτελούν αναγκαίες προϋποθέσεις για την αποφυγή μετάδοσης ασθενειών που οφείλονται σε παθογόνους μικρ</w:t>
      </w:r>
      <w:r>
        <w:rPr>
          <w:color w:val="242021"/>
          <w:sz w:val="24"/>
          <w:szCs w:val="24"/>
        </w:rPr>
        <w:t xml:space="preserve">οοργανισμούς. Πριν τη λήψη τροφής πρέπει να εφαρμόζεται καλό πλύσιμο των χεριών και των τροφίμων, όπως των λαχανικών (εναλλακτικά: γάλα να παστεριώνεται και νερό να έχει υποστεί χλωρίωση). </w:t>
      </w:r>
    </w:p>
    <w:p w14:paraId="00000007" w14:textId="77777777" w:rsidR="001640A2" w:rsidRDefault="00B9100A">
      <w:pPr>
        <w:spacing w:line="360" w:lineRule="auto"/>
        <w:rPr>
          <w:color w:val="242021"/>
          <w:sz w:val="24"/>
          <w:szCs w:val="24"/>
        </w:rPr>
      </w:pPr>
      <w:r>
        <w:rPr>
          <w:color w:val="242021"/>
          <w:sz w:val="24"/>
          <w:szCs w:val="24"/>
        </w:rPr>
        <w:t xml:space="preserve">β. Με την παστερίωση το γάλα θερμαίνεται στους 62°C για μισή ώρα, </w:t>
      </w:r>
      <w:r>
        <w:rPr>
          <w:color w:val="242021"/>
          <w:sz w:val="24"/>
          <w:szCs w:val="24"/>
        </w:rPr>
        <w:t>οπότε καταστρέφονται όλα τα παθογόνα αλλά και τα περισσότερα μη παθογόνα μικρόβια, ενώ συγχρόνως διατηρείται η γεύση του.</w:t>
      </w:r>
    </w:p>
    <w:p w14:paraId="00000008" w14:textId="77777777" w:rsidR="001640A2" w:rsidRDefault="001640A2">
      <w:pPr>
        <w:spacing w:line="360" w:lineRule="auto"/>
        <w:rPr>
          <w:color w:val="242021"/>
          <w:sz w:val="24"/>
          <w:szCs w:val="24"/>
        </w:rPr>
      </w:pPr>
    </w:p>
    <w:p w14:paraId="00000009" w14:textId="77777777" w:rsidR="001640A2" w:rsidRDefault="001640A2">
      <w:pPr>
        <w:spacing w:line="360" w:lineRule="auto"/>
        <w:rPr>
          <w:sz w:val="24"/>
          <w:szCs w:val="24"/>
        </w:rPr>
      </w:pPr>
      <w:bookmarkStart w:id="1" w:name="_heading=h.gjdgxs" w:colFirst="0" w:colLast="0"/>
      <w:bookmarkEnd w:id="1"/>
    </w:p>
    <w:sectPr w:rsidR="001640A2">
      <w:pgSz w:w="11906" w:h="16838"/>
      <w:pgMar w:top="1418" w:right="1418" w:bottom="1418" w:left="1418"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Georgia">
    <w:panose1 w:val="02040502050405020303"/>
    <w:charset w:val="00"/>
    <w:family w:val="auto"/>
    <w:pitch w:val="default"/>
  </w:font>
  <w:font w:name="Calibri Light">
    <w:panose1 w:val="020F0302020204030204"/>
    <w:charset w:val="A1"/>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40A2"/>
    <w:rsid w:val="001640A2"/>
    <w:rsid w:val="00B9100A"/>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54730FA-10DC-4555-A7FC-D0A9801CBA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l-GR" w:eastAsia="el-GR" w:bidi="ar-SA"/>
      </w:rPr>
    </w:rPrDefault>
    <w:pPrDefault>
      <w:pPr>
        <w:spacing w:line="276"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0436A"/>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906MfMOqo91RS7uh7h9WJGDA9Mw==">AMUW2mUOhRfg4wqpXb/Rhzoi5WUOBXHUcpgaXF25UkSFq24ZTMAKlNYrl/HepcBiAx4isVL+x7yRy/uJuxyJqrwBDcnj4ThcQ3/FfmJEgCumSV62+7nw2OkveyEbyc4hf63jJmlcFBE4nyNiWkdwTnoS3gQwaWhdIskPHnrvYxYml/LTX+Abd8H5WxBp3yaJ/qos281rdKg/HpRyukI/p762k3Am6Ycri5XOUnx/qSHa4ESiCfzZHwvtg72W8huyMZFu0e7Wot8t6JIUN/sT/I9AsdoZabtOYFiPAtFapwKl74q3nzZwE1s=</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140</Words>
  <Characters>758</Characters>
  <Application>Microsoft Office Word</Application>
  <DocSecurity>0</DocSecurity>
  <Lines>6</Lines>
  <Paragraphs>1</Paragraphs>
  <ScaleCrop>false</ScaleCrop>
  <Company/>
  <LinksUpToDate>false</LinksUpToDate>
  <CharactersWithSpaces>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cp:lastModifiedBy>
  <cp:revision>2</cp:revision>
  <dcterms:created xsi:type="dcterms:W3CDTF">2022-01-27T12:01:00Z</dcterms:created>
  <dcterms:modified xsi:type="dcterms:W3CDTF">2022-01-30T12:13:00Z</dcterms:modified>
</cp:coreProperties>
</file>