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EE" w:rsidRPr="004262E9" w:rsidRDefault="000F2CEE" w:rsidP="009A148F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  <w:u w:val="single"/>
        </w:rPr>
        <w:t>Θέμα 1ο</w:t>
      </w:r>
    </w:p>
    <w:p w:rsidR="1BF8EA95" w:rsidRPr="004262E9" w:rsidRDefault="1BF8EA95" w:rsidP="009A148F">
      <w:pPr>
        <w:spacing w:after="0" w:line="360" w:lineRule="auto"/>
        <w:jc w:val="both"/>
        <w:rPr>
          <w:sz w:val="24"/>
          <w:szCs w:val="24"/>
        </w:rPr>
      </w:pPr>
      <w:r w:rsidRPr="004262E9">
        <w:rPr>
          <w:sz w:val="24"/>
          <w:szCs w:val="24"/>
        </w:rPr>
        <w:t>Για τις προτάσεις 1.1 έως και 1.4 να γράψετε τον αριθμό της πρότασης και δίπλα το γράμμα που αντιστοιχεί στη σωστή επιλογή.</w:t>
      </w:r>
    </w:p>
    <w:p w:rsidR="005C6343" w:rsidRPr="004262E9" w:rsidRDefault="429563E7" w:rsidP="009A148F">
      <w:pPr>
        <w:spacing w:after="0" w:line="360" w:lineRule="auto"/>
        <w:jc w:val="both"/>
        <w:rPr>
          <w:rFonts w:asciiTheme="minorHAnsi" w:hAnsiTheme="minorHAnsi" w:cstheme="minorBidi"/>
          <w:b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>1</w:t>
      </w:r>
      <w:r w:rsidRPr="004262E9">
        <w:rPr>
          <w:rFonts w:asciiTheme="minorHAnsi" w:hAnsiTheme="minorHAnsi" w:cstheme="minorBidi"/>
          <w:b/>
          <w:sz w:val="24"/>
          <w:szCs w:val="24"/>
        </w:rPr>
        <w:t>.</w:t>
      </w:r>
      <w:r w:rsidR="10C0A8F5" w:rsidRPr="004262E9">
        <w:rPr>
          <w:rFonts w:asciiTheme="minorHAnsi" w:hAnsiTheme="minorHAnsi" w:cstheme="minorBidi"/>
          <w:b/>
          <w:sz w:val="24"/>
          <w:szCs w:val="24"/>
        </w:rPr>
        <w:t>1</w:t>
      </w:r>
    </w:p>
    <w:p w:rsidR="00E93985" w:rsidRPr="004262E9" w:rsidRDefault="00E93985" w:rsidP="00E93985">
      <w:pPr>
        <w:spacing w:after="0" w:line="360" w:lineRule="auto"/>
        <w:jc w:val="both"/>
        <w:rPr>
          <w:sz w:val="24"/>
          <w:szCs w:val="24"/>
        </w:rPr>
      </w:pPr>
      <w:r w:rsidRPr="004262E9">
        <w:rPr>
          <w:sz w:val="24"/>
          <w:szCs w:val="24"/>
        </w:rPr>
        <w:t>Ο γραμμομοριακός όγκος ενός ιδανικού αερίου εξαρτάται από: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α) </w:t>
      </w:r>
      <w:r w:rsidRPr="004262E9">
        <w:rPr>
          <w:rFonts w:asciiTheme="minorHAnsi" w:hAnsiTheme="minorHAnsi" w:cstheme="minorBidi"/>
          <w:sz w:val="24"/>
          <w:szCs w:val="24"/>
        </w:rPr>
        <w:t>τη φύση του αερίου</w:t>
      </w:r>
      <w:r w:rsidR="0027112D" w:rsidRPr="004262E9">
        <w:rPr>
          <w:rFonts w:asciiTheme="minorHAnsi" w:hAnsiTheme="minorHAnsi" w:cstheme="minorBidi"/>
          <w:sz w:val="24"/>
          <w:szCs w:val="24"/>
        </w:rPr>
        <w:t>.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Pr="004262E9">
        <w:rPr>
          <w:rFonts w:asciiTheme="minorHAnsi" w:hAnsiTheme="minorHAnsi" w:cstheme="minorBidi"/>
          <w:bCs/>
          <w:sz w:val="24"/>
          <w:szCs w:val="24"/>
        </w:rPr>
        <w:t>τη μάζα του αερίου</w:t>
      </w:r>
      <w:r w:rsidR="0027112D" w:rsidRPr="004262E9">
        <w:rPr>
          <w:rFonts w:asciiTheme="minorHAnsi" w:hAnsiTheme="minorHAnsi" w:cstheme="minorBidi"/>
          <w:bCs/>
          <w:sz w:val="24"/>
          <w:szCs w:val="24"/>
        </w:rPr>
        <w:t>.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γ) </w:t>
      </w:r>
      <w:r w:rsidRPr="004262E9">
        <w:rPr>
          <w:rFonts w:asciiTheme="minorHAnsi" w:hAnsiTheme="minorHAnsi" w:cstheme="minorBidi"/>
          <w:sz w:val="24"/>
          <w:szCs w:val="24"/>
        </w:rPr>
        <w:t>τις συνθήκες θερμοκρασίας και πίεσης</w:t>
      </w:r>
      <w:r w:rsidR="0027112D" w:rsidRPr="004262E9">
        <w:rPr>
          <w:rFonts w:asciiTheme="minorHAnsi" w:hAnsiTheme="minorHAnsi" w:cstheme="minorBidi"/>
          <w:sz w:val="24"/>
          <w:szCs w:val="24"/>
        </w:rPr>
        <w:t>.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bCs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δ) </w:t>
      </w:r>
      <w:r w:rsidRPr="004262E9">
        <w:rPr>
          <w:rFonts w:asciiTheme="minorHAnsi" w:hAnsiTheme="minorHAnsi" w:cstheme="minorBidi"/>
          <w:bCs/>
          <w:sz w:val="24"/>
          <w:szCs w:val="24"/>
        </w:rPr>
        <w:t>τον</w:t>
      </w: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004262E9">
        <w:rPr>
          <w:rFonts w:asciiTheme="minorHAnsi" w:hAnsiTheme="minorHAnsi" w:cstheme="minorBidi"/>
          <w:bCs/>
          <w:sz w:val="24"/>
          <w:szCs w:val="24"/>
        </w:rPr>
        <w:t xml:space="preserve">αριθμό των </w:t>
      </w:r>
      <w:r w:rsidRPr="004262E9">
        <w:rPr>
          <w:rFonts w:asciiTheme="minorHAnsi" w:hAnsiTheme="minorHAnsi" w:cstheme="minorBidi"/>
          <w:bCs/>
          <w:sz w:val="24"/>
          <w:szCs w:val="24"/>
          <w:lang w:val="en-US"/>
        </w:rPr>
        <w:t>mol</w:t>
      </w:r>
      <w:r w:rsidRPr="004262E9">
        <w:rPr>
          <w:rFonts w:asciiTheme="minorHAnsi" w:hAnsiTheme="minorHAnsi" w:cstheme="minorBidi"/>
          <w:bCs/>
          <w:sz w:val="24"/>
          <w:szCs w:val="24"/>
        </w:rPr>
        <w:t xml:space="preserve"> του αερίου</w:t>
      </w:r>
      <w:r w:rsidR="0027112D" w:rsidRPr="004262E9">
        <w:rPr>
          <w:rFonts w:asciiTheme="minorHAnsi" w:hAnsiTheme="minorHAnsi" w:cstheme="minorBidi"/>
          <w:bCs/>
          <w:sz w:val="24"/>
          <w:szCs w:val="24"/>
        </w:rPr>
        <w:t>.</w:t>
      </w:r>
    </w:p>
    <w:p w:rsidR="00E93985" w:rsidRPr="004262E9" w:rsidRDefault="00E93985" w:rsidP="00E93985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i/>
          <w:iCs/>
          <w:sz w:val="24"/>
          <w:szCs w:val="24"/>
        </w:rPr>
        <w:t>Μονάδες 5</w:t>
      </w:r>
    </w:p>
    <w:p w:rsidR="00E93985" w:rsidRPr="004262E9" w:rsidRDefault="00E93985" w:rsidP="00E93985">
      <w:pPr>
        <w:spacing w:after="0" w:line="360" w:lineRule="auto"/>
        <w:jc w:val="both"/>
        <w:rPr>
          <w:sz w:val="24"/>
          <w:szCs w:val="24"/>
        </w:rPr>
      </w:pPr>
    </w:p>
    <w:p w:rsidR="00E93985" w:rsidRPr="004262E9" w:rsidRDefault="00E93985" w:rsidP="00E93985">
      <w:pPr>
        <w:spacing w:after="0" w:line="360" w:lineRule="auto"/>
        <w:jc w:val="both"/>
        <w:rPr>
          <w:rFonts w:asciiTheme="minorHAnsi" w:hAnsiTheme="minorHAnsi" w:cstheme="minorBidi"/>
          <w:b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>1</w:t>
      </w:r>
      <w:r w:rsidRPr="004262E9">
        <w:rPr>
          <w:rFonts w:asciiTheme="minorHAnsi" w:hAnsiTheme="minorHAnsi" w:cstheme="minorBidi"/>
          <w:b/>
          <w:sz w:val="24"/>
          <w:szCs w:val="24"/>
        </w:rPr>
        <w:t>.2</w:t>
      </w:r>
    </w:p>
    <w:p w:rsidR="00E93985" w:rsidRPr="004262E9" w:rsidRDefault="00F6738D" w:rsidP="00E93985">
      <w:pPr>
        <w:spacing w:after="0" w:line="360" w:lineRule="auto"/>
        <w:jc w:val="both"/>
        <w:rPr>
          <w:sz w:val="24"/>
          <w:szCs w:val="24"/>
        </w:rPr>
      </w:pPr>
      <w:r w:rsidRPr="004262E9">
        <w:rPr>
          <w:sz w:val="24"/>
          <w:szCs w:val="24"/>
        </w:rPr>
        <w:t>Η ποσότητα της διαλυμένης ουσίας που περιέχεται σε ένα διάλυμα όγκου 100</w:t>
      </w:r>
      <w:r w:rsidR="00353F9C" w:rsidRPr="004262E9">
        <w:rPr>
          <w:sz w:val="24"/>
          <w:szCs w:val="24"/>
        </w:rPr>
        <w:t>0</w:t>
      </w:r>
      <w:r w:rsidRPr="004262E9">
        <w:rPr>
          <w:sz w:val="24"/>
          <w:szCs w:val="24"/>
        </w:rPr>
        <w:t xml:space="preserve"> </w:t>
      </w:r>
      <w:proofErr w:type="spellStart"/>
      <w:r w:rsidRPr="004262E9">
        <w:rPr>
          <w:sz w:val="24"/>
          <w:szCs w:val="24"/>
          <w:lang w:val="en-US"/>
        </w:rPr>
        <w:t>mL</w:t>
      </w:r>
      <w:proofErr w:type="spellEnd"/>
      <w:r w:rsidRPr="004262E9">
        <w:rPr>
          <w:sz w:val="24"/>
          <w:szCs w:val="24"/>
        </w:rPr>
        <w:t xml:space="preserve"> και συγκέντρωσης </w:t>
      </w:r>
      <w:r w:rsidRPr="004262E9">
        <w:rPr>
          <w:i/>
          <w:sz w:val="24"/>
          <w:szCs w:val="24"/>
          <w:lang w:val="en-US"/>
        </w:rPr>
        <w:t>c</w:t>
      </w:r>
      <w:r w:rsidRPr="004262E9">
        <w:rPr>
          <w:sz w:val="24"/>
          <w:szCs w:val="24"/>
        </w:rPr>
        <w:t xml:space="preserve"> = 2 Μ είναι ίση με</w:t>
      </w:r>
      <w:r w:rsidR="00E93985" w:rsidRPr="004262E9">
        <w:rPr>
          <w:sz w:val="24"/>
          <w:szCs w:val="24"/>
        </w:rPr>
        <w:t>: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α) </w:t>
      </w:r>
      <w:r w:rsidR="00353F9C" w:rsidRPr="004262E9">
        <w:rPr>
          <w:rFonts w:asciiTheme="minorHAnsi" w:hAnsiTheme="minorHAnsi" w:cstheme="minorBidi"/>
          <w:bCs/>
          <w:sz w:val="24"/>
          <w:szCs w:val="24"/>
        </w:rPr>
        <w:t>0</w:t>
      </w:r>
      <w:r w:rsidR="00353F9C" w:rsidRPr="004262E9">
        <w:rPr>
          <w:rFonts w:asciiTheme="minorHAnsi" w:hAnsiTheme="minorHAnsi" w:cstheme="minorBidi"/>
          <w:b/>
          <w:bCs/>
          <w:sz w:val="24"/>
          <w:szCs w:val="24"/>
        </w:rPr>
        <w:t>,</w:t>
      </w:r>
      <w:r w:rsidRPr="004262E9">
        <w:rPr>
          <w:rFonts w:asciiTheme="minorHAnsi" w:hAnsiTheme="minorHAnsi" w:cstheme="minorBidi"/>
          <w:sz w:val="24"/>
          <w:szCs w:val="24"/>
        </w:rPr>
        <w:t xml:space="preserve">2 </w:t>
      </w:r>
      <w:r w:rsidRPr="004262E9">
        <w:rPr>
          <w:rFonts w:asciiTheme="minorHAnsi" w:hAnsiTheme="minorHAnsi" w:cstheme="minorBidi"/>
          <w:sz w:val="24"/>
          <w:szCs w:val="24"/>
          <w:lang w:val="en-US"/>
        </w:rPr>
        <w:t>mol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Pr="004262E9">
        <w:rPr>
          <w:rFonts w:asciiTheme="minorHAnsi" w:hAnsiTheme="minorHAnsi" w:cstheme="minorBidi"/>
          <w:bCs/>
          <w:sz w:val="24"/>
          <w:szCs w:val="24"/>
        </w:rPr>
        <w:t xml:space="preserve">2 </w:t>
      </w:r>
      <w:r w:rsidRPr="004262E9">
        <w:rPr>
          <w:rFonts w:asciiTheme="minorHAnsi" w:hAnsiTheme="minorHAnsi" w:cstheme="minorBidi"/>
          <w:bCs/>
          <w:sz w:val="24"/>
          <w:szCs w:val="24"/>
          <w:lang w:val="en-US"/>
        </w:rPr>
        <w:t>mol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γ) </w:t>
      </w:r>
      <w:r w:rsidRPr="004262E9">
        <w:rPr>
          <w:rFonts w:asciiTheme="minorHAnsi" w:hAnsiTheme="minorHAnsi" w:cstheme="minorBidi"/>
          <w:sz w:val="24"/>
          <w:szCs w:val="24"/>
        </w:rPr>
        <w:t xml:space="preserve">50 </w:t>
      </w:r>
      <w:r w:rsidRPr="004262E9">
        <w:rPr>
          <w:rFonts w:asciiTheme="minorHAnsi" w:hAnsiTheme="minorHAnsi" w:cstheme="minorBidi"/>
          <w:sz w:val="24"/>
          <w:szCs w:val="24"/>
          <w:lang w:val="en-US"/>
        </w:rPr>
        <w:t>mol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bCs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δ) </w:t>
      </w:r>
      <w:r w:rsidRPr="004262E9">
        <w:rPr>
          <w:rFonts w:asciiTheme="minorHAnsi" w:hAnsiTheme="minorHAnsi" w:cstheme="minorBidi"/>
          <w:bCs/>
          <w:sz w:val="24"/>
          <w:szCs w:val="24"/>
        </w:rPr>
        <w:t xml:space="preserve">200 </w:t>
      </w:r>
      <w:r w:rsidRPr="004262E9">
        <w:rPr>
          <w:rFonts w:asciiTheme="minorHAnsi" w:hAnsiTheme="minorHAnsi" w:cstheme="minorBidi"/>
          <w:bCs/>
          <w:sz w:val="24"/>
          <w:szCs w:val="24"/>
          <w:lang w:val="en-US"/>
        </w:rPr>
        <w:t>mol</w:t>
      </w:r>
    </w:p>
    <w:p w:rsidR="000F2CEE" w:rsidRPr="004262E9" w:rsidRDefault="000F2CEE" w:rsidP="009A148F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i/>
          <w:iCs/>
          <w:sz w:val="24"/>
          <w:szCs w:val="24"/>
        </w:rPr>
        <w:t>Μονάδες 5</w:t>
      </w:r>
    </w:p>
    <w:p w:rsidR="005C6343" w:rsidRPr="004262E9" w:rsidRDefault="005C6343" w:rsidP="009A148F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</w:p>
    <w:p w:rsidR="005C6343" w:rsidRPr="004262E9" w:rsidRDefault="005C6343" w:rsidP="009A148F">
      <w:pPr>
        <w:spacing w:after="0" w:line="360" w:lineRule="auto"/>
        <w:jc w:val="both"/>
        <w:rPr>
          <w:rFonts w:asciiTheme="minorHAnsi" w:hAnsiTheme="minorHAnsi" w:cstheme="minorBidi"/>
          <w:b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>1</w:t>
      </w:r>
      <w:r w:rsidRPr="004262E9">
        <w:rPr>
          <w:rFonts w:asciiTheme="minorHAnsi" w:hAnsiTheme="minorHAnsi" w:cstheme="minorBidi"/>
          <w:b/>
          <w:sz w:val="24"/>
          <w:szCs w:val="24"/>
        </w:rPr>
        <w:t>.3</w:t>
      </w:r>
    </w:p>
    <w:p w:rsidR="009854C2" w:rsidRPr="004262E9" w:rsidRDefault="009854C2" w:rsidP="009854C2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sz w:val="24"/>
          <w:szCs w:val="24"/>
        </w:rPr>
        <w:t xml:space="preserve">Το </w:t>
      </w:r>
      <w:r w:rsidR="00B631F7" w:rsidRPr="004262E9">
        <w:rPr>
          <w:rFonts w:asciiTheme="minorHAnsi" w:hAnsiTheme="minorHAnsi" w:cstheme="minorBidi"/>
          <w:sz w:val="24"/>
          <w:szCs w:val="24"/>
        </w:rPr>
        <w:t xml:space="preserve">χημικό </w:t>
      </w:r>
      <w:r w:rsidRPr="004262E9">
        <w:rPr>
          <w:rFonts w:asciiTheme="minorHAnsi" w:hAnsiTheme="minorHAnsi" w:cstheme="minorBidi"/>
          <w:sz w:val="24"/>
          <w:szCs w:val="24"/>
        </w:rPr>
        <w:t xml:space="preserve">στοιχείο </w:t>
      </w:r>
      <m:oMath>
        <m:sPre>
          <m:sPre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theme="minorBidi"/>
                <w:sz w:val="24"/>
                <w:szCs w:val="24"/>
              </w:rPr>
              <m:t>11</m:t>
            </m:r>
          </m:sub>
          <m:sup>
            <m:r>
              <w:rPr>
                <w:rFonts w:ascii="Cambria Math" w:hAnsi="Cambria Math" w:cstheme="minorBidi"/>
                <w:sz w:val="24"/>
                <w:szCs w:val="24"/>
              </w:rPr>
              <m:t>23</m:t>
            </m:r>
          </m:sup>
          <m:e>
            <m:r>
              <m:rPr>
                <m:sty m:val="p"/>
              </m:rPr>
              <w:rPr>
                <w:rFonts w:ascii="Cambria Math" w:hAnsi="Cambria Math" w:cstheme="minorBidi"/>
                <w:sz w:val="24"/>
                <w:szCs w:val="24"/>
              </w:rPr>
              <m:t>Χ</m:t>
            </m:r>
          </m:e>
        </m:sPre>
      </m:oMath>
    </w:p>
    <w:p w:rsidR="009854C2" w:rsidRPr="004262E9" w:rsidRDefault="009854C2" w:rsidP="009854C2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α) </w:t>
      </w:r>
      <w:r w:rsidRPr="004262E9">
        <w:rPr>
          <w:rFonts w:asciiTheme="minorHAnsi" w:hAnsiTheme="minorHAnsi" w:cstheme="minorBidi"/>
          <w:sz w:val="24"/>
          <w:szCs w:val="24"/>
        </w:rPr>
        <w:t xml:space="preserve">είναι </w:t>
      </w:r>
      <w:r w:rsidR="00021300" w:rsidRPr="004262E9">
        <w:rPr>
          <w:rFonts w:asciiTheme="minorHAnsi" w:hAnsiTheme="minorHAnsi" w:cstheme="minorBidi"/>
          <w:sz w:val="24"/>
          <w:szCs w:val="24"/>
        </w:rPr>
        <w:t>αλογόνο</w:t>
      </w:r>
      <w:r w:rsidR="0027112D" w:rsidRPr="004262E9">
        <w:rPr>
          <w:rFonts w:asciiTheme="minorHAnsi" w:hAnsiTheme="minorHAnsi" w:cstheme="minorBidi"/>
          <w:sz w:val="24"/>
          <w:szCs w:val="24"/>
        </w:rPr>
        <w:t>.</w:t>
      </w:r>
    </w:p>
    <w:p w:rsidR="009854C2" w:rsidRPr="004262E9" w:rsidRDefault="009854C2" w:rsidP="009854C2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Pr="004262E9">
        <w:rPr>
          <w:rFonts w:asciiTheme="minorHAnsi" w:hAnsiTheme="minorHAnsi" w:cstheme="minorBidi"/>
          <w:sz w:val="24"/>
          <w:szCs w:val="24"/>
        </w:rPr>
        <w:t>ανήκει στην ομάδα των ευγενών αερίων</w:t>
      </w:r>
      <w:r w:rsidR="0027112D" w:rsidRPr="004262E9">
        <w:rPr>
          <w:rFonts w:asciiTheme="minorHAnsi" w:hAnsiTheme="minorHAnsi" w:cstheme="minorBidi"/>
          <w:sz w:val="24"/>
          <w:szCs w:val="24"/>
        </w:rPr>
        <w:t>.</w:t>
      </w:r>
    </w:p>
    <w:p w:rsidR="009854C2" w:rsidRPr="004262E9" w:rsidRDefault="009854C2" w:rsidP="009854C2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γ) </w:t>
      </w:r>
      <w:r w:rsidRPr="004262E9">
        <w:rPr>
          <w:rFonts w:asciiTheme="minorHAnsi" w:hAnsiTheme="minorHAnsi" w:cstheme="minorBidi"/>
          <w:sz w:val="24"/>
          <w:szCs w:val="24"/>
        </w:rPr>
        <w:t>μετατρέπεται εύκολα σε κατιόν</w:t>
      </w:r>
      <w:r w:rsidR="0027112D" w:rsidRPr="004262E9">
        <w:rPr>
          <w:rFonts w:asciiTheme="minorHAnsi" w:hAnsiTheme="minorHAnsi" w:cstheme="minorBidi"/>
          <w:sz w:val="24"/>
          <w:szCs w:val="24"/>
        </w:rPr>
        <w:t>.</w:t>
      </w:r>
    </w:p>
    <w:p w:rsidR="009854C2" w:rsidRPr="004262E9" w:rsidRDefault="009854C2" w:rsidP="009854C2">
      <w:pPr>
        <w:spacing w:after="0" w:line="360" w:lineRule="auto"/>
        <w:ind w:left="567"/>
        <w:jc w:val="both"/>
        <w:rPr>
          <w:rFonts w:asciiTheme="minorHAnsi" w:hAnsiTheme="minorHAnsi" w:cstheme="minorBidi"/>
          <w:bCs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δ) </w:t>
      </w:r>
      <w:r w:rsidRPr="004262E9">
        <w:rPr>
          <w:rFonts w:asciiTheme="minorHAnsi" w:hAnsiTheme="minorHAnsi" w:cstheme="minorBidi"/>
          <w:bCs/>
          <w:sz w:val="24"/>
          <w:szCs w:val="24"/>
        </w:rPr>
        <w:t>έχει στον πυρήνα του ίσο αριθμό πρωτονίων και νετρονίων</w:t>
      </w:r>
      <w:r w:rsidR="0027112D" w:rsidRPr="004262E9">
        <w:rPr>
          <w:rFonts w:asciiTheme="minorHAnsi" w:hAnsiTheme="minorHAnsi" w:cstheme="minorBidi"/>
          <w:bCs/>
          <w:sz w:val="24"/>
          <w:szCs w:val="24"/>
        </w:rPr>
        <w:t>.</w:t>
      </w:r>
    </w:p>
    <w:p w:rsidR="00E93985" w:rsidRPr="004262E9" w:rsidRDefault="00E93985" w:rsidP="00E93985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i/>
          <w:iCs/>
          <w:sz w:val="24"/>
          <w:szCs w:val="24"/>
        </w:rPr>
        <w:t>Μονάδες 5</w:t>
      </w:r>
    </w:p>
    <w:p w:rsidR="005C6343" w:rsidRPr="004262E9" w:rsidRDefault="005C6343" w:rsidP="009A148F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</w:p>
    <w:p w:rsidR="005C6343" w:rsidRPr="004262E9" w:rsidRDefault="005C6343" w:rsidP="009A148F">
      <w:pPr>
        <w:spacing w:after="0" w:line="360" w:lineRule="auto"/>
        <w:jc w:val="both"/>
        <w:rPr>
          <w:rFonts w:asciiTheme="minorHAnsi" w:hAnsiTheme="minorHAnsi" w:cstheme="minorBidi"/>
          <w:b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>1</w:t>
      </w:r>
      <w:r w:rsidRPr="004262E9">
        <w:rPr>
          <w:rFonts w:asciiTheme="minorHAnsi" w:hAnsiTheme="minorHAnsi" w:cstheme="minorBidi"/>
          <w:b/>
          <w:sz w:val="24"/>
          <w:szCs w:val="24"/>
        </w:rPr>
        <w:t>.4</w:t>
      </w:r>
    </w:p>
    <w:p w:rsidR="00E93985" w:rsidRPr="004262E9" w:rsidRDefault="00E93985" w:rsidP="00E93985">
      <w:pPr>
        <w:spacing w:after="0" w:line="360" w:lineRule="auto"/>
        <w:jc w:val="both"/>
        <w:rPr>
          <w:sz w:val="24"/>
          <w:szCs w:val="24"/>
        </w:rPr>
      </w:pPr>
      <w:r w:rsidRPr="004262E9">
        <w:rPr>
          <w:sz w:val="24"/>
          <w:szCs w:val="24"/>
        </w:rPr>
        <w:t xml:space="preserve">Όλα τα άτομα </w:t>
      </w:r>
      <w:r w:rsidR="00D93C33" w:rsidRPr="004262E9">
        <w:rPr>
          <w:sz w:val="24"/>
          <w:szCs w:val="24"/>
        </w:rPr>
        <w:t>του υδρογόνου</w:t>
      </w:r>
      <w:r w:rsidRPr="004262E9">
        <w:rPr>
          <w:sz w:val="24"/>
          <w:szCs w:val="24"/>
        </w:rPr>
        <w:t xml:space="preserve"> έχουν: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α) </w:t>
      </w:r>
      <w:r w:rsidR="00F618EA" w:rsidRPr="004262E9">
        <w:rPr>
          <w:sz w:val="24"/>
          <w:szCs w:val="24"/>
        </w:rPr>
        <w:t>τον ίδιο</w:t>
      </w:r>
      <w:r w:rsidR="00F618EA" w:rsidRPr="004262E9">
        <w:rPr>
          <w:rFonts w:asciiTheme="minorHAnsi" w:hAnsiTheme="minorHAnsi" w:cstheme="minorBidi"/>
          <w:sz w:val="24"/>
          <w:szCs w:val="24"/>
        </w:rPr>
        <w:t xml:space="preserve"> </w:t>
      </w:r>
      <w:r w:rsidRPr="004262E9">
        <w:rPr>
          <w:rFonts w:asciiTheme="minorHAnsi" w:hAnsiTheme="minorHAnsi" w:cstheme="minorBidi"/>
          <w:sz w:val="24"/>
          <w:szCs w:val="24"/>
        </w:rPr>
        <w:t>ατομικό αριθμό</w:t>
      </w:r>
      <w:r w:rsidR="0027112D" w:rsidRPr="004262E9">
        <w:rPr>
          <w:rFonts w:asciiTheme="minorHAnsi" w:hAnsiTheme="minorHAnsi" w:cstheme="minorBidi"/>
          <w:sz w:val="24"/>
          <w:szCs w:val="24"/>
        </w:rPr>
        <w:t>.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="00F618EA" w:rsidRPr="004262E9">
        <w:rPr>
          <w:sz w:val="24"/>
          <w:szCs w:val="24"/>
        </w:rPr>
        <w:t>τον ίδιο</w:t>
      </w:r>
      <w:r w:rsidR="00F618EA" w:rsidRPr="004262E9">
        <w:rPr>
          <w:rFonts w:asciiTheme="minorHAnsi" w:hAnsiTheme="minorHAnsi" w:cstheme="minorBidi"/>
          <w:sz w:val="24"/>
          <w:szCs w:val="24"/>
        </w:rPr>
        <w:t xml:space="preserve"> </w:t>
      </w:r>
      <w:r w:rsidRPr="004262E9">
        <w:rPr>
          <w:rFonts w:asciiTheme="minorHAnsi" w:hAnsiTheme="minorHAnsi" w:cstheme="minorBidi"/>
          <w:sz w:val="24"/>
          <w:szCs w:val="24"/>
        </w:rPr>
        <w:t>μαζικό αριθμό</w:t>
      </w:r>
      <w:r w:rsidR="0027112D" w:rsidRPr="004262E9">
        <w:rPr>
          <w:rFonts w:asciiTheme="minorHAnsi" w:hAnsiTheme="minorHAnsi" w:cstheme="minorBidi"/>
          <w:sz w:val="24"/>
          <w:szCs w:val="24"/>
        </w:rPr>
        <w:t>.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lastRenderedPageBreak/>
        <w:t xml:space="preserve">γ) </w:t>
      </w:r>
      <w:r w:rsidR="00F618EA" w:rsidRPr="004262E9">
        <w:rPr>
          <w:sz w:val="24"/>
          <w:szCs w:val="24"/>
        </w:rPr>
        <w:t>τον ίδιο</w:t>
      </w:r>
      <w:r w:rsidR="00F618EA" w:rsidRPr="004262E9">
        <w:rPr>
          <w:rFonts w:asciiTheme="minorHAnsi" w:hAnsiTheme="minorHAnsi" w:cstheme="minorBidi"/>
          <w:sz w:val="24"/>
          <w:szCs w:val="24"/>
        </w:rPr>
        <w:t xml:space="preserve"> </w:t>
      </w:r>
      <w:r w:rsidRPr="004262E9">
        <w:rPr>
          <w:rFonts w:asciiTheme="minorHAnsi" w:hAnsiTheme="minorHAnsi" w:cstheme="minorBidi"/>
          <w:sz w:val="24"/>
          <w:szCs w:val="24"/>
        </w:rPr>
        <w:t>αριθμό νετρονίων</w:t>
      </w:r>
      <w:r w:rsidR="0027112D" w:rsidRPr="004262E9">
        <w:rPr>
          <w:rFonts w:asciiTheme="minorHAnsi" w:hAnsiTheme="minorHAnsi" w:cstheme="minorBidi"/>
          <w:sz w:val="24"/>
          <w:szCs w:val="24"/>
        </w:rPr>
        <w:t>.</w:t>
      </w:r>
    </w:p>
    <w:p w:rsidR="00E93985" w:rsidRPr="004262E9" w:rsidRDefault="00E93985" w:rsidP="00E93985">
      <w:pPr>
        <w:spacing w:after="0" w:line="360" w:lineRule="auto"/>
        <w:ind w:left="567"/>
        <w:jc w:val="both"/>
        <w:rPr>
          <w:rFonts w:asciiTheme="minorHAnsi" w:hAnsiTheme="minorHAnsi" w:cstheme="minorBidi"/>
          <w:bCs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sz w:val="24"/>
          <w:szCs w:val="24"/>
        </w:rPr>
        <w:t xml:space="preserve">δ) </w:t>
      </w:r>
      <w:r w:rsidR="00D93C33" w:rsidRPr="004262E9">
        <w:rPr>
          <w:rFonts w:asciiTheme="minorHAnsi" w:hAnsiTheme="minorHAnsi" w:cstheme="minorBidi"/>
          <w:bCs/>
          <w:sz w:val="24"/>
          <w:szCs w:val="24"/>
        </w:rPr>
        <w:t>τον ίδιο αριθμό οξείδωσης σε όλες τις ενώσεις του στοιχείου</w:t>
      </w:r>
      <w:r w:rsidR="0027112D" w:rsidRPr="004262E9">
        <w:rPr>
          <w:rFonts w:asciiTheme="minorHAnsi" w:hAnsiTheme="minorHAnsi" w:cstheme="minorBidi"/>
          <w:bCs/>
          <w:sz w:val="24"/>
          <w:szCs w:val="24"/>
        </w:rPr>
        <w:t>.</w:t>
      </w:r>
    </w:p>
    <w:p w:rsidR="00E93985" w:rsidRPr="004262E9" w:rsidRDefault="00E93985" w:rsidP="00E93985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4262E9">
        <w:rPr>
          <w:rFonts w:asciiTheme="minorHAnsi" w:hAnsiTheme="minorHAnsi" w:cstheme="minorBidi"/>
          <w:b/>
          <w:bCs/>
          <w:i/>
          <w:iCs/>
          <w:sz w:val="24"/>
          <w:szCs w:val="24"/>
        </w:rPr>
        <w:t>Μονάδες 5</w:t>
      </w:r>
    </w:p>
    <w:p w:rsidR="005C6343" w:rsidRPr="004262E9" w:rsidRDefault="005C6343" w:rsidP="009A148F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</w:p>
    <w:p w:rsidR="00492724" w:rsidRPr="004262E9" w:rsidRDefault="00492724" w:rsidP="00492724">
      <w:pPr>
        <w:spacing w:after="0" w:line="360" w:lineRule="auto"/>
        <w:jc w:val="both"/>
        <w:rPr>
          <w:rFonts w:eastAsia="Calibri" w:cs="Calibri"/>
          <w:sz w:val="24"/>
          <w:szCs w:val="24"/>
        </w:rPr>
      </w:pPr>
      <w:r w:rsidRPr="004262E9">
        <w:rPr>
          <w:rFonts w:eastAsia="Calibri" w:cs="Calibri"/>
          <w:b/>
          <w:bCs/>
          <w:sz w:val="24"/>
          <w:szCs w:val="24"/>
        </w:rPr>
        <w:t xml:space="preserve">1.5 </w:t>
      </w:r>
      <w:r w:rsidRPr="004262E9">
        <w:rPr>
          <w:rFonts w:eastAsia="Calibri" w:cs="Calibri"/>
          <w:sz w:val="24"/>
          <w:szCs w:val="24"/>
        </w:rPr>
        <w:t>Να αντιστοιχίσετε κάθε μία από τις χημικές ουσίες της στήλης Ι με τον αντίστοιχο χαρακτηρισμό στη στήλη ΙΙ.</w:t>
      </w:r>
    </w:p>
    <w:tbl>
      <w:tblPr>
        <w:tblStyle w:val="a5"/>
        <w:tblW w:w="0" w:type="auto"/>
        <w:tblInd w:w="2430" w:type="dxa"/>
        <w:tblLayout w:type="fixed"/>
        <w:tblLook w:val="04A0"/>
      </w:tblPr>
      <w:tblGrid>
        <w:gridCol w:w="2865"/>
        <w:gridCol w:w="2805"/>
      </w:tblGrid>
      <w:tr w:rsidR="00492724" w:rsidRPr="004262E9" w:rsidTr="00E22881">
        <w:tc>
          <w:tcPr>
            <w:tcW w:w="2865" w:type="dxa"/>
          </w:tcPr>
          <w:p w:rsidR="00492724" w:rsidRPr="004262E9" w:rsidRDefault="00492724" w:rsidP="00E22881">
            <w:pPr>
              <w:spacing w:line="360" w:lineRule="auto"/>
              <w:jc w:val="center"/>
            </w:pPr>
            <w:r w:rsidRPr="004262E9">
              <w:rPr>
                <w:rFonts w:eastAsia="Calibri" w:cs="Calibri"/>
                <w:b/>
                <w:bCs/>
                <w:sz w:val="24"/>
                <w:szCs w:val="24"/>
              </w:rPr>
              <w:t>Στήλη Ι</w:t>
            </w:r>
          </w:p>
        </w:tc>
        <w:tc>
          <w:tcPr>
            <w:tcW w:w="2805" w:type="dxa"/>
          </w:tcPr>
          <w:p w:rsidR="00492724" w:rsidRPr="004262E9" w:rsidRDefault="00492724" w:rsidP="00E22881">
            <w:pPr>
              <w:spacing w:line="360" w:lineRule="auto"/>
              <w:jc w:val="center"/>
            </w:pPr>
            <w:r w:rsidRPr="004262E9">
              <w:rPr>
                <w:rFonts w:eastAsia="Calibri" w:cs="Calibri"/>
                <w:b/>
                <w:bCs/>
                <w:sz w:val="24"/>
                <w:szCs w:val="24"/>
              </w:rPr>
              <w:t>Στήλη ΙΙ</w:t>
            </w:r>
          </w:p>
        </w:tc>
      </w:tr>
      <w:tr w:rsidR="00492724" w:rsidRPr="004262E9" w:rsidTr="00E22881">
        <w:trPr>
          <w:trHeight w:val="2295"/>
        </w:trPr>
        <w:tc>
          <w:tcPr>
            <w:tcW w:w="2865" w:type="dxa"/>
          </w:tcPr>
          <w:p w:rsidR="00492724" w:rsidRPr="004262E9" w:rsidRDefault="00492724" w:rsidP="00E22881">
            <w:pPr>
              <w:spacing w:line="360" w:lineRule="auto"/>
            </w:pPr>
            <w:r w:rsidRPr="004262E9">
              <w:rPr>
                <w:rFonts w:eastAsia="Calibri" w:cs="Calibri"/>
                <w:b/>
                <w:bCs/>
                <w:sz w:val="24"/>
                <w:szCs w:val="24"/>
              </w:rPr>
              <w:t xml:space="preserve">1) </w:t>
            </w:r>
            <w:r w:rsidRPr="004262E9">
              <w:rPr>
                <w:rFonts w:eastAsia="Calibri" w:cs="Calibri"/>
                <w:bCs/>
                <w:sz w:val="24"/>
                <w:szCs w:val="24"/>
                <w:lang w:val="en-US"/>
              </w:rPr>
              <w:t>O</w:t>
            </w:r>
            <w:r w:rsidRPr="004262E9">
              <w:rPr>
                <w:rFonts w:eastAsia="Calibri" w:cs="Calibri"/>
                <w:bCs/>
                <w:sz w:val="24"/>
                <w:szCs w:val="24"/>
                <w:vertAlign w:val="subscript"/>
              </w:rPr>
              <w:t>2</w:t>
            </w:r>
          </w:p>
          <w:p w:rsidR="00492724" w:rsidRPr="004262E9" w:rsidRDefault="00492724" w:rsidP="00E22881">
            <w:pPr>
              <w:spacing w:line="360" w:lineRule="auto"/>
              <w:rPr>
                <w:lang w:val="en-US"/>
              </w:rPr>
            </w:pPr>
            <w:r w:rsidRPr="004262E9">
              <w:rPr>
                <w:rFonts w:eastAsia="Calibri" w:cs="Calibri"/>
                <w:b/>
                <w:bCs/>
                <w:sz w:val="24"/>
                <w:szCs w:val="24"/>
              </w:rPr>
              <w:t xml:space="preserve">2) </w:t>
            </w: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ΝΗ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4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+</m:t>
                  </m:r>
                </m:sup>
              </m:sSubSup>
            </m:oMath>
          </w:p>
          <w:p w:rsidR="00492724" w:rsidRPr="00B71F89" w:rsidRDefault="00492724" w:rsidP="00E22881">
            <w:pPr>
              <w:spacing w:line="360" w:lineRule="auto"/>
            </w:pPr>
            <w:r w:rsidRPr="004262E9">
              <w:rPr>
                <w:rFonts w:eastAsia="Calibri" w:cs="Calibri"/>
                <w:b/>
                <w:bCs/>
                <w:sz w:val="24"/>
                <w:szCs w:val="24"/>
              </w:rPr>
              <w:t xml:space="preserve">3) </w:t>
            </w: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ΝO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-</m:t>
                  </m:r>
                </m:sup>
              </m:sSubSup>
            </m:oMath>
          </w:p>
          <w:p w:rsidR="00492724" w:rsidRPr="004262E9" w:rsidRDefault="00492724" w:rsidP="00E22881">
            <w:pPr>
              <w:spacing w:line="360" w:lineRule="auto"/>
              <w:rPr>
                <w:lang w:val="en-US"/>
              </w:rPr>
            </w:pPr>
            <w:r w:rsidRPr="004262E9">
              <w:rPr>
                <w:rFonts w:eastAsia="Calibri" w:cs="Calibri"/>
                <w:b/>
                <w:bCs/>
                <w:sz w:val="24"/>
                <w:szCs w:val="24"/>
              </w:rPr>
              <w:t xml:space="preserve">4) </w:t>
            </w:r>
            <w:r w:rsidRPr="004262E9">
              <w:rPr>
                <w:rFonts w:eastAsia="Calibri" w:cs="Calibri"/>
                <w:bCs/>
                <w:sz w:val="24"/>
                <w:szCs w:val="24"/>
                <w:lang w:val="en-US"/>
              </w:rPr>
              <w:t>S</w:t>
            </w:r>
            <w:r w:rsidRPr="004262E9">
              <w:rPr>
                <w:rFonts w:eastAsia="Calibri" w:cs="Calibri"/>
                <w:bCs/>
                <w:sz w:val="24"/>
                <w:szCs w:val="24"/>
                <w:vertAlign w:val="superscript"/>
                <w:lang w:val="en-US"/>
              </w:rPr>
              <w:t>2-</w:t>
            </w:r>
            <w:r w:rsidRPr="004262E9">
              <w:rPr>
                <w:rFonts w:eastAsia="Calibri" w:cs="Calibr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492724" w:rsidRPr="004262E9" w:rsidRDefault="00492724" w:rsidP="00E22881">
            <w:pPr>
              <w:spacing w:line="360" w:lineRule="auto"/>
            </w:pPr>
            <w:r w:rsidRPr="004262E9">
              <w:rPr>
                <w:rFonts w:eastAsia="Calibri" w:cs="Calibri"/>
                <w:b/>
                <w:bCs/>
                <w:sz w:val="24"/>
                <w:szCs w:val="24"/>
              </w:rPr>
              <w:t xml:space="preserve">5) </w:t>
            </w:r>
            <w:r w:rsidRPr="004262E9">
              <w:rPr>
                <w:rFonts w:eastAsia="Calibri" w:cs="Calibri"/>
                <w:bCs/>
                <w:sz w:val="24"/>
                <w:szCs w:val="24"/>
                <w:lang w:val="en-US"/>
              </w:rPr>
              <w:t>H</w:t>
            </w:r>
            <w:r w:rsidRPr="004262E9">
              <w:rPr>
                <w:rFonts w:eastAsia="Calibri" w:cs="Calibri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4262E9">
              <w:rPr>
                <w:rFonts w:eastAsia="Calibri" w:cs="Calibri"/>
                <w:bCs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805" w:type="dxa"/>
          </w:tcPr>
          <w:p w:rsidR="00492724" w:rsidRPr="004262E9" w:rsidRDefault="00492724" w:rsidP="00E22881">
            <w:pPr>
              <w:spacing w:line="360" w:lineRule="auto"/>
              <w:rPr>
                <w:rFonts w:eastAsia="Calibri" w:cs="Calibri"/>
                <w:sz w:val="24"/>
                <w:szCs w:val="24"/>
              </w:rPr>
            </w:pPr>
            <w:r w:rsidRPr="004262E9">
              <w:rPr>
                <w:rFonts w:eastAsia="Calibri" w:cs="Calibri"/>
                <w:b/>
                <w:bCs/>
                <w:sz w:val="24"/>
                <w:szCs w:val="24"/>
              </w:rPr>
              <w:t xml:space="preserve">α) </w:t>
            </w:r>
            <w:r w:rsidRPr="004262E9">
              <w:rPr>
                <w:rFonts w:eastAsia="Calibri" w:cs="Calibri"/>
                <w:sz w:val="24"/>
                <w:szCs w:val="24"/>
              </w:rPr>
              <w:t>μονατομικό ιόν</w:t>
            </w:r>
          </w:p>
          <w:p w:rsidR="00492724" w:rsidRPr="004262E9" w:rsidRDefault="00492724" w:rsidP="00E22881">
            <w:pPr>
              <w:spacing w:line="360" w:lineRule="auto"/>
            </w:pPr>
          </w:p>
          <w:p w:rsidR="00492724" w:rsidRPr="004262E9" w:rsidRDefault="00492724" w:rsidP="00E22881">
            <w:pPr>
              <w:spacing w:line="360" w:lineRule="auto"/>
              <w:rPr>
                <w:rFonts w:eastAsia="Calibri" w:cs="Calibri"/>
                <w:sz w:val="24"/>
                <w:szCs w:val="24"/>
              </w:rPr>
            </w:pPr>
            <w:r w:rsidRPr="004262E9">
              <w:rPr>
                <w:rFonts w:eastAsia="Calibri" w:cs="Calibri"/>
                <w:b/>
                <w:bCs/>
                <w:sz w:val="24"/>
                <w:szCs w:val="24"/>
              </w:rPr>
              <w:t xml:space="preserve">β) </w:t>
            </w:r>
            <w:proofErr w:type="spellStart"/>
            <w:r w:rsidRPr="004262E9">
              <w:rPr>
                <w:rFonts w:eastAsia="Calibri" w:cs="Calibri"/>
                <w:sz w:val="24"/>
                <w:szCs w:val="24"/>
              </w:rPr>
              <w:t>πολυατομικό</w:t>
            </w:r>
            <w:proofErr w:type="spellEnd"/>
            <w:r w:rsidRPr="004262E9">
              <w:rPr>
                <w:rFonts w:eastAsia="Calibri" w:cs="Calibri"/>
                <w:sz w:val="24"/>
                <w:szCs w:val="24"/>
              </w:rPr>
              <w:t xml:space="preserve"> ιόν</w:t>
            </w:r>
          </w:p>
          <w:p w:rsidR="00492724" w:rsidRPr="004262E9" w:rsidRDefault="00492724" w:rsidP="00E22881">
            <w:pPr>
              <w:spacing w:line="360" w:lineRule="auto"/>
            </w:pPr>
          </w:p>
          <w:p w:rsidR="00492724" w:rsidRPr="004262E9" w:rsidRDefault="00492724" w:rsidP="00E22881">
            <w:pPr>
              <w:spacing w:line="360" w:lineRule="auto"/>
            </w:pPr>
            <w:r w:rsidRPr="004262E9">
              <w:rPr>
                <w:rFonts w:eastAsia="Calibri" w:cs="Calibri"/>
                <w:b/>
                <w:bCs/>
                <w:sz w:val="24"/>
                <w:szCs w:val="24"/>
              </w:rPr>
              <w:t xml:space="preserve">γ) </w:t>
            </w:r>
            <w:proofErr w:type="spellStart"/>
            <w:r w:rsidRPr="004262E9">
              <w:rPr>
                <w:rFonts w:eastAsia="Calibri" w:cs="Calibri"/>
                <w:sz w:val="24"/>
                <w:szCs w:val="24"/>
              </w:rPr>
              <w:t>διατομικό</w:t>
            </w:r>
            <w:proofErr w:type="spellEnd"/>
            <w:r w:rsidRPr="004262E9">
              <w:rPr>
                <w:rFonts w:eastAsia="Calibri" w:cs="Calibri"/>
                <w:sz w:val="24"/>
                <w:szCs w:val="24"/>
              </w:rPr>
              <w:t xml:space="preserve"> μόριο</w:t>
            </w:r>
          </w:p>
        </w:tc>
      </w:tr>
    </w:tbl>
    <w:p w:rsidR="1882914A" w:rsidRPr="004262E9" w:rsidRDefault="1882914A" w:rsidP="00B71F89">
      <w:pPr>
        <w:spacing w:after="0" w:line="360" w:lineRule="auto"/>
        <w:jc w:val="right"/>
        <w:rPr>
          <w:rFonts w:eastAsia="Calibri" w:cs="Calibri"/>
          <w:b/>
          <w:bCs/>
          <w:i/>
          <w:iCs/>
          <w:color w:val="000000" w:themeColor="text1"/>
          <w:sz w:val="24"/>
          <w:szCs w:val="24"/>
          <w:lang w:val="en-US"/>
        </w:rPr>
      </w:pPr>
      <w:r w:rsidRPr="004262E9">
        <w:rPr>
          <w:rFonts w:eastAsia="Calibri" w:cs="Calibri"/>
          <w:b/>
          <w:bCs/>
          <w:i/>
          <w:iCs/>
          <w:color w:val="000000" w:themeColor="text1"/>
          <w:sz w:val="24"/>
          <w:szCs w:val="24"/>
        </w:rPr>
        <w:t>Μονάδες 5</w:t>
      </w:r>
    </w:p>
    <w:sectPr w:rsidR="1882914A" w:rsidRPr="004262E9" w:rsidSect="00B650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2E58"/>
    <w:multiLevelType w:val="hybridMultilevel"/>
    <w:tmpl w:val="A7C0EF5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BCA8DE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36967"/>
    <w:multiLevelType w:val="hybridMultilevel"/>
    <w:tmpl w:val="A27A9AD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C0AB4"/>
    <w:multiLevelType w:val="hybridMultilevel"/>
    <w:tmpl w:val="8932CBEC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13955"/>
    <w:multiLevelType w:val="hybridMultilevel"/>
    <w:tmpl w:val="72186B4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4718E"/>
    <w:multiLevelType w:val="hybridMultilevel"/>
    <w:tmpl w:val="3F8A0B7C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63DC8"/>
    <w:multiLevelType w:val="hybridMultilevel"/>
    <w:tmpl w:val="B6E8597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40677"/>
    <w:multiLevelType w:val="hybridMultilevel"/>
    <w:tmpl w:val="7214CF2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22112"/>
    <w:multiLevelType w:val="hybridMultilevel"/>
    <w:tmpl w:val="220A2ED2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BCA8DE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0413F"/>
    <w:multiLevelType w:val="hybridMultilevel"/>
    <w:tmpl w:val="BBB0EFEA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26A19"/>
    <w:multiLevelType w:val="hybridMultilevel"/>
    <w:tmpl w:val="16AE712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574A8D"/>
    <w:multiLevelType w:val="hybridMultilevel"/>
    <w:tmpl w:val="72C6AAC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62FB"/>
    <w:rsid w:val="00010EDC"/>
    <w:rsid w:val="000137C9"/>
    <w:rsid w:val="00021300"/>
    <w:rsid w:val="0005485F"/>
    <w:rsid w:val="0006203A"/>
    <w:rsid w:val="00071114"/>
    <w:rsid w:val="000B3E99"/>
    <w:rsid w:val="000F2CEE"/>
    <w:rsid w:val="00101DE1"/>
    <w:rsid w:val="00185465"/>
    <w:rsid w:val="001D2E87"/>
    <w:rsid w:val="001E671A"/>
    <w:rsid w:val="001E673C"/>
    <w:rsid w:val="001F1232"/>
    <w:rsid w:val="002128AB"/>
    <w:rsid w:val="00245FF7"/>
    <w:rsid w:val="0027112D"/>
    <w:rsid w:val="00294CB3"/>
    <w:rsid w:val="00295091"/>
    <w:rsid w:val="002B6ECF"/>
    <w:rsid w:val="0030367C"/>
    <w:rsid w:val="00321308"/>
    <w:rsid w:val="0033118A"/>
    <w:rsid w:val="003433EE"/>
    <w:rsid w:val="00353F9C"/>
    <w:rsid w:val="00354B97"/>
    <w:rsid w:val="00367AEF"/>
    <w:rsid w:val="003C092C"/>
    <w:rsid w:val="003C3915"/>
    <w:rsid w:val="003E34A3"/>
    <w:rsid w:val="003F591F"/>
    <w:rsid w:val="004239CF"/>
    <w:rsid w:val="004262E9"/>
    <w:rsid w:val="00492724"/>
    <w:rsid w:val="00495D39"/>
    <w:rsid w:val="004F22DA"/>
    <w:rsid w:val="00515D67"/>
    <w:rsid w:val="005312DC"/>
    <w:rsid w:val="00533D47"/>
    <w:rsid w:val="005C6343"/>
    <w:rsid w:val="005F3D14"/>
    <w:rsid w:val="00610C9F"/>
    <w:rsid w:val="00622A6B"/>
    <w:rsid w:val="00626F8B"/>
    <w:rsid w:val="00667829"/>
    <w:rsid w:val="006750C1"/>
    <w:rsid w:val="00697DB9"/>
    <w:rsid w:val="006B795C"/>
    <w:rsid w:val="006F488B"/>
    <w:rsid w:val="0072190C"/>
    <w:rsid w:val="0076380C"/>
    <w:rsid w:val="007728DF"/>
    <w:rsid w:val="00793E2E"/>
    <w:rsid w:val="007B62FB"/>
    <w:rsid w:val="00806777"/>
    <w:rsid w:val="008622A7"/>
    <w:rsid w:val="00871FC3"/>
    <w:rsid w:val="008805F1"/>
    <w:rsid w:val="008934EE"/>
    <w:rsid w:val="0096297A"/>
    <w:rsid w:val="00973ED5"/>
    <w:rsid w:val="009854C2"/>
    <w:rsid w:val="009A148F"/>
    <w:rsid w:val="009C2627"/>
    <w:rsid w:val="009F3E48"/>
    <w:rsid w:val="00A31B4E"/>
    <w:rsid w:val="00A35F6C"/>
    <w:rsid w:val="00A91592"/>
    <w:rsid w:val="00B2056C"/>
    <w:rsid w:val="00B21A53"/>
    <w:rsid w:val="00B548E4"/>
    <w:rsid w:val="00B631F7"/>
    <w:rsid w:val="00B65078"/>
    <w:rsid w:val="00B71F89"/>
    <w:rsid w:val="00C040C9"/>
    <w:rsid w:val="00C13B2B"/>
    <w:rsid w:val="00C31A43"/>
    <w:rsid w:val="00C35E3B"/>
    <w:rsid w:val="00C940BC"/>
    <w:rsid w:val="00C94637"/>
    <w:rsid w:val="00CB014C"/>
    <w:rsid w:val="00CB6D3D"/>
    <w:rsid w:val="00CC4043"/>
    <w:rsid w:val="00D4005F"/>
    <w:rsid w:val="00D54C78"/>
    <w:rsid w:val="00D93C33"/>
    <w:rsid w:val="00DB2A2A"/>
    <w:rsid w:val="00DC73DB"/>
    <w:rsid w:val="00DD0E30"/>
    <w:rsid w:val="00DE12F1"/>
    <w:rsid w:val="00DE3820"/>
    <w:rsid w:val="00DF0FBF"/>
    <w:rsid w:val="00DF6831"/>
    <w:rsid w:val="00E1002D"/>
    <w:rsid w:val="00E93985"/>
    <w:rsid w:val="00EC56B3"/>
    <w:rsid w:val="00F123D7"/>
    <w:rsid w:val="00F33574"/>
    <w:rsid w:val="00F47690"/>
    <w:rsid w:val="00F618EA"/>
    <w:rsid w:val="00F6738D"/>
    <w:rsid w:val="00F80580"/>
    <w:rsid w:val="00FD6134"/>
    <w:rsid w:val="00FE7263"/>
    <w:rsid w:val="00FF024A"/>
    <w:rsid w:val="0194ED7C"/>
    <w:rsid w:val="03396479"/>
    <w:rsid w:val="04EF13D1"/>
    <w:rsid w:val="06DAC375"/>
    <w:rsid w:val="0BE8F4F6"/>
    <w:rsid w:val="0DCCA412"/>
    <w:rsid w:val="0F12DD1F"/>
    <w:rsid w:val="10252264"/>
    <w:rsid w:val="10C0A8F5"/>
    <w:rsid w:val="1114E948"/>
    <w:rsid w:val="11E8392A"/>
    <w:rsid w:val="1650D602"/>
    <w:rsid w:val="17B173BB"/>
    <w:rsid w:val="18560E8E"/>
    <w:rsid w:val="1882914A"/>
    <w:rsid w:val="1B4E5801"/>
    <w:rsid w:val="1BF8EA95"/>
    <w:rsid w:val="1DD2C5ED"/>
    <w:rsid w:val="2111E4B5"/>
    <w:rsid w:val="23DE4F9C"/>
    <w:rsid w:val="253956F3"/>
    <w:rsid w:val="257A1FFD"/>
    <w:rsid w:val="2865A693"/>
    <w:rsid w:val="28B1C0BF"/>
    <w:rsid w:val="2F90342D"/>
    <w:rsid w:val="2FC06A86"/>
    <w:rsid w:val="310517B4"/>
    <w:rsid w:val="34C2B945"/>
    <w:rsid w:val="35954F04"/>
    <w:rsid w:val="39D35E74"/>
    <w:rsid w:val="3A7E381C"/>
    <w:rsid w:val="3B77B346"/>
    <w:rsid w:val="3F59562A"/>
    <w:rsid w:val="41BBD77E"/>
    <w:rsid w:val="427E3CB1"/>
    <w:rsid w:val="429563E7"/>
    <w:rsid w:val="43C72E73"/>
    <w:rsid w:val="4462B796"/>
    <w:rsid w:val="44C39DAC"/>
    <w:rsid w:val="463707D6"/>
    <w:rsid w:val="4AC94DFA"/>
    <w:rsid w:val="4B709A9C"/>
    <w:rsid w:val="4BC796AB"/>
    <w:rsid w:val="4CD7B2A1"/>
    <w:rsid w:val="4CE1988A"/>
    <w:rsid w:val="4DB7C250"/>
    <w:rsid w:val="4EE55105"/>
    <w:rsid w:val="5152A686"/>
    <w:rsid w:val="51B9D82D"/>
    <w:rsid w:val="52A1400B"/>
    <w:rsid w:val="52AE060D"/>
    <w:rsid w:val="53600275"/>
    <w:rsid w:val="539A2692"/>
    <w:rsid w:val="53B22B20"/>
    <w:rsid w:val="54A48C52"/>
    <w:rsid w:val="5B9ED26E"/>
    <w:rsid w:val="5BA10995"/>
    <w:rsid w:val="5FD5C03E"/>
    <w:rsid w:val="5FEFF5CD"/>
    <w:rsid w:val="618BC62E"/>
    <w:rsid w:val="62F83B2D"/>
    <w:rsid w:val="63D3A00C"/>
    <w:rsid w:val="64AD9693"/>
    <w:rsid w:val="662A8D5D"/>
    <w:rsid w:val="67F81561"/>
    <w:rsid w:val="6B0C4DEC"/>
    <w:rsid w:val="6C048C36"/>
    <w:rsid w:val="6D4D60D0"/>
    <w:rsid w:val="6DFF135B"/>
    <w:rsid w:val="6EC30B6F"/>
    <w:rsid w:val="70D812A8"/>
    <w:rsid w:val="72151DBA"/>
    <w:rsid w:val="79F744EE"/>
    <w:rsid w:val="7A58F5D3"/>
    <w:rsid w:val="7C599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E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Char"/>
    <w:uiPriority w:val="9"/>
    <w:unhideWhenUsed/>
    <w:qFormat/>
    <w:rsid w:val="000F2C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62F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Bodytext2105ptBoldSpacing0pt">
    <w:name w:val="Body text (2) + 10;5 pt;Bold;Spacing 0 pt"/>
    <w:basedOn w:val="Bodytext2"/>
    <w:rsid w:val="007B62FB"/>
    <w:rPr>
      <w:b/>
      <w:bCs/>
      <w:spacing w:val="-10"/>
      <w:sz w:val="21"/>
      <w:szCs w:val="21"/>
    </w:rPr>
  </w:style>
  <w:style w:type="character" w:customStyle="1" w:styleId="Bodytext2">
    <w:name w:val="Body text (2)_"/>
    <w:basedOn w:val="a0"/>
    <w:link w:val="Bodytext20"/>
    <w:rsid w:val="007B62F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7B62FB"/>
    <w:pPr>
      <w:widowControl w:val="0"/>
      <w:shd w:val="clear" w:color="auto" w:fill="FFFFFF"/>
      <w:spacing w:before="300" w:after="0" w:line="264" w:lineRule="exact"/>
    </w:pPr>
    <w:rPr>
      <w:rFonts w:ascii="Verdana" w:eastAsia="Verdana" w:hAnsi="Verdana" w:cs="Verdana"/>
      <w:sz w:val="19"/>
      <w:szCs w:val="19"/>
    </w:rPr>
  </w:style>
  <w:style w:type="character" w:styleId="-">
    <w:name w:val="Hyperlink"/>
    <w:basedOn w:val="a0"/>
    <w:uiPriority w:val="99"/>
    <w:unhideWhenUsed/>
    <w:rsid w:val="00622A6B"/>
    <w:rPr>
      <w:color w:val="0000FF" w:themeColor="hyperlink"/>
      <w:u w:val="single"/>
    </w:rPr>
  </w:style>
  <w:style w:type="character" w:customStyle="1" w:styleId="3Char">
    <w:name w:val="Επικεφαλίδα 3 Char"/>
    <w:basedOn w:val="a0"/>
    <w:link w:val="3"/>
    <w:uiPriority w:val="9"/>
    <w:rsid w:val="000F2C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Char"/>
    <w:uiPriority w:val="99"/>
    <w:semiHidden/>
    <w:unhideWhenUsed/>
    <w:rsid w:val="000F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2CEE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31A43"/>
    <w:pPr>
      <w:ind w:left="720"/>
      <w:contextualSpacing/>
    </w:p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178B6-C8A1-4B26-8164-4F98B3DE0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FA8AF-2B0E-470B-9F9A-463EA1310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251DC5-3611-43AF-89E1-848CF5726A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89B26A-F43D-432A-86ED-AEDF4F85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2021-04-19T06:36:00Z</cp:lastPrinted>
  <dcterms:created xsi:type="dcterms:W3CDTF">2021-08-25T07:56:00Z</dcterms:created>
  <dcterms:modified xsi:type="dcterms:W3CDTF">2022-01-20T13:29:00Z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