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8E9" w:rsidRPr="000B0E93" w:rsidRDefault="004C30CD" w:rsidP="00B653FC">
      <w:pPr>
        <w:spacing w:after="0" w:line="360" w:lineRule="auto"/>
        <w:contextualSpacing/>
        <w:rPr>
          <w:rStyle w:val="fontstyle01"/>
          <w:sz w:val="24"/>
          <w:szCs w:val="24"/>
        </w:rPr>
      </w:pPr>
      <w:r w:rsidRPr="000B0E93">
        <w:rPr>
          <w:rStyle w:val="fontstyle01"/>
          <w:sz w:val="24"/>
          <w:szCs w:val="24"/>
        </w:rPr>
        <w:t>ΝΕΑ ΕΛΛΗΝΙΚΑ</w:t>
      </w:r>
    </w:p>
    <w:p w:rsidR="00B653FC" w:rsidRPr="000B0E93" w:rsidRDefault="00B653FC" w:rsidP="00B653FC">
      <w:pPr>
        <w:spacing w:after="0" w:line="360" w:lineRule="auto"/>
        <w:contextualSpacing/>
        <w:rPr>
          <w:rStyle w:val="fontstyle01"/>
          <w:b w:val="0"/>
          <w:sz w:val="24"/>
          <w:szCs w:val="24"/>
        </w:rPr>
      </w:pPr>
      <w:r w:rsidRPr="000B0E93">
        <w:rPr>
          <w:rFonts w:ascii="Calibri" w:hAnsi="Calibri" w:cs="Calibri"/>
          <w:b/>
          <w:sz w:val="24"/>
          <w:szCs w:val="24"/>
        </w:rPr>
        <w:t>Α΄ ΤΑΞΗ ΕΝ.Ε.Ε.ΓΥ</w:t>
      </w:r>
      <w:r w:rsidR="003262C8" w:rsidRPr="000B0E93">
        <w:rPr>
          <w:rFonts w:ascii="Calibri" w:hAnsi="Calibri" w:cs="Calibri"/>
          <w:b/>
          <w:sz w:val="24"/>
          <w:szCs w:val="24"/>
        </w:rPr>
        <w:t>.</w:t>
      </w:r>
      <w:r w:rsidRPr="000B0E93">
        <w:rPr>
          <w:rFonts w:ascii="Calibri" w:hAnsi="Calibri" w:cs="Calibri"/>
          <w:b/>
          <w:sz w:val="24"/>
          <w:szCs w:val="24"/>
        </w:rPr>
        <w:t>-Λ.</w:t>
      </w:r>
    </w:p>
    <w:p w:rsidR="00E8490A" w:rsidRPr="000B0E93" w:rsidRDefault="004C30CD">
      <w:pPr>
        <w:spacing w:after="0" w:line="360" w:lineRule="auto"/>
        <w:contextualSpacing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0B0E93">
        <w:rPr>
          <w:rStyle w:val="fontstyle01"/>
          <w:sz w:val="24"/>
          <w:szCs w:val="24"/>
        </w:rPr>
        <w:t>ΘΕΜΑΤΙΚΗ ΕΝΟΤΗΤΑ:</w:t>
      </w:r>
      <w:r w:rsidRPr="000B0E93">
        <w:rPr>
          <w:rFonts w:ascii="Calibri" w:hAnsi="Calibri" w:cs="Calibri"/>
          <w:b/>
          <w:bCs/>
          <w:color w:val="000000"/>
          <w:sz w:val="24"/>
          <w:szCs w:val="24"/>
        </w:rPr>
        <w:t xml:space="preserve"> ΒΙΩΜΑΤΑ, ΕΜΠ</w:t>
      </w:r>
      <w:r w:rsidR="00CF08E9" w:rsidRPr="000B0E93">
        <w:rPr>
          <w:rFonts w:ascii="Calibri" w:hAnsi="Calibri" w:cs="Calibri"/>
          <w:b/>
          <w:bCs/>
          <w:color w:val="000000"/>
          <w:sz w:val="24"/>
          <w:szCs w:val="24"/>
        </w:rPr>
        <w:t>ΕΙΡΙΕΣ, ΕΝΔΙΑΦΕΡΟΝΤΑ ΤΩΝ ΕΦΗΒΩΝ</w:t>
      </w:r>
    </w:p>
    <w:p w:rsidR="00CF08E9" w:rsidRPr="000B0E93" w:rsidRDefault="00CF08E9">
      <w:pPr>
        <w:spacing w:after="0" w:line="360" w:lineRule="auto"/>
        <w:contextualSpacing/>
        <w:rPr>
          <w:rFonts w:ascii="Calibri" w:hAnsi="Calibri" w:cs="Calibri"/>
          <w:sz w:val="24"/>
          <w:szCs w:val="24"/>
        </w:rPr>
      </w:pPr>
    </w:p>
    <w:p w:rsidR="00E8490A" w:rsidRPr="000B0E93" w:rsidRDefault="004C30CD">
      <w:pPr>
        <w:spacing w:after="0" w:line="360" w:lineRule="auto"/>
        <w:contextualSpacing/>
        <w:rPr>
          <w:rFonts w:ascii="Calibri" w:hAnsi="Calibri" w:cs="Calibri"/>
          <w:sz w:val="24"/>
          <w:szCs w:val="24"/>
        </w:rPr>
      </w:pPr>
      <w:r w:rsidRPr="000B0E93">
        <w:rPr>
          <w:rStyle w:val="fontstyle01"/>
          <w:sz w:val="24"/>
          <w:szCs w:val="24"/>
        </w:rPr>
        <w:t>Α. Μη λογοτεχνικό κείμενο</w:t>
      </w:r>
    </w:p>
    <w:p w:rsidR="00E8490A" w:rsidRPr="000B0E93" w:rsidRDefault="004C30CD">
      <w:pPr>
        <w:spacing w:after="0" w:line="360" w:lineRule="auto"/>
        <w:contextualSpacing/>
        <w:jc w:val="center"/>
        <w:rPr>
          <w:rFonts w:ascii="Calibri" w:hAnsi="Calibri" w:cs="Calibri"/>
          <w:sz w:val="24"/>
          <w:szCs w:val="24"/>
        </w:rPr>
      </w:pPr>
      <w:r w:rsidRPr="000B0E93">
        <w:rPr>
          <w:rFonts w:ascii="Calibri" w:hAnsi="Calibri" w:cs="Calibri"/>
          <w:b/>
          <w:bCs/>
          <w:sz w:val="24"/>
          <w:szCs w:val="24"/>
        </w:rPr>
        <w:t>Τείχος προστασίας στη διαδικτυακή αποπλάνηση</w:t>
      </w:r>
    </w:p>
    <w:p w:rsidR="00E8490A" w:rsidRPr="000B0E93" w:rsidRDefault="004C30CD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0B0E93">
        <w:rPr>
          <w:rFonts w:ascii="Calibri" w:hAnsi="Calibri" w:cs="Calibri"/>
          <w:i/>
          <w:iCs/>
          <w:sz w:val="24"/>
          <w:szCs w:val="24"/>
        </w:rPr>
        <w:t xml:space="preserve">Το </w:t>
      </w:r>
      <w:r w:rsidR="00CF08E9" w:rsidRPr="000B0E93">
        <w:rPr>
          <w:rFonts w:ascii="Calibri" w:hAnsi="Calibri" w:cs="Calibri"/>
          <w:i/>
          <w:iCs/>
          <w:sz w:val="24"/>
          <w:szCs w:val="24"/>
        </w:rPr>
        <w:t>ακόλουθο διασκευασμένο</w:t>
      </w:r>
      <w:r w:rsidRPr="000B0E93">
        <w:rPr>
          <w:rFonts w:ascii="Calibri" w:hAnsi="Calibri" w:cs="Calibri"/>
          <w:i/>
          <w:iCs/>
          <w:sz w:val="24"/>
          <w:szCs w:val="24"/>
        </w:rPr>
        <w:t xml:space="preserve"> άρθρο της Βασιλικής Χρυσοστομίδου δημοσιεύτηκε στις 06</w:t>
      </w:r>
      <w:r w:rsidR="00CF08E9" w:rsidRPr="000B0E93">
        <w:rPr>
          <w:rFonts w:ascii="Calibri" w:hAnsi="Calibri" w:cs="Calibri"/>
          <w:i/>
          <w:iCs/>
          <w:sz w:val="24"/>
          <w:szCs w:val="24"/>
        </w:rPr>
        <w:t>/</w:t>
      </w:r>
      <w:r w:rsidRPr="000B0E93">
        <w:rPr>
          <w:rFonts w:ascii="Calibri" w:hAnsi="Calibri" w:cs="Calibri"/>
          <w:i/>
          <w:iCs/>
          <w:sz w:val="24"/>
          <w:szCs w:val="24"/>
        </w:rPr>
        <w:t>03</w:t>
      </w:r>
      <w:r w:rsidR="00CF08E9" w:rsidRPr="000B0E93">
        <w:rPr>
          <w:rFonts w:ascii="Calibri" w:hAnsi="Calibri" w:cs="Calibri"/>
          <w:i/>
          <w:iCs/>
          <w:sz w:val="24"/>
          <w:szCs w:val="24"/>
        </w:rPr>
        <w:t>/</w:t>
      </w:r>
      <w:r w:rsidRPr="000B0E93">
        <w:rPr>
          <w:rFonts w:ascii="Calibri" w:hAnsi="Calibri" w:cs="Calibri"/>
          <w:i/>
          <w:iCs/>
          <w:sz w:val="24"/>
          <w:szCs w:val="24"/>
        </w:rPr>
        <w:t>202</w:t>
      </w:r>
      <w:r w:rsidR="004D4A95" w:rsidRPr="000B0E93">
        <w:rPr>
          <w:rFonts w:ascii="Calibri" w:hAnsi="Calibri" w:cs="Calibri"/>
          <w:i/>
          <w:iCs/>
          <w:sz w:val="24"/>
          <w:szCs w:val="24"/>
        </w:rPr>
        <w:t xml:space="preserve">1 </w:t>
      </w:r>
      <w:r w:rsidR="00CF08E9" w:rsidRPr="000B0E93">
        <w:rPr>
          <w:rFonts w:ascii="Calibri" w:hAnsi="Calibri" w:cs="Calibri"/>
          <w:i/>
          <w:iCs/>
          <w:sz w:val="24"/>
          <w:szCs w:val="24"/>
        </w:rPr>
        <w:t>στην ηλεκτρ</w:t>
      </w:r>
      <w:bookmarkStart w:id="0" w:name="_GoBack"/>
      <w:bookmarkEnd w:id="0"/>
      <w:r w:rsidR="00CF08E9" w:rsidRPr="000B0E93">
        <w:rPr>
          <w:rFonts w:ascii="Calibri" w:hAnsi="Calibri" w:cs="Calibri"/>
          <w:i/>
          <w:iCs/>
          <w:sz w:val="24"/>
          <w:szCs w:val="24"/>
        </w:rPr>
        <w:t>ονική έκδοση</w:t>
      </w:r>
      <w:r w:rsidR="004D4A95" w:rsidRPr="000B0E93">
        <w:rPr>
          <w:rFonts w:ascii="Calibri" w:hAnsi="Calibri" w:cs="Calibri"/>
          <w:i/>
          <w:iCs/>
          <w:sz w:val="24"/>
          <w:szCs w:val="24"/>
        </w:rPr>
        <w:t xml:space="preserve"> της εφημερίδας «</w:t>
      </w:r>
      <w:r w:rsidR="00CF08E9" w:rsidRPr="000B0E93">
        <w:rPr>
          <w:rFonts w:ascii="Calibri" w:hAnsi="Calibri" w:cs="Calibri"/>
          <w:i/>
          <w:iCs/>
          <w:sz w:val="24"/>
          <w:szCs w:val="24"/>
        </w:rPr>
        <w:t xml:space="preserve">Η </w:t>
      </w:r>
      <w:r w:rsidR="004D4A95" w:rsidRPr="000B0E93">
        <w:rPr>
          <w:rFonts w:ascii="Calibri" w:hAnsi="Calibri" w:cs="Calibri"/>
          <w:i/>
          <w:iCs/>
          <w:sz w:val="24"/>
          <w:szCs w:val="24"/>
        </w:rPr>
        <w:t>Καθημερινή»</w:t>
      </w:r>
      <w:r w:rsidR="00CF08E9" w:rsidRPr="000B0E93">
        <w:rPr>
          <w:rFonts w:ascii="Calibri" w:hAnsi="Calibri" w:cs="Calibri"/>
          <w:i/>
          <w:iCs/>
          <w:sz w:val="24"/>
          <w:szCs w:val="24"/>
        </w:rPr>
        <w:t xml:space="preserve">. </w:t>
      </w:r>
      <w:proofErr w:type="spellStart"/>
      <w:r w:rsidR="00CF08E9" w:rsidRPr="000B0E93">
        <w:rPr>
          <w:rFonts w:ascii="Calibri" w:hAnsi="Calibri" w:cs="Calibri"/>
          <w:i/>
          <w:iCs/>
          <w:sz w:val="24"/>
          <w:szCs w:val="24"/>
        </w:rPr>
        <w:t>Προσπελάστηκε</w:t>
      </w:r>
      <w:proofErr w:type="spellEnd"/>
      <w:r w:rsidR="00CF08E9" w:rsidRPr="000B0E93">
        <w:rPr>
          <w:rFonts w:ascii="Calibri" w:hAnsi="Calibri" w:cs="Calibri"/>
          <w:i/>
          <w:iCs/>
          <w:sz w:val="24"/>
          <w:szCs w:val="24"/>
        </w:rPr>
        <w:t xml:space="preserve"> στις 21/03/2023</w:t>
      </w:r>
      <w:r w:rsidRPr="000B0E93">
        <w:rPr>
          <w:rFonts w:ascii="Calibri" w:hAnsi="Calibri" w:cs="Calibri"/>
          <w:i/>
          <w:iCs/>
          <w:sz w:val="24"/>
          <w:szCs w:val="24"/>
        </w:rPr>
        <w:t xml:space="preserve"> </w:t>
      </w:r>
      <w:hyperlink r:id="rId8" w:history="1">
        <w:r w:rsidR="00CF08E9" w:rsidRPr="000B0E93">
          <w:rPr>
            <w:rStyle w:val="-"/>
            <w:rFonts w:ascii="Calibri" w:hAnsi="Calibri" w:cs="Calibri"/>
            <w:i/>
            <w:iCs/>
            <w:color w:val="auto"/>
            <w:sz w:val="24"/>
            <w:szCs w:val="24"/>
            <w:u w:val="none"/>
          </w:rPr>
          <w:t>https://www.kathimerini.gr/society/561286690/teichos-prostasias-sti-diadiktyaki-apoplanisi/</w:t>
        </w:r>
      </w:hyperlink>
    </w:p>
    <w:p w:rsidR="00E8490A" w:rsidRPr="000B0E93" w:rsidRDefault="00E8490A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</w:p>
    <w:p w:rsidR="00CF08E9" w:rsidRPr="000B0E93" w:rsidRDefault="00CF08E9" w:rsidP="00CF08E9">
      <w:pPr>
        <w:spacing w:after="0" w:line="360" w:lineRule="auto"/>
        <w:contextualSpacing/>
        <w:jc w:val="both"/>
        <w:rPr>
          <w:rFonts w:ascii="Calibri" w:hAnsi="Calibri" w:cs="Calibri"/>
          <w:noProof/>
          <w:sz w:val="24"/>
          <w:szCs w:val="24"/>
          <w:lang w:eastAsia="el-GR"/>
        </w:rPr>
      </w:pPr>
      <w:r w:rsidRPr="000B0E93">
        <w:rPr>
          <w:noProof/>
          <w:sz w:val="24"/>
          <w:szCs w:val="24"/>
          <w:lang w:eastAsia="el-GR"/>
        </w:rPr>
        <w:drawing>
          <wp:anchor distT="0" distB="0" distL="114300" distR="114300" simplePos="0" relativeHeight="251652096" behindDoc="0" locked="0" layoutInCell="1" allowOverlap="1" wp14:anchorId="24CB0410" wp14:editId="1B67A472">
            <wp:simplePos x="0" y="0"/>
            <wp:positionH relativeFrom="margin">
              <wp:posOffset>0</wp:posOffset>
            </wp:positionH>
            <wp:positionV relativeFrom="margin">
              <wp:posOffset>3907790</wp:posOffset>
            </wp:positionV>
            <wp:extent cx="2879725" cy="1799590"/>
            <wp:effectExtent l="0" t="0" r="0" b="0"/>
            <wp:wrapSquare wrapText="bothSides"/>
            <wp:docPr id="2" name="Εικόνα 2" descr="Τείχος προστασίας στη διαδικτυακή αποπλάνησ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Τείχος προστασίας στη διαδικτυακή αποπλάνηση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271D1" w:rsidRPr="000B0E93">
        <w:rPr>
          <w:rFonts w:ascii="Calibri" w:hAnsi="Calibri" w:cs="Calibri"/>
          <w:noProof/>
          <w:sz w:val="24"/>
          <w:szCs w:val="24"/>
          <w:lang w:eastAsia="el-GR"/>
        </w:rPr>
        <w:t>Έ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να στα δύο παιδιά συνομιλεί με αγνώστους στο Διαδίκτυο. </w:t>
      </w:r>
      <w:r w:rsidR="000E2CF2" w:rsidRPr="000B0E93">
        <w:rPr>
          <w:rFonts w:ascii="Calibri" w:hAnsi="Calibri" w:cs="Calibri"/>
          <w:noProof/>
          <w:sz w:val="24"/>
          <w:szCs w:val="24"/>
          <w:lang w:eastAsia="el-GR"/>
        </w:rPr>
        <w:t>Έ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να στα πέντε θα προχωρήσει και σε συνάντηση. Και αυτό, όταν μόλις τρεις στους δέκα γονείς ανησυχούν για τις επαφές του παιδιού τους με κάποιον άγνωστο στο </w:t>
      </w:r>
      <w:r w:rsidR="000E2CF2" w:rsidRPr="000B0E93">
        <w:rPr>
          <w:rFonts w:ascii="Calibri" w:hAnsi="Calibri" w:cs="Calibri"/>
          <w:noProof/>
          <w:sz w:val="24"/>
          <w:szCs w:val="24"/>
          <w:lang w:eastAsia="el-GR"/>
        </w:rPr>
        <w:t>διαδίκτυο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. </w:t>
      </w:r>
      <w:r w:rsidR="00212DFE" w:rsidRPr="000B0E93">
        <w:rPr>
          <w:rFonts w:ascii="Calibri" w:hAnsi="Calibri" w:cs="Calibri"/>
          <w:noProof/>
          <w:sz w:val="24"/>
          <w:szCs w:val="24"/>
          <w:lang w:eastAsia="el-GR"/>
        </w:rPr>
        <w:t>Πέρα από τις καταγγελίες για σεξουαλική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 παρενόχληση και βία, </w:t>
      </w:r>
      <w:r w:rsidR="000E2CF2" w:rsidRPr="000B0E93">
        <w:rPr>
          <w:rFonts w:ascii="Calibri" w:hAnsi="Calibri" w:cs="Calibri"/>
          <w:noProof/>
          <w:sz w:val="24"/>
          <w:szCs w:val="24"/>
          <w:lang w:eastAsia="el-GR"/>
        </w:rPr>
        <w:t>υπάρχει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 αύξηση </w:t>
      </w:r>
      <w:r w:rsidR="000E2CF2" w:rsidRPr="000B0E93">
        <w:rPr>
          <w:rFonts w:ascii="Calibri" w:hAnsi="Calibri" w:cs="Calibri"/>
          <w:noProof/>
          <w:sz w:val="24"/>
          <w:szCs w:val="24"/>
          <w:lang w:eastAsia="el-GR"/>
        </w:rPr>
        <w:t>όσων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 επικοινωνούν με τη Γραμμή Βοήθειας </w:t>
      </w:r>
      <w:hyperlink r:id="rId10" w:history="1">
        <w:r w:rsidR="004271D1" w:rsidRPr="000B0E93">
          <w:rPr>
            <w:rStyle w:val="-"/>
            <w:rFonts w:ascii="Calibri" w:hAnsi="Calibri" w:cs="Calibri"/>
            <w:noProof/>
            <w:color w:val="auto"/>
            <w:sz w:val="24"/>
            <w:szCs w:val="24"/>
            <w:u w:val="none"/>
            <w:lang w:eastAsia="el-GR"/>
          </w:rPr>
          <w:t>https://www.help-line.gr/</w:t>
        </w:r>
      </w:hyperlink>
      <w:r w:rsidR="004271D1"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 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>(2106007686) του Ελληνικού Κέντρου Ασφαλούς Διαδικτύου.</w:t>
      </w:r>
    </w:p>
    <w:p w:rsidR="00CF08E9" w:rsidRPr="000B0E93" w:rsidRDefault="00CF08E9" w:rsidP="00CF08E9">
      <w:pPr>
        <w:spacing w:after="0" w:line="360" w:lineRule="auto"/>
        <w:contextualSpacing/>
        <w:jc w:val="both"/>
        <w:rPr>
          <w:rFonts w:ascii="Calibri" w:hAnsi="Calibri" w:cs="Calibri"/>
          <w:noProof/>
          <w:sz w:val="24"/>
          <w:szCs w:val="24"/>
          <w:lang w:eastAsia="el-GR"/>
        </w:rPr>
      </w:pPr>
      <w:r w:rsidRPr="000B0E93">
        <w:rPr>
          <w:rFonts w:ascii="Calibri" w:hAnsi="Calibri" w:cs="Calibri"/>
          <w:noProof/>
          <w:sz w:val="24"/>
          <w:szCs w:val="24"/>
          <w:lang w:eastAsia="el-GR"/>
        </w:rPr>
        <w:t>Με ποιον τρόπο γίνεται η διαδικτυακή αποπλάνηση</w:t>
      </w:r>
      <w:r w:rsidR="000E2CF2" w:rsidRPr="000B0E93">
        <w:rPr>
          <w:rStyle w:val="ae"/>
          <w:rFonts w:ascii="Calibri" w:hAnsi="Calibri" w:cs="Calibri"/>
          <w:noProof/>
          <w:sz w:val="24"/>
          <w:szCs w:val="24"/>
          <w:lang w:eastAsia="el-GR"/>
        </w:rPr>
        <w:footnoteReference w:id="1"/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 ανηλίκων; </w:t>
      </w:r>
      <w:r w:rsidR="000E2CF2"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Η 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διαδικτυακή αποπλάνηση είναι μία διαδικασία αργή, σταδιακή, κατά την οποία </w:t>
      </w:r>
      <w:r w:rsidR="000E2CF2"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όσοι προσποιούνται πως είναι 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>παιδιά</w:t>
      </w:r>
      <w:r w:rsidR="000E2CF2"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 (θα τους ονομάσουμε κακοποιητές) πλησιάζουν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 </w:t>
      </w:r>
      <w:r w:rsidR="000E2CF2"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τους/τις </w:t>
      </w:r>
      <w:r w:rsidR="00B2115D" w:rsidRPr="000B0E93">
        <w:rPr>
          <w:rFonts w:ascii="Calibri" w:hAnsi="Calibri" w:cs="Calibri"/>
          <w:noProof/>
          <w:sz w:val="24"/>
          <w:szCs w:val="24"/>
          <w:lang w:eastAsia="el-GR"/>
        </w:rPr>
        <w:t>εφήβους</w:t>
      </w:r>
      <w:r w:rsidR="000E2CF2"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/έφηβες 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μέσα από τα κοινωνικά δίκτυα, τα παιχνίδια, τα </w:t>
      </w:r>
      <w:r w:rsidR="000E2CF2" w:rsidRPr="000B0E93">
        <w:rPr>
          <w:rFonts w:ascii="Calibri" w:hAnsi="Calibri" w:cs="Calibri"/>
          <w:noProof/>
          <w:sz w:val="24"/>
          <w:szCs w:val="24"/>
          <w:lang w:eastAsia="el-GR"/>
        </w:rPr>
        <w:t>‘δωμάτια συνομιλιών’ (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>chat rooms</w:t>
      </w:r>
      <w:r w:rsidR="000E2CF2" w:rsidRPr="000B0E93">
        <w:rPr>
          <w:rFonts w:ascii="Calibri" w:hAnsi="Calibri" w:cs="Calibri"/>
          <w:noProof/>
          <w:sz w:val="24"/>
          <w:szCs w:val="24"/>
          <w:lang w:eastAsia="el-GR"/>
        </w:rPr>
        <w:t>)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. Οι </w:t>
      </w:r>
      <w:r w:rsidR="000E2CF2" w:rsidRPr="000B0E93">
        <w:rPr>
          <w:rFonts w:ascii="Calibri" w:hAnsi="Calibri" w:cs="Calibri"/>
          <w:noProof/>
          <w:sz w:val="24"/>
          <w:szCs w:val="24"/>
          <w:lang w:eastAsia="el-GR"/>
        </w:rPr>
        <w:t>κακοποιητές ‘ανεβάζουν’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 ψεύτικη φωτογραφία </w:t>
      </w:r>
      <w:r w:rsidR="000E2CF2"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στο 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προφίλ </w:t>
      </w:r>
      <w:r w:rsidR="00212DFE"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τους 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>ή δηλώνο</w:t>
      </w:r>
      <w:r w:rsidR="000E2CF2" w:rsidRPr="000B0E93">
        <w:rPr>
          <w:rFonts w:ascii="Calibri" w:hAnsi="Calibri" w:cs="Calibri"/>
          <w:noProof/>
          <w:sz w:val="24"/>
          <w:szCs w:val="24"/>
          <w:lang w:eastAsia="el-GR"/>
        </w:rPr>
        <w:t>υν ψεύτικη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 ηλικία. </w:t>
      </w:r>
      <w:r w:rsidR="000E2CF2"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Τα παιδιά-θύματα </w:t>
      </w:r>
      <w:r w:rsidR="008839B2"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σιγά-σιγά </w:t>
      </w:r>
      <w:r w:rsidR="000E2CF2"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τους εμπιστεύονται και έτσι η 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>επικοινωνία μπορεί να μεταφερθεί σε ιδιωτικό χώρο συνομιλίας.</w:t>
      </w:r>
    </w:p>
    <w:p w:rsidR="00CF08E9" w:rsidRPr="000B0E93" w:rsidRDefault="00CF08E9" w:rsidP="00CF08E9">
      <w:pPr>
        <w:spacing w:after="0" w:line="360" w:lineRule="auto"/>
        <w:contextualSpacing/>
        <w:jc w:val="both"/>
        <w:rPr>
          <w:rFonts w:ascii="Calibri" w:hAnsi="Calibri" w:cs="Calibri"/>
          <w:noProof/>
          <w:sz w:val="24"/>
          <w:szCs w:val="24"/>
          <w:lang w:eastAsia="el-GR"/>
        </w:rPr>
      </w:pP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Οι κακοποιητές γνωρίζουν πολύ καλά πώς να χειριστούν ψυχολογικά και συναισθηματικά </w:t>
      </w:r>
      <w:r w:rsidR="00B2115D" w:rsidRPr="000B0E93">
        <w:rPr>
          <w:rFonts w:ascii="Calibri" w:hAnsi="Calibri" w:cs="Calibri"/>
          <w:noProof/>
          <w:sz w:val="24"/>
          <w:szCs w:val="24"/>
          <w:lang w:eastAsia="el-GR"/>
        </w:rPr>
        <w:t>τους/τις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 εφήβους</w:t>
      </w:r>
      <w:r w:rsidR="00B2115D" w:rsidRPr="000B0E93">
        <w:rPr>
          <w:rFonts w:ascii="Calibri" w:hAnsi="Calibri" w:cs="Calibri"/>
          <w:noProof/>
          <w:sz w:val="24"/>
          <w:szCs w:val="24"/>
          <w:lang w:eastAsia="el-GR"/>
        </w:rPr>
        <w:t>/έφηβες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, </w:t>
      </w:r>
      <w:r w:rsidR="00B2115D"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έχοντας 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μεγάλη </w:t>
      </w:r>
      <w:r w:rsidR="00B2115D" w:rsidRPr="000B0E93">
        <w:rPr>
          <w:rFonts w:ascii="Calibri" w:hAnsi="Calibri" w:cs="Calibri"/>
          <w:noProof/>
          <w:sz w:val="24"/>
          <w:szCs w:val="24"/>
          <w:lang w:eastAsia="el-GR"/>
        </w:rPr>
        <w:t>‘υπομονή’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, καθώς το </w:t>
      </w:r>
      <w:r w:rsidR="00B2115D" w:rsidRPr="000B0E93">
        <w:rPr>
          <w:rFonts w:ascii="Calibri" w:hAnsi="Calibri" w:cs="Calibri"/>
          <w:noProof/>
          <w:sz w:val="24"/>
          <w:szCs w:val="24"/>
          <w:lang w:eastAsia="el-GR"/>
        </w:rPr>
        <w:t>‘ψάρεμα’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 μπορεί να διαρκέσει από μερικές ώρες έως και χρόνια. </w:t>
      </w:r>
      <w:r w:rsidR="00B2115D"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Ο 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στόχος </w:t>
      </w:r>
      <w:r w:rsidR="00B2115D"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τους είναι 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>η σεξουα</w:t>
      </w:r>
      <w:r w:rsidR="00B2115D"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λική </w:t>
      </w:r>
      <w:r w:rsidR="00B2115D" w:rsidRPr="000B0E93">
        <w:rPr>
          <w:rFonts w:ascii="Calibri" w:hAnsi="Calibri" w:cs="Calibri"/>
          <w:noProof/>
          <w:sz w:val="24"/>
          <w:szCs w:val="24"/>
          <w:lang w:eastAsia="el-GR"/>
        </w:rPr>
        <w:lastRenderedPageBreak/>
        <w:t>εκμετάλλευση και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 κακοποίηση του παιδιού</w:t>
      </w:r>
      <w:r w:rsidR="00757BF8" w:rsidRPr="000B0E93">
        <w:rPr>
          <w:rFonts w:ascii="Calibri" w:hAnsi="Calibri" w:cs="Calibri"/>
          <w:noProof/>
          <w:sz w:val="24"/>
          <w:szCs w:val="24"/>
          <w:lang w:eastAsia="el-GR"/>
        </w:rPr>
        <w:t>, χωρίς αυτό να σημαίνει ότι υπάρχει απαραίτητα</w:t>
      </w:r>
      <w:r w:rsidR="00B2115D"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 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>σωματική επαφή, δηλαδή σεξουαλική βία</w:t>
      </w:r>
      <w:r w:rsidR="00757BF8"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. Όταν οι κακοποιητές καταφέρουν να πάρουν </w:t>
      </w:r>
      <w:r w:rsidR="005D59C6"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από το παιδί 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>υλικό ευαίσθητων προσωπικών δ</w:t>
      </w:r>
      <w:r w:rsidR="00757BF8" w:rsidRPr="000B0E93">
        <w:rPr>
          <w:rFonts w:ascii="Calibri" w:hAnsi="Calibri" w:cs="Calibri"/>
          <w:noProof/>
          <w:sz w:val="24"/>
          <w:szCs w:val="24"/>
          <w:lang w:eastAsia="el-GR"/>
        </w:rPr>
        <w:t>εδομένων (</w:t>
      </w:r>
      <w:r w:rsidR="005D59C6">
        <w:rPr>
          <w:rFonts w:ascii="Calibri" w:hAnsi="Calibri" w:cs="Calibri"/>
          <w:noProof/>
          <w:sz w:val="24"/>
          <w:szCs w:val="24"/>
          <w:lang w:eastAsia="el-GR"/>
        </w:rPr>
        <w:t xml:space="preserve">π.χ. </w:t>
      </w:r>
      <w:r w:rsidR="00757BF8" w:rsidRPr="000B0E93">
        <w:rPr>
          <w:rFonts w:ascii="Calibri" w:hAnsi="Calibri" w:cs="Calibri"/>
          <w:noProof/>
          <w:sz w:val="24"/>
          <w:szCs w:val="24"/>
          <w:lang w:eastAsia="el-GR"/>
        </w:rPr>
        <w:t>φωτογραφίες ή βίντεο)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 για </w:t>
      </w:r>
      <w:r w:rsidR="00757BF8"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δήθεν 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προσωπική ή επαγγελματική </w:t>
      </w:r>
      <w:r w:rsidR="00757BF8" w:rsidRPr="000B0E93">
        <w:rPr>
          <w:rFonts w:ascii="Calibri" w:hAnsi="Calibri" w:cs="Calibri"/>
          <w:noProof/>
          <w:sz w:val="24"/>
          <w:szCs w:val="24"/>
          <w:lang w:eastAsia="el-GR"/>
        </w:rPr>
        <w:t>χρήση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>, θα αποκαλύψ</w:t>
      </w:r>
      <w:r w:rsidR="00757BF8" w:rsidRPr="000B0E93">
        <w:rPr>
          <w:rFonts w:ascii="Calibri" w:hAnsi="Calibri" w:cs="Calibri"/>
          <w:noProof/>
          <w:sz w:val="24"/>
          <w:szCs w:val="24"/>
          <w:lang w:eastAsia="el-GR"/>
        </w:rPr>
        <w:t>ουν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 τους πραγματικούς σκοπούς</w:t>
      </w:r>
      <w:r w:rsidR="005D59C6">
        <w:rPr>
          <w:rFonts w:ascii="Calibri" w:hAnsi="Calibri" w:cs="Calibri"/>
          <w:noProof/>
          <w:sz w:val="24"/>
          <w:szCs w:val="24"/>
          <w:lang w:eastAsia="el-GR"/>
        </w:rPr>
        <w:t xml:space="preserve"> τους και</w:t>
      </w:r>
      <w:r w:rsidR="00757BF8"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 θα προσπαθήσουν να πάρουν κι άλλο 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>ακατάλληλο υλικό ή να συναντηθ</w:t>
      </w:r>
      <w:r w:rsidR="00757BF8" w:rsidRPr="000B0E93">
        <w:rPr>
          <w:rFonts w:ascii="Calibri" w:hAnsi="Calibri" w:cs="Calibri"/>
          <w:noProof/>
          <w:sz w:val="24"/>
          <w:szCs w:val="24"/>
          <w:lang w:eastAsia="el-GR"/>
        </w:rPr>
        <w:t>ούν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 με το θύμα. Οι </w:t>
      </w:r>
      <w:r w:rsidR="00212DFE" w:rsidRPr="000B0E93">
        <w:rPr>
          <w:rFonts w:ascii="Calibri" w:hAnsi="Calibri" w:cs="Calibri"/>
          <w:noProof/>
          <w:sz w:val="24"/>
          <w:szCs w:val="24"/>
          <w:lang w:eastAsia="el-GR"/>
        </w:rPr>
        <w:t>κακοποιητές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 συχνά </w:t>
      </w:r>
      <w:r w:rsidR="00212DFE"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εκβιάζουν </w:t>
      </w:r>
      <w:r w:rsidR="005D59C6">
        <w:rPr>
          <w:rFonts w:ascii="Calibri" w:hAnsi="Calibri" w:cs="Calibri"/>
          <w:noProof/>
          <w:sz w:val="24"/>
          <w:szCs w:val="24"/>
          <w:lang w:eastAsia="el-GR"/>
        </w:rPr>
        <w:t>το</w:t>
      </w:r>
      <w:r w:rsidR="00212DFE"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 θύμα ότι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 αν δεν </w:t>
      </w:r>
      <w:r w:rsidR="00212DFE" w:rsidRPr="000B0E93">
        <w:rPr>
          <w:rFonts w:ascii="Calibri" w:hAnsi="Calibri" w:cs="Calibri"/>
          <w:noProof/>
          <w:sz w:val="24"/>
          <w:szCs w:val="24"/>
          <w:lang w:eastAsia="el-GR"/>
        </w:rPr>
        <w:t>ανταποκριθ</w:t>
      </w:r>
      <w:r w:rsidR="005D59C6">
        <w:rPr>
          <w:rFonts w:ascii="Calibri" w:hAnsi="Calibri" w:cs="Calibri"/>
          <w:noProof/>
          <w:sz w:val="24"/>
          <w:szCs w:val="24"/>
          <w:lang w:eastAsia="el-GR"/>
        </w:rPr>
        <w:t>εί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, θα </w:t>
      </w:r>
      <w:r w:rsidR="00212DFE" w:rsidRPr="000B0E93">
        <w:rPr>
          <w:rFonts w:ascii="Calibri" w:hAnsi="Calibri" w:cs="Calibri"/>
          <w:noProof/>
          <w:sz w:val="24"/>
          <w:szCs w:val="24"/>
          <w:lang w:eastAsia="el-GR"/>
        </w:rPr>
        <w:t>‘ανεβάσουν’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 το υλικό στο </w:t>
      </w:r>
      <w:r w:rsidR="00212DFE" w:rsidRPr="000B0E93">
        <w:rPr>
          <w:rFonts w:ascii="Calibri" w:hAnsi="Calibri" w:cs="Calibri"/>
          <w:noProof/>
          <w:sz w:val="24"/>
          <w:szCs w:val="24"/>
          <w:lang w:eastAsia="el-GR"/>
        </w:rPr>
        <w:t>δ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ιαδίκτυο ή </w:t>
      </w:r>
      <w:r w:rsidR="005D59C6">
        <w:rPr>
          <w:rFonts w:ascii="Calibri" w:hAnsi="Calibri" w:cs="Calibri"/>
          <w:noProof/>
          <w:sz w:val="24"/>
          <w:szCs w:val="24"/>
          <w:lang w:eastAsia="el-GR"/>
        </w:rPr>
        <w:t>θα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 κάν</w:t>
      </w:r>
      <w:r w:rsidR="00212DFE" w:rsidRPr="000B0E93">
        <w:rPr>
          <w:rFonts w:ascii="Calibri" w:hAnsi="Calibri" w:cs="Calibri"/>
          <w:noProof/>
          <w:sz w:val="24"/>
          <w:szCs w:val="24"/>
          <w:lang w:eastAsia="el-GR"/>
        </w:rPr>
        <w:t>ουν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 κακό σε αγαπημένα του</w:t>
      </w:r>
      <w:r w:rsidR="00212DFE" w:rsidRPr="000B0E93">
        <w:rPr>
          <w:rFonts w:ascii="Calibri" w:hAnsi="Calibri" w:cs="Calibri"/>
          <w:noProof/>
          <w:sz w:val="24"/>
          <w:szCs w:val="24"/>
          <w:lang w:eastAsia="el-GR"/>
        </w:rPr>
        <w:t xml:space="preserve"> πρόσωπα</w:t>
      </w:r>
      <w:r w:rsidRPr="000B0E93">
        <w:rPr>
          <w:rFonts w:ascii="Calibri" w:hAnsi="Calibri" w:cs="Calibri"/>
          <w:noProof/>
          <w:sz w:val="24"/>
          <w:szCs w:val="24"/>
          <w:lang w:eastAsia="el-GR"/>
        </w:rPr>
        <w:t>.</w:t>
      </w:r>
    </w:p>
    <w:p w:rsidR="00CF08E9" w:rsidRPr="000B0E93" w:rsidRDefault="00CF08E9" w:rsidP="00CF08E9">
      <w:pPr>
        <w:spacing w:after="0" w:line="360" w:lineRule="auto"/>
        <w:contextualSpacing/>
        <w:jc w:val="both"/>
        <w:rPr>
          <w:rFonts w:ascii="Calibri" w:hAnsi="Calibri" w:cs="Calibri"/>
          <w:noProof/>
          <w:sz w:val="24"/>
          <w:szCs w:val="24"/>
          <w:lang w:eastAsia="el-GR"/>
        </w:rPr>
      </w:pPr>
    </w:p>
    <w:p w:rsidR="00E8490A" w:rsidRPr="000B0E93" w:rsidRDefault="004C30CD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0B0E93">
        <w:rPr>
          <w:rFonts w:ascii="Calibri" w:hAnsi="Calibri" w:cs="Calibri"/>
          <w:b/>
          <w:bCs/>
          <w:sz w:val="24"/>
          <w:szCs w:val="24"/>
        </w:rPr>
        <w:t>Α3</w:t>
      </w:r>
      <w:r w:rsidR="00212DFE" w:rsidRPr="000B0E93">
        <w:rPr>
          <w:rFonts w:ascii="Calibri" w:hAnsi="Calibri" w:cs="Calibri"/>
          <w:sz w:val="24"/>
          <w:szCs w:val="24"/>
        </w:rPr>
        <w:t xml:space="preserve">. </w:t>
      </w:r>
      <w:r w:rsidR="00D249F8" w:rsidRPr="000B0E93">
        <w:rPr>
          <w:rFonts w:ascii="Calibri" w:hAnsi="Calibri" w:cs="Calibri"/>
          <w:sz w:val="24"/>
          <w:szCs w:val="24"/>
        </w:rPr>
        <w:t xml:space="preserve">Με ποιους τρόπους μπορεί να προστατέψει κανείς τον εαυτό του απέναντι στον κίνδυνο της διαδικτυακής αποπλάνησης; Να γράψεις τις σκέψεις σου σε ένα άρθρο για το </w:t>
      </w:r>
      <w:proofErr w:type="spellStart"/>
      <w:r w:rsidR="00D249F8" w:rsidRPr="000B0E93">
        <w:rPr>
          <w:rFonts w:ascii="Calibri" w:hAnsi="Calibri" w:cs="Calibri"/>
          <w:sz w:val="24"/>
          <w:szCs w:val="24"/>
        </w:rPr>
        <w:t>ιστολόγιο</w:t>
      </w:r>
      <w:proofErr w:type="spellEnd"/>
      <w:r w:rsidR="00D249F8" w:rsidRPr="000B0E93">
        <w:rPr>
          <w:rFonts w:ascii="Calibri" w:hAnsi="Calibri" w:cs="Calibri"/>
          <w:sz w:val="24"/>
          <w:szCs w:val="24"/>
        </w:rPr>
        <w:t xml:space="preserve"> του σχολείου σου. </w:t>
      </w:r>
      <w:r w:rsidRPr="000B0E93">
        <w:rPr>
          <w:rFonts w:ascii="Calibri" w:hAnsi="Calibri" w:cs="Calibri"/>
          <w:sz w:val="24"/>
          <w:szCs w:val="24"/>
        </w:rPr>
        <w:t>(200 λέξεις)</w:t>
      </w:r>
    </w:p>
    <w:p w:rsidR="005B1ED2" w:rsidRDefault="004C30CD" w:rsidP="005B1ED2">
      <w:pPr>
        <w:spacing w:after="0" w:line="360" w:lineRule="auto"/>
        <w:contextualSpacing/>
        <w:jc w:val="right"/>
        <w:rPr>
          <w:rFonts w:ascii="Calibri" w:hAnsi="Calibri" w:cs="Calibri"/>
          <w:sz w:val="24"/>
          <w:szCs w:val="24"/>
        </w:rPr>
      </w:pPr>
      <w:r w:rsidRPr="000B0E93">
        <w:rPr>
          <w:rFonts w:ascii="Calibri" w:hAnsi="Calibri" w:cs="Calibri"/>
          <w:b/>
          <w:bCs/>
          <w:sz w:val="24"/>
          <w:szCs w:val="24"/>
        </w:rPr>
        <w:t>Μονάδες 25</w:t>
      </w:r>
    </w:p>
    <w:p w:rsidR="005B1ED2" w:rsidRDefault="005B1ED2" w:rsidP="005B1ED2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</w:p>
    <w:p w:rsidR="00E8490A" w:rsidRPr="000B0E93" w:rsidRDefault="004C30CD" w:rsidP="005B1ED2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0B0E93">
        <w:rPr>
          <w:rFonts w:ascii="Calibri" w:hAnsi="Calibri" w:cs="Calibri"/>
          <w:b/>
          <w:bCs/>
          <w:color w:val="000000"/>
          <w:sz w:val="24"/>
          <w:szCs w:val="24"/>
        </w:rPr>
        <w:t>Β. Λογοτεχνικό κείμενο</w:t>
      </w:r>
    </w:p>
    <w:p w:rsidR="00E8490A" w:rsidRDefault="00921D89" w:rsidP="00921D89">
      <w:pPr>
        <w:spacing w:after="0" w:line="360" w:lineRule="auto"/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921D89">
        <w:rPr>
          <w:rFonts w:ascii="Calibri" w:hAnsi="Calibri" w:cs="Calibri"/>
          <w:b/>
          <w:bCs/>
          <w:color w:val="000000"/>
          <w:sz w:val="24"/>
          <w:szCs w:val="24"/>
        </w:rPr>
        <w:t>ΣΤΙΧΟΙ: ΓΙΑΝΝΗΣ ΑΓΓΕΛΑΚΑΣ / ΜΟΥΣΙΚΗ: ΓΙΑΝΝΗΣ ΑΓΓΕΛΑΚΑΣ</w:t>
      </w:r>
    </w:p>
    <w:p w:rsidR="00921D89" w:rsidRDefault="00921D89" w:rsidP="00921D89">
      <w:pPr>
        <w:spacing w:after="0" w:line="360" w:lineRule="auto"/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Άγρια των άστρων μουσική</w:t>
      </w:r>
    </w:p>
    <w:p w:rsidR="00880424" w:rsidRPr="00880424" w:rsidRDefault="00921D89" w:rsidP="00880424">
      <w:pPr>
        <w:spacing w:after="0" w:line="360" w:lineRule="auto"/>
        <w:jc w:val="both"/>
        <w:rPr>
          <w:rFonts w:ascii="Calibri" w:hAnsi="Calibri" w:cs="Calibri"/>
          <w:bCs/>
          <w:i/>
          <w:sz w:val="24"/>
          <w:szCs w:val="24"/>
        </w:rPr>
      </w:pPr>
      <w:r w:rsidRPr="00921D89">
        <w:rPr>
          <w:rFonts w:ascii="Calibri" w:hAnsi="Calibri" w:cs="Calibri"/>
          <w:bCs/>
          <w:i/>
          <w:color w:val="000000"/>
          <w:sz w:val="24"/>
          <w:szCs w:val="24"/>
        </w:rPr>
        <w:t xml:space="preserve">Το τραγούδι ερμήνευσε ο Γιάννης </w:t>
      </w:r>
      <w:proofErr w:type="spellStart"/>
      <w:r w:rsidRPr="00921D89">
        <w:rPr>
          <w:rFonts w:ascii="Calibri" w:hAnsi="Calibri" w:cs="Calibri"/>
          <w:bCs/>
          <w:i/>
          <w:color w:val="000000"/>
          <w:sz w:val="24"/>
          <w:szCs w:val="24"/>
        </w:rPr>
        <w:t>Αγγελάκας</w:t>
      </w:r>
      <w:proofErr w:type="spellEnd"/>
      <w:r w:rsidR="00326154">
        <w:rPr>
          <w:rFonts w:ascii="Calibri" w:hAnsi="Calibri" w:cs="Calibri"/>
          <w:bCs/>
          <w:i/>
          <w:color w:val="000000"/>
          <w:sz w:val="24"/>
          <w:szCs w:val="24"/>
        </w:rPr>
        <w:t xml:space="preserve"> και οι Επισκέπτες </w:t>
      </w:r>
      <w:r w:rsidRPr="00921D89">
        <w:rPr>
          <w:rFonts w:ascii="Calibri" w:hAnsi="Calibri" w:cs="Calibri"/>
          <w:bCs/>
          <w:i/>
          <w:color w:val="000000"/>
          <w:sz w:val="24"/>
          <w:szCs w:val="24"/>
        </w:rPr>
        <w:t xml:space="preserve">στον δίσκο «Από </w:t>
      </w:r>
      <w:r w:rsidR="00326154">
        <w:rPr>
          <w:rFonts w:ascii="Calibri" w:hAnsi="Calibri" w:cs="Calibri"/>
          <w:bCs/>
          <w:i/>
          <w:color w:val="000000"/>
          <w:sz w:val="24"/>
          <w:szCs w:val="24"/>
        </w:rPr>
        <w:t>‘</w:t>
      </w:r>
      <w:r w:rsidRPr="00921D89">
        <w:rPr>
          <w:rFonts w:ascii="Calibri" w:hAnsi="Calibri" w:cs="Calibri"/>
          <w:bCs/>
          <w:i/>
          <w:color w:val="000000"/>
          <w:sz w:val="24"/>
          <w:szCs w:val="24"/>
        </w:rPr>
        <w:t xml:space="preserve">δω και πάνω», </w:t>
      </w:r>
      <w:r w:rsidR="00326154">
        <w:rPr>
          <w:rFonts w:ascii="Calibri" w:hAnsi="Calibri" w:cs="Calibri"/>
          <w:bCs/>
          <w:i/>
          <w:color w:val="000000"/>
          <w:sz w:val="24"/>
          <w:szCs w:val="24"/>
        </w:rPr>
        <w:t xml:space="preserve">ο οποίος </w:t>
      </w:r>
      <w:r w:rsidRPr="00921D89">
        <w:rPr>
          <w:rFonts w:ascii="Calibri" w:hAnsi="Calibri" w:cs="Calibri"/>
          <w:bCs/>
          <w:i/>
          <w:color w:val="000000"/>
          <w:sz w:val="24"/>
          <w:szCs w:val="24"/>
        </w:rPr>
        <w:t>κυκλοφόρησε το 2005</w:t>
      </w:r>
      <w:r w:rsidR="00B07BE0">
        <w:rPr>
          <w:rFonts w:ascii="Calibri" w:hAnsi="Calibri" w:cs="Calibri"/>
          <w:bCs/>
          <w:i/>
          <w:color w:val="000000"/>
          <w:sz w:val="24"/>
          <w:szCs w:val="24"/>
        </w:rPr>
        <w:t xml:space="preserve"> (©</w:t>
      </w:r>
      <w:r w:rsidR="00B07BE0" w:rsidRPr="00B07BE0">
        <w:rPr>
          <w:rFonts w:ascii="Calibri" w:hAnsi="Calibri" w:cs="Calibri"/>
          <w:bCs/>
          <w:i/>
          <w:color w:val="000000"/>
          <w:sz w:val="24"/>
          <w:szCs w:val="24"/>
        </w:rPr>
        <w:t xml:space="preserve"> </w:t>
      </w:r>
      <w:r w:rsidR="00B07BE0">
        <w:rPr>
          <w:rFonts w:ascii="Calibri" w:hAnsi="Calibri" w:cs="Calibri"/>
          <w:bCs/>
          <w:i/>
          <w:color w:val="000000"/>
          <w:sz w:val="24"/>
          <w:szCs w:val="24"/>
          <w:lang w:val="en-US"/>
        </w:rPr>
        <w:t>All</w:t>
      </w:r>
      <w:r w:rsidR="00B07BE0" w:rsidRPr="00B07BE0">
        <w:rPr>
          <w:rFonts w:ascii="Calibri" w:hAnsi="Calibri" w:cs="Calibri"/>
          <w:bCs/>
          <w:i/>
          <w:color w:val="000000"/>
          <w:sz w:val="24"/>
          <w:szCs w:val="24"/>
        </w:rPr>
        <w:t xml:space="preserve"> </w:t>
      </w:r>
      <w:r w:rsidR="00B07BE0">
        <w:rPr>
          <w:rFonts w:ascii="Calibri" w:hAnsi="Calibri" w:cs="Calibri"/>
          <w:bCs/>
          <w:i/>
          <w:color w:val="000000"/>
          <w:sz w:val="24"/>
          <w:szCs w:val="24"/>
          <w:lang w:val="en-US"/>
        </w:rPr>
        <w:t>Together</w:t>
      </w:r>
      <w:r w:rsidR="00B07BE0" w:rsidRPr="00B07BE0">
        <w:rPr>
          <w:rFonts w:ascii="Calibri" w:hAnsi="Calibri" w:cs="Calibri"/>
          <w:bCs/>
          <w:i/>
          <w:color w:val="000000"/>
          <w:sz w:val="24"/>
          <w:szCs w:val="24"/>
        </w:rPr>
        <w:t xml:space="preserve"> </w:t>
      </w:r>
      <w:r w:rsidR="00B07BE0">
        <w:rPr>
          <w:rFonts w:ascii="Calibri" w:hAnsi="Calibri" w:cs="Calibri"/>
          <w:bCs/>
          <w:i/>
          <w:color w:val="000000"/>
          <w:sz w:val="24"/>
          <w:szCs w:val="24"/>
          <w:lang w:val="en-US"/>
        </w:rPr>
        <w:t>Now</w:t>
      </w:r>
      <w:r w:rsidR="00B07BE0" w:rsidRPr="00B07BE0">
        <w:rPr>
          <w:rFonts w:ascii="Calibri" w:hAnsi="Calibri" w:cs="Calibri"/>
          <w:bCs/>
          <w:i/>
          <w:color w:val="000000"/>
          <w:sz w:val="24"/>
          <w:szCs w:val="24"/>
        </w:rPr>
        <w:t xml:space="preserve"> - </w:t>
      </w:r>
      <w:r w:rsidR="00B07BE0">
        <w:rPr>
          <w:rFonts w:ascii="Calibri" w:hAnsi="Calibri" w:cs="Calibri"/>
          <w:bCs/>
          <w:i/>
          <w:color w:val="000000"/>
          <w:sz w:val="24"/>
          <w:szCs w:val="24"/>
          <w:lang w:val="en-US"/>
        </w:rPr>
        <w:t>EMI</w:t>
      </w:r>
      <w:r w:rsidR="00B07BE0" w:rsidRPr="00B07BE0">
        <w:rPr>
          <w:rFonts w:ascii="Calibri" w:hAnsi="Calibri" w:cs="Calibri"/>
          <w:bCs/>
          <w:i/>
          <w:color w:val="000000"/>
          <w:sz w:val="24"/>
          <w:szCs w:val="24"/>
        </w:rPr>
        <w:t>)</w:t>
      </w:r>
      <w:r w:rsidRPr="00921D89">
        <w:rPr>
          <w:rFonts w:ascii="Calibri" w:hAnsi="Calibri" w:cs="Calibri"/>
          <w:bCs/>
          <w:i/>
          <w:color w:val="000000"/>
          <w:sz w:val="24"/>
          <w:szCs w:val="24"/>
        </w:rPr>
        <w:t>.</w:t>
      </w:r>
      <w:r w:rsidR="00880424">
        <w:rPr>
          <w:rFonts w:ascii="Calibri" w:hAnsi="Calibri" w:cs="Calibri"/>
          <w:bCs/>
          <w:i/>
          <w:color w:val="000000"/>
          <w:sz w:val="24"/>
          <w:szCs w:val="24"/>
        </w:rPr>
        <w:t xml:space="preserve"> </w:t>
      </w:r>
      <w:proofErr w:type="spellStart"/>
      <w:r w:rsidR="00880424">
        <w:rPr>
          <w:rFonts w:ascii="Calibri" w:hAnsi="Calibri" w:cs="Calibri"/>
          <w:bCs/>
          <w:i/>
          <w:color w:val="000000"/>
          <w:sz w:val="24"/>
          <w:szCs w:val="24"/>
        </w:rPr>
        <w:t>Προσπελάστηκε</w:t>
      </w:r>
      <w:proofErr w:type="spellEnd"/>
      <w:r w:rsidR="00880424">
        <w:rPr>
          <w:rFonts w:ascii="Calibri" w:hAnsi="Calibri" w:cs="Calibri"/>
          <w:bCs/>
          <w:i/>
          <w:color w:val="000000"/>
          <w:sz w:val="24"/>
          <w:szCs w:val="24"/>
        </w:rPr>
        <w:t xml:space="preserve"> στις 24/03/2023 </w:t>
      </w:r>
      <w:hyperlink r:id="rId11" w:history="1">
        <w:r w:rsidR="00880424" w:rsidRPr="00880424">
          <w:rPr>
            <w:rStyle w:val="-"/>
            <w:rFonts w:ascii="Calibri" w:hAnsi="Calibri" w:cs="Calibri"/>
            <w:bCs/>
            <w:i/>
            <w:color w:val="auto"/>
            <w:sz w:val="24"/>
            <w:szCs w:val="24"/>
            <w:u w:val="none"/>
          </w:rPr>
          <w:t>https://www.youtube.com/watch?v=jv9zo8rKHzY&amp;ab_channel=%CE%93%CE%B9%CE%AC%CE%BD%CE%BD%CE%B7%CF%82%CE%91%CE%B3%CE%B3%CE%B5%CE%BB%CE%AC%CE%BA%CE%B1%CF%82Official</w:t>
        </w:r>
      </w:hyperlink>
    </w:p>
    <w:p w:rsidR="00880424" w:rsidRDefault="00880424" w:rsidP="00880424">
      <w:pPr>
        <w:spacing w:after="0" w:line="360" w:lineRule="auto"/>
        <w:jc w:val="both"/>
        <w:rPr>
          <w:rFonts w:ascii="Calibri" w:hAnsi="Calibri" w:cs="Calibri"/>
          <w:bCs/>
          <w:i/>
          <w:sz w:val="24"/>
          <w:szCs w:val="24"/>
        </w:rPr>
      </w:pPr>
    </w:p>
    <w:p w:rsidR="00921D89" w:rsidRPr="00921D89" w:rsidRDefault="00921D89" w:rsidP="00880424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921D89">
        <w:rPr>
          <w:rFonts w:ascii="Calibri" w:hAnsi="Calibri" w:cs="Calibri"/>
          <w:sz w:val="24"/>
          <w:szCs w:val="24"/>
        </w:rPr>
        <w:t>Άγρια των άστρων μουσική</w:t>
      </w:r>
    </w:p>
    <w:p w:rsidR="00921D89" w:rsidRPr="00921D89" w:rsidRDefault="00921D89" w:rsidP="00921D89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921D89">
        <w:rPr>
          <w:rFonts w:ascii="Calibri" w:hAnsi="Calibri" w:cs="Calibri"/>
          <w:sz w:val="24"/>
          <w:szCs w:val="24"/>
        </w:rPr>
        <w:t>μόλις νυχτώνει με ξυπνάς</w:t>
      </w:r>
    </w:p>
    <w:p w:rsidR="00921D89" w:rsidRPr="00921D89" w:rsidRDefault="00921D89" w:rsidP="00921D89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921D89">
        <w:rPr>
          <w:rFonts w:ascii="Calibri" w:hAnsi="Calibri" w:cs="Calibri"/>
          <w:sz w:val="24"/>
          <w:szCs w:val="24"/>
        </w:rPr>
        <w:t>Μέσα στην πιο βαθιά σιωπή</w:t>
      </w:r>
    </w:p>
    <w:p w:rsidR="00921D89" w:rsidRPr="00921D89" w:rsidRDefault="00921D89" w:rsidP="00921D89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921D89">
        <w:rPr>
          <w:rFonts w:ascii="Calibri" w:hAnsi="Calibri" w:cs="Calibri"/>
          <w:sz w:val="24"/>
          <w:szCs w:val="24"/>
        </w:rPr>
        <w:t>έρχεσαι και με τυραννάς</w:t>
      </w:r>
    </w:p>
    <w:p w:rsidR="00921D89" w:rsidRPr="00921D89" w:rsidRDefault="00921D89" w:rsidP="00921D89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[…]</w:t>
      </w:r>
    </w:p>
    <w:p w:rsidR="00921D89" w:rsidRPr="00921D89" w:rsidRDefault="00921D89" w:rsidP="00921D89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921D89">
        <w:rPr>
          <w:rFonts w:ascii="Calibri" w:hAnsi="Calibri" w:cs="Calibri"/>
          <w:sz w:val="24"/>
          <w:szCs w:val="24"/>
        </w:rPr>
        <w:t>Μ’ όσα φύγαν, μ’ όσα έχουν πια χαθεί</w:t>
      </w:r>
    </w:p>
    <w:p w:rsidR="00921D89" w:rsidRPr="00921D89" w:rsidRDefault="00921D89" w:rsidP="00921D89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921D89">
        <w:rPr>
          <w:rFonts w:ascii="Calibri" w:hAnsi="Calibri" w:cs="Calibri"/>
          <w:sz w:val="24"/>
          <w:szCs w:val="24"/>
        </w:rPr>
        <w:t>μ’ ό,τι μέσα μου έχω ως τώρα περισώσει</w:t>
      </w:r>
    </w:p>
    <w:p w:rsidR="00921D89" w:rsidRPr="00921D89" w:rsidRDefault="00921D89" w:rsidP="00921D89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921D89">
        <w:rPr>
          <w:rFonts w:ascii="Calibri" w:hAnsi="Calibri" w:cs="Calibri"/>
          <w:sz w:val="24"/>
          <w:szCs w:val="24"/>
        </w:rPr>
        <w:t>ξεκινάω κάθε μέρα απ’ την αρχή</w:t>
      </w:r>
    </w:p>
    <w:p w:rsidR="00921D89" w:rsidRPr="00921D89" w:rsidRDefault="00921D89" w:rsidP="00921D89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921D89">
        <w:rPr>
          <w:rFonts w:ascii="Calibri" w:hAnsi="Calibri" w:cs="Calibri"/>
          <w:sz w:val="24"/>
          <w:szCs w:val="24"/>
        </w:rPr>
        <w:lastRenderedPageBreak/>
        <w:t>τα μετράω και περιμένω να νυχτώσει</w:t>
      </w:r>
    </w:p>
    <w:p w:rsidR="00921D89" w:rsidRPr="00921D89" w:rsidRDefault="00921D89" w:rsidP="00921D89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[…]</w:t>
      </w:r>
    </w:p>
    <w:p w:rsidR="00921D89" w:rsidRPr="00921D89" w:rsidRDefault="00921D89" w:rsidP="00921D89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921D89">
        <w:rPr>
          <w:rFonts w:ascii="Calibri" w:hAnsi="Calibri" w:cs="Calibri"/>
          <w:sz w:val="24"/>
          <w:szCs w:val="24"/>
        </w:rPr>
        <w:t>Με μεθάς με γελάς με χαϊδεύεις με χτυπάς με πονάς</w:t>
      </w:r>
    </w:p>
    <w:p w:rsidR="00921D89" w:rsidRPr="00921D89" w:rsidRDefault="00921D89" w:rsidP="00921D89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921D89">
        <w:rPr>
          <w:rFonts w:ascii="Calibri" w:hAnsi="Calibri" w:cs="Calibri"/>
          <w:sz w:val="24"/>
          <w:szCs w:val="24"/>
        </w:rPr>
        <w:t xml:space="preserve">Στην ανύπαρκτη πατρίδα των ονείρων μ’ </w:t>
      </w:r>
      <w:proofErr w:type="spellStart"/>
      <w:r w:rsidRPr="00921D89">
        <w:rPr>
          <w:rFonts w:ascii="Calibri" w:hAnsi="Calibri" w:cs="Calibri"/>
          <w:sz w:val="24"/>
          <w:szCs w:val="24"/>
        </w:rPr>
        <w:t>οδηγάς</w:t>
      </w:r>
      <w:proofErr w:type="spellEnd"/>
    </w:p>
    <w:p w:rsidR="00921D89" w:rsidRPr="00921D89" w:rsidRDefault="00921D89" w:rsidP="00921D89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921D89">
        <w:rPr>
          <w:rFonts w:ascii="Calibri" w:hAnsi="Calibri" w:cs="Calibri"/>
          <w:sz w:val="24"/>
          <w:szCs w:val="24"/>
        </w:rPr>
        <w:t>Με μεθάς με γελάς με χαϊδεύεις με χτυπάς με πονάς</w:t>
      </w:r>
    </w:p>
    <w:p w:rsidR="00E8490A" w:rsidRDefault="00921D89" w:rsidP="00880424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921D89">
        <w:rPr>
          <w:rFonts w:ascii="Calibri" w:hAnsi="Calibri" w:cs="Calibri"/>
          <w:sz w:val="24"/>
          <w:szCs w:val="24"/>
        </w:rPr>
        <w:t>Κι όταν φεύγεις το πρωί σαν παιδί με παρατάς</w:t>
      </w:r>
    </w:p>
    <w:p w:rsidR="00880424" w:rsidRPr="000B0E93" w:rsidRDefault="00880424" w:rsidP="00880424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</w:p>
    <w:p w:rsidR="00E8490A" w:rsidRPr="000B0E93" w:rsidRDefault="004C30CD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0B0E93">
        <w:rPr>
          <w:rFonts w:ascii="Calibri" w:hAnsi="Calibri" w:cs="Calibri"/>
          <w:b/>
          <w:bCs/>
          <w:sz w:val="24"/>
          <w:szCs w:val="24"/>
        </w:rPr>
        <w:t xml:space="preserve">Β3. </w:t>
      </w:r>
      <w:r w:rsidRPr="000B0E93">
        <w:rPr>
          <w:rFonts w:ascii="Calibri" w:hAnsi="Calibri" w:cs="Calibri"/>
          <w:sz w:val="24"/>
          <w:szCs w:val="24"/>
        </w:rPr>
        <w:t xml:space="preserve">Να επιλέξεις </w:t>
      </w:r>
      <w:r w:rsidRPr="000B0E93">
        <w:rPr>
          <w:rFonts w:ascii="Calibri" w:hAnsi="Calibri" w:cs="Calibri"/>
          <w:sz w:val="24"/>
          <w:szCs w:val="24"/>
          <w:u w:val="single"/>
        </w:rPr>
        <w:t>ένα από τα δύο</w:t>
      </w:r>
      <w:r w:rsidRPr="00B20755">
        <w:rPr>
          <w:rFonts w:ascii="Calibri" w:hAnsi="Calibri" w:cs="Calibri"/>
          <w:sz w:val="24"/>
          <w:szCs w:val="24"/>
        </w:rPr>
        <w:t xml:space="preserve"> ακόλουθα θέματα </w:t>
      </w:r>
      <w:r w:rsidR="00B20755">
        <w:rPr>
          <w:rFonts w:ascii="Calibri" w:hAnsi="Calibri" w:cs="Calibri"/>
          <w:sz w:val="24"/>
          <w:szCs w:val="24"/>
        </w:rPr>
        <w:t xml:space="preserve">και να </w:t>
      </w:r>
      <w:r w:rsidRPr="000B0E93">
        <w:rPr>
          <w:rFonts w:ascii="Calibri" w:hAnsi="Calibri" w:cs="Calibri"/>
          <w:sz w:val="24"/>
          <w:szCs w:val="24"/>
        </w:rPr>
        <w:t xml:space="preserve">γράψεις ένα κείμενο </w:t>
      </w:r>
      <w:r w:rsidR="00B20755">
        <w:rPr>
          <w:rFonts w:ascii="Calibri" w:hAnsi="Calibri" w:cs="Calibri"/>
          <w:sz w:val="24"/>
          <w:szCs w:val="24"/>
        </w:rPr>
        <w:t>έως 150 λέξεις</w:t>
      </w:r>
      <w:r w:rsidRPr="000B0E93">
        <w:rPr>
          <w:rFonts w:ascii="Calibri" w:hAnsi="Calibri" w:cs="Calibri"/>
          <w:sz w:val="24"/>
          <w:szCs w:val="24"/>
        </w:rPr>
        <w:t>.</w:t>
      </w:r>
    </w:p>
    <w:p w:rsidR="00E8490A" w:rsidRPr="00326154" w:rsidRDefault="00326154" w:rsidP="00326154">
      <w:pPr>
        <w:pStyle w:val="af0"/>
        <w:numPr>
          <w:ilvl w:val="0"/>
          <w:numId w:val="2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Ποιες είναι οι αγωνίες που μπορεί να έχει ένας έφηβος ή μια </w:t>
      </w:r>
      <w:proofErr w:type="spellStart"/>
      <w:r>
        <w:rPr>
          <w:rFonts w:ascii="Calibri" w:hAnsi="Calibri" w:cs="Calibri"/>
          <w:sz w:val="24"/>
          <w:szCs w:val="24"/>
        </w:rPr>
        <w:t>έφηβη</w:t>
      </w:r>
      <w:proofErr w:type="spellEnd"/>
      <w:r w:rsidR="004C30CD" w:rsidRPr="00326154">
        <w:rPr>
          <w:rFonts w:ascii="Calibri" w:hAnsi="Calibri" w:cs="Calibri"/>
          <w:sz w:val="24"/>
          <w:szCs w:val="24"/>
        </w:rPr>
        <w:t>;</w:t>
      </w:r>
    </w:p>
    <w:p w:rsidR="00E8490A" w:rsidRPr="000B0E93" w:rsidRDefault="004C30CD">
      <w:pPr>
        <w:spacing w:after="0" w:line="360" w:lineRule="auto"/>
        <w:contextualSpacing/>
        <w:jc w:val="center"/>
        <w:rPr>
          <w:rFonts w:ascii="Calibri" w:hAnsi="Calibri" w:cs="Calibri"/>
          <w:sz w:val="24"/>
          <w:szCs w:val="24"/>
        </w:rPr>
      </w:pPr>
      <w:r w:rsidRPr="000B0E93">
        <w:rPr>
          <w:rFonts w:ascii="Calibri" w:hAnsi="Calibri" w:cs="Calibri"/>
          <w:b/>
          <w:bCs/>
          <w:sz w:val="24"/>
          <w:szCs w:val="24"/>
        </w:rPr>
        <w:t>ή</w:t>
      </w:r>
    </w:p>
    <w:p w:rsidR="00E8490A" w:rsidRPr="00326154" w:rsidRDefault="00326154" w:rsidP="00326154">
      <w:pPr>
        <w:pStyle w:val="af0"/>
        <w:numPr>
          <w:ilvl w:val="0"/>
          <w:numId w:val="2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Αν σου συνέβαινε κάτι πολύ άσχημο, σε ποιον ή ποιαν θα το εμπιστευόσουν; Θα διάλεγες ενήλικο (π.χ. </w:t>
      </w:r>
      <w:r w:rsidR="00B07BE0">
        <w:rPr>
          <w:rFonts w:ascii="Calibri" w:hAnsi="Calibri" w:cs="Calibri"/>
          <w:sz w:val="24"/>
          <w:szCs w:val="24"/>
        </w:rPr>
        <w:t>γονέα/κηδεμόνα, συγγενή, καθηγητή/καθηγήτρια) ή συνομήλικο άνθρωπο; Για ποιους λόγους;</w:t>
      </w:r>
    </w:p>
    <w:p w:rsidR="00A27588" w:rsidRPr="000B0E93" w:rsidRDefault="00D865E5">
      <w:pPr>
        <w:spacing w:after="0" w:line="360" w:lineRule="auto"/>
        <w:contextualSpacing/>
        <w:jc w:val="right"/>
        <w:rPr>
          <w:rFonts w:ascii="Calibri" w:hAnsi="Calibri" w:cs="Calibri"/>
          <w:sz w:val="24"/>
          <w:szCs w:val="24"/>
        </w:rPr>
      </w:pPr>
      <w:r w:rsidRPr="000B0E93">
        <w:rPr>
          <w:rFonts w:ascii="Calibri" w:hAnsi="Calibri" w:cs="Calibri"/>
          <w:noProof/>
          <w:color w:val="000000"/>
          <w:sz w:val="24"/>
          <w:szCs w:val="24"/>
          <w:lang w:eastAsia="el-GR"/>
        </w:rPr>
        <w:drawing>
          <wp:anchor distT="0" distB="0" distL="114300" distR="114300" simplePos="0" relativeHeight="251660288" behindDoc="0" locked="0" layoutInCell="1" allowOverlap="1" wp14:anchorId="44E3E49A" wp14:editId="75C5CB26">
            <wp:simplePos x="0" y="0"/>
            <wp:positionH relativeFrom="margin">
              <wp:posOffset>7853045</wp:posOffset>
            </wp:positionH>
            <wp:positionV relativeFrom="margin">
              <wp:posOffset>11015345</wp:posOffset>
            </wp:positionV>
            <wp:extent cx="1979930" cy="2387600"/>
            <wp:effectExtent l="133350" t="114300" r="115570" b="146050"/>
            <wp:wrapSquare wrapText="bothSides"/>
            <wp:docPr id="3" name="Εικόνα 3" descr="Petros_norw_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etros_norw_7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7" t="24500" r="3502" b="1625"/>
                    <a:stretch/>
                  </pic:blipFill>
                  <pic:spPr bwMode="auto">
                    <a:xfrm>
                      <a:off x="0" y="0"/>
                      <a:ext cx="1979930" cy="2387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C30CD" w:rsidRPr="000B0E93">
        <w:rPr>
          <w:rFonts w:ascii="Calibri" w:hAnsi="Calibri" w:cs="Calibri"/>
          <w:b/>
          <w:bCs/>
          <w:sz w:val="24"/>
          <w:szCs w:val="24"/>
        </w:rPr>
        <w:t>Μονάδες 25</w:t>
      </w:r>
    </w:p>
    <w:sectPr w:rsidR="00A27588" w:rsidRPr="000B0E93" w:rsidSect="00921D89">
      <w:type w:val="continuous"/>
      <w:pgSz w:w="11906" w:h="16838"/>
      <w:pgMar w:top="1418" w:right="1418" w:bottom="1418" w:left="1418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FE9" w:rsidRDefault="00545FE9" w:rsidP="00E8490A">
      <w:pPr>
        <w:spacing w:after="0" w:line="240" w:lineRule="auto"/>
      </w:pPr>
      <w:r>
        <w:separator/>
      </w:r>
    </w:p>
  </w:endnote>
  <w:endnote w:type="continuationSeparator" w:id="0">
    <w:p w:rsidR="00545FE9" w:rsidRDefault="00545FE9" w:rsidP="00E84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A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FE9" w:rsidRDefault="00545FE9">
      <w:pPr>
        <w:rPr>
          <w:sz w:val="12"/>
        </w:rPr>
      </w:pPr>
      <w:r>
        <w:separator/>
      </w:r>
    </w:p>
  </w:footnote>
  <w:footnote w:type="continuationSeparator" w:id="0">
    <w:p w:rsidR="00545FE9" w:rsidRDefault="00545FE9">
      <w:pPr>
        <w:rPr>
          <w:sz w:val="12"/>
        </w:rPr>
      </w:pPr>
      <w:r>
        <w:continuationSeparator/>
      </w:r>
    </w:p>
  </w:footnote>
  <w:footnote w:id="1">
    <w:p w:rsidR="000E2CF2" w:rsidRPr="000E2CF2" w:rsidRDefault="000E2CF2" w:rsidP="000E2CF2">
      <w:pPr>
        <w:pStyle w:val="ad"/>
        <w:jc w:val="both"/>
        <w:rPr>
          <w:rFonts w:ascii="Calibri" w:hAnsi="Calibri" w:cs="Calibri"/>
        </w:rPr>
      </w:pPr>
      <w:r w:rsidRPr="000E2CF2">
        <w:rPr>
          <w:rStyle w:val="ae"/>
          <w:rFonts w:ascii="Calibri" w:hAnsi="Calibri" w:cs="Calibri"/>
        </w:rPr>
        <w:footnoteRef/>
      </w:r>
      <w:r w:rsidRPr="000E2CF2">
        <w:rPr>
          <w:rFonts w:ascii="Calibri" w:hAnsi="Calibri" w:cs="Calibri"/>
        </w:rPr>
        <w:t xml:space="preserve"> αποπλάνηση = όταν κάποιος ξεγελά κάποιον άλλο και τον/την παρασύρει σε σεξουαλική πράξη με απάτη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F4841"/>
    <w:multiLevelType w:val="hybridMultilevel"/>
    <w:tmpl w:val="69F43D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00AE9"/>
    <w:multiLevelType w:val="hybridMultilevel"/>
    <w:tmpl w:val="58A4EAD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490A"/>
    <w:rsid w:val="000B0E93"/>
    <w:rsid w:val="000E2CF2"/>
    <w:rsid w:val="001372C6"/>
    <w:rsid w:val="00182886"/>
    <w:rsid w:val="002127C2"/>
    <w:rsid w:val="00212DFE"/>
    <w:rsid w:val="00326154"/>
    <w:rsid w:val="003262C8"/>
    <w:rsid w:val="0033636D"/>
    <w:rsid w:val="00383D52"/>
    <w:rsid w:val="004271D1"/>
    <w:rsid w:val="00456A27"/>
    <w:rsid w:val="00472C5C"/>
    <w:rsid w:val="004A2941"/>
    <w:rsid w:val="004C30CD"/>
    <w:rsid w:val="004D4A95"/>
    <w:rsid w:val="00535CE1"/>
    <w:rsid w:val="00545FE9"/>
    <w:rsid w:val="005B1ED2"/>
    <w:rsid w:val="005C40F3"/>
    <w:rsid w:val="005D39CD"/>
    <w:rsid w:val="005D59C6"/>
    <w:rsid w:val="00655F4F"/>
    <w:rsid w:val="00697E98"/>
    <w:rsid w:val="0073541F"/>
    <w:rsid w:val="00757BF8"/>
    <w:rsid w:val="00776AED"/>
    <w:rsid w:val="00782CAF"/>
    <w:rsid w:val="007E35F9"/>
    <w:rsid w:val="00805994"/>
    <w:rsid w:val="00821481"/>
    <w:rsid w:val="00850ADC"/>
    <w:rsid w:val="00855BC3"/>
    <w:rsid w:val="00880424"/>
    <w:rsid w:val="008839B2"/>
    <w:rsid w:val="008B5430"/>
    <w:rsid w:val="00921D89"/>
    <w:rsid w:val="00A27588"/>
    <w:rsid w:val="00A448E0"/>
    <w:rsid w:val="00A52C1D"/>
    <w:rsid w:val="00A70064"/>
    <w:rsid w:val="00B07BE0"/>
    <w:rsid w:val="00B20755"/>
    <w:rsid w:val="00B2115D"/>
    <w:rsid w:val="00B653FC"/>
    <w:rsid w:val="00BB348F"/>
    <w:rsid w:val="00BC0821"/>
    <w:rsid w:val="00C50602"/>
    <w:rsid w:val="00CF08E9"/>
    <w:rsid w:val="00D249F8"/>
    <w:rsid w:val="00D55C47"/>
    <w:rsid w:val="00D76796"/>
    <w:rsid w:val="00D777CB"/>
    <w:rsid w:val="00D865E5"/>
    <w:rsid w:val="00D87E44"/>
    <w:rsid w:val="00DC2DB6"/>
    <w:rsid w:val="00E550A0"/>
    <w:rsid w:val="00E60B98"/>
    <w:rsid w:val="00E77F20"/>
    <w:rsid w:val="00E8490A"/>
    <w:rsid w:val="00EF7DF1"/>
    <w:rsid w:val="00F55153"/>
    <w:rsid w:val="00F9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C4D81"/>
  <w15:docId w15:val="{B014A283-C6DA-4755-9056-163415D84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90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Επικεφαλίδα 31"/>
    <w:basedOn w:val="a"/>
    <w:next w:val="a"/>
    <w:link w:val="3Char"/>
    <w:uiPriority w:val="9"/>
    <w:semiHidden/>
    <w:unhideWhenUsed/>
    <w:qFormat/>
    <w:rsid w:val="00A203C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a3">
    <w:name w:val="Σύνδεσμος διαδικτύου"/>
    <w:basedOn w:val="a0"/>
    <w:uiPriority w:val="99"/>
    <w:semiHidden/>
    <w:unhideWhenUsed/>
    <w:rsid w:val="00DA1DCE"/>
    <w:rPr>
      <w:color w:val="0000FF"/>
      <w:u w:val="single"/>
    </w:rPr>
  </w:style>
  <w:style w:type="character" w:customStyle="1" w:styleId="a4">
    <w:name w:val="Αναγνωσμένος δεσμός διαδικτύου"/>
    <w:basedOn w:val="a0"/>
    <w:uiPriority w:val="99"/>
    <w:semiHidden/>
    <w:unhideWhenUsed/>
    <w:rsid w:val="009F0BFD"/>
    <w:rPr>
      <w:color w:val="954F72" w:themeColor="followedHyperlink"/>
      <w:u w:val="single"/>
    </w:rPr>
  </w:style>
  <w:style w:type="character" w:customStyle="1" w:styleId="fontstyle01">
    <w:name w:val="fontstyle01"/>
    <w:basedOn w:val="a0"/>
    <w:qFormat/>
    <w:rsid w:val="0025429B"/>
    <w:rPr>
      <w:rFonts w:ascii="Calibri" w:hAnsi="Calibri" w:cs="Calibri"/>
      <w:b/>
      <w:bCs/>
      <w:i w:val="0"/>
      <w:iCs w:val="0"/>
      <w:color w:val="000000"/>
      <w:sz w:val="22"/>
      <w:szCs w:val="22"/>
    </w:rPr>
  </w:style>
  <w:style w:type="character" w:customStyle="1" w:styleId="3Char">
    <w:name w:val="Επικεφαλίδα 3 Char"/>
    <w:basedOn w:val="a0"/>
    <w:link w:val="31"/>
    <w:uiPriority w:val="9"/>
    <w:semiHidden/>
    <w:qFormat/>
    <w:rsid w:val="00A203C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Char">
    <w:name w:val="Κείμενο υποσημείωσης Char"/>
    <w:basedOn w:val="a0"/>
    <w:link w:val="1"/>
    <w:uiPriority w:val="99"/>
    <w:semiHidden/>
    <w:qFormat/>
    <w:rsid w:val="00B614E9"/>
    <w:rPr>
      <w:sz w:val="20"/>
      <w:szCs w:val="20"/>
    </w:rPr>
  </w:style>
  <w:style w:type="character" w:customStyle="1" w:styleId="a5">
    <w:name w:val="Αγκίστρωση υποσημείωσης"/>
    <w:rsid w:val="00E8490A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B614E9"/>
    <w:rPr>
      <w:vertAlign w:val="superscript"/>
    </w:rPr>
  </w:style>
  <w:style w:type="character" w:customStyle="1" w:styleId="a6">
    <w:name w:val="Χαρακτήρες υποσημείωσης"/>
    <w:qFormat/>
    <w:rsid w:val="00E8490A"/>
  </w:style>
  <w:style w:type="character" w:customStyle="1" w:styleId="a7">
    <w:name w:val="Αγκίστρωση σημειώσεων τέλους"/>
    <w:rsid w:val="00E8490A"/>
    <w:rPr>
      <w:vertAlign w:val="superscript"/>
    </w:rPr>
  </w:style>
  <w:style w:type="character" w:customStyle="1" w:styleId="a8">
    <w:name w:val="Χαρακτήρες σημείωσης τέλους"/>
    <w:qFormat/>
    <w:rsid w:val="00E8490A"/>
  </w:style>
  <w:style w:type="paragraph" w:customStyle="1" w:styleId="a9">
    <w:name w:val="Επικεφαλίδα"/>
    <w:basedOn w:val="a"/>
    <w:next w:val="aa"/>
    <w:qFormat/>
    <w:rsid w:val="00E8490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rsid w:val="00E8490A"/>
    <w:pPr>
      <w:spacing w:after="140" w:line="276" w:lineRule="auto"/>
    </w:pPr>
  </w:style>
  <w:style w:type="paragraph" w:styleId="ab">
    <w:name w:val="List"/>
    <w:basedOn w:val="aa"/>
    <w:rsid w:val="00E8490A"/>
    <w:rPr>
      <w:rFonts w:cs="Lucida Sans"/>
    </w:rPr>
  </w:style>
  <w:style w:type="paragraph" w:customStyle="1" w:styleId="10">
    <w:name w:val="Λεζάντα1"/>
    <w:basedOn w:val="a"/>
    <w:qFormat/>
    <w:rsid w:val="00E8490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Ευρετήριο"/>
    <w:basedOn w:val="a"/>
    <w:qFormat/>
    <w:rsid w:val="00E8490A"/>
    <w:pPr>
      <w:suppressLineNumbers/>
    </w:pPr>
    <w:rPr>
      <w:rFonts w:cs="Lucida Sans"/>
    </w:rPr>
  </w:style>
  <w:style w:type="paragraph" w:customStyle="1" w:styleId="1">
    <w:name w:val="Κείμενο υποσημείωσης1"/>
    <w:basedOn w:val="a"/>
    <w:link w:val="Char"/>
    <w:uiPriority w:val="99"/>
    <w:semiHidden/>
    <w:unhideWhenUsed/>
    <w:rsid w:val="00B614E9"/>
    <w:pPr>
      <w:spacing w:after="0" w:line="240" w:lineRule="auto"/>
    </w:pPr>
    <w:rPr>
      <w:sz w:val="20"/>
      <w:szCs w:val="20"/>
    </w:rPr>
  </w:style>
  <w:style w:type="paragraph" w:styleId="ad">
    <w:name w:val="footnote text"/>
    <w:basedOn w:val="a"/>
    <w:link w:val="Char1"/>
    <w:uiPriority w:val="99"/>
    <w:semiHidden/>
    <w:unhideWhenUsed/>
    <w:rsid w:val="00A52C1D"/>
    <w:pPr>
      <w:spacing w:after="0" w:line="240" w:lineRule="auto"/>
    </w:pPr>
    <w:rPr>
      <w:sz w:val="20"/>
      <w:szCs w:val="20"/>
    </w:rPr>
  </w:style>
  <w:style w:type="character" w:customStyle="1" w:styleId="Char1">
    <w:name w:val="Κείμενο υποσημείωσης Char1"/>
    <w:basedOn w:val="a0"/>
    <w:link w:val="ad"/>
    <w:uiPriority w:val="99"/>
    <w:semiHidden/>
    <w:rsid w:val="00A52C1D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A52C1D"/>
    <w:rPr>
      <w:vertAlign w:val="superscript"/>
    </w:rPr>
  </w:style>
  <w:style w:type="character" w:styleId="-">
    <w:name w:val="Hyperlink"/>
    <w:basedOn w:val="a0"/>
    <w:uiPriority w:val="99"/>
    <w:unhideWhenUsed/>
    <w:rsid w:val="00CF08E9"/>
    <w:rPr>
      <w:color w:val="0563C1" w:themeColor="hyperlink"/>
      <w:u w:val="single"/>
    </w:rPr>
  </w:style>
  <w:style w:type="paragraph" w:styleId="af">
    <w:name w:val="Balloon Text"/>
    <w:basedOn w:val="a"/>
    <w:link w:val="Char0"/>
    <w:uiPriority w:val="99"/>
    <w:semiHidden/>
    <w:unhideWhenUsed/>
    <w:rsid w:val="000B0E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f"/>
    <w:uiPriority w:val="99"/>
    <w:semiHidden/>
    <w:rsid w:val="000B0E93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3261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6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thimerini.gr/society/561286690/teichos-prostasias-sti-diadiktyaki-apoplanisi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jv9zo8rKHzY&amp;ab_channel=%CE%93%CE%B9%CE%AC%CE%BD%CE%BD%CE%B7%CF%82%CE%91%CE%B3%CE%B3%CE%B5%CE%BB%CE%AC%CE%BA%CE%B1%CF%82Officia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help-line.gr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4D790-3705-4C57-871E-1FF4F016F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621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ΕΥΣΤΑΘΙΑ ΠΑΡΑΣΚΕΥΑ</dc:creator>
  <cp:lastModifiedBy>Τίγκα Ευαγγελία</cp:lastModifiedBy>
  <cp:revision>23</cp:revision>
  <cp:lastPrinted>2023-03-22T11:46:00Z</cp:lastPrinted>
  <dcterms:created xsi:type="dcterms:W3CDTF">2021-11-07T21:25:00Z</dcterms:created>
  <dcterms:modified xsi:type="dcterms:W3CDTF">2023-03-24T11:37:00Z</dcterms:modified>
  <dc:language>el-GR</dc:language>
</cp:coreProperties>
</file>