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Δίνονται τα 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παρακάτω σχήματα:</w:t>
      </w:r>
    </w:p>
    <w:tbl>
      <w:tblPr>
        <w:tblW w:w="907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4"/>
        <w:gridCol w:w="4535"/>
      </w:tblGrid>
      <w:tr>
        <w:trPr/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uppressLineNumbers/>
              <w:spacing w:before="0" w:after="160"/>
              <w:rPr/>
            </w:pPr>
            <w:r>
              <w:rPr/>
              <w:drawing>
                <wp:inline distT="0" distB="0" distL="0" distR="0">
                  <wp:extent cx="2809875" cy="2482850"/>
                  <wp:effectExtent l="0" t="0" r="0" b="0"/>
                  <wp:docPr id="1" name="Εικόνα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uppressLineNumbers/>
              <w:spacing w:before="0" w:after="160"/>
              <w:rPr/>
            </w:pPr>
            <w:r>
              <w:rPr/>
              <w:drawing>
                <wp:inline distT="0" distB="0" distL="0" distR="0">
                  <wp:extent cx="2809875" cy="2503170"/>
                  <wp:effectExtent l="0" t="0" r="0" b="0"/>
                  <wp:docPr id="2" name="Εικόνα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50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suppressLineNumbers/>
              <w:spacing w:before="0" w:after="160"/>
              <w:rPr/>
            </w:pPr>
            <w:r>
              <w:rPr/>
              <w:drawing>
                <wp:inline distT="0" distB="0" distL="0" distR="0">
                  <wp:extent cx="2809875" cy="2435225"/>
                  <wp:effectExtent l="0" t="0" r="0" b="0"/>
                  <wp:docPr id="3" name="Εικόνα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43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suppressLineNumbers/>
              <w:spacing w:before="0" w:after="16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809875" cy="2589530"/>
                  <wp:effectExtent l="0" t="0" r="0" b="0"/>
                  <wp:wrapSquare wrapText="largest"/>
                  <wp:docPr id="4" name="Εικόνα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58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Να αιτιολογήσετε ποιες από τις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γραφικές παραστάσεις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αναπαριστούν άρτιες ή περιττές συναρτήσεις, ποιες όχι και γιατί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. </w:t>
      </w:r>
      <w:r>
        <w:rPr>
          <w:color w:val="auto"/>
          <w:kern w:val="0"/>
          <w:sz w:val="24"/>
          <w:szCs w:val="24"/>
          <w:lang w:val="el-GR" w:eastAsia="en-US" w:bidi="ar-SA"/>
        </w:rPr>
        <w:t>Δίνεται ότι τουλάχιστον μία είναι άρτια και τουλάχιστον μία είναι περιττή.</w:t>
      </w:r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12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Για τις συναρτήσεις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</m:oMath>
      <w:r>
        <w:rPr/>
        <w:t xml:space="preserve">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να βρείτε την τεταγμένη του σημείου τους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Β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k</m:t>
            </m:r>
          </m:e>
        </m:d>
        <m:r>
          <w:rPr>
            <w:rFonts w:ascii="Cambria Math" w:hAnsi="Cambria Math"/>
          </w:rPr>
          <m:t xml:space="preserve">,</m:t>
        </m:r>
      </m:oMath>
      <w:r>
        <w:rPr>
          <w:color w:val="auto"/>
          <w:kern w:val="0"/>
          <w:sz w:val="24"/>
          <w:szCs w:val="24"/>
          <w:lang w:val="el-GR" w:eastAsia="en-US" w:bidi="ar-SA"/>
        </w:rPr>
        <w:t>αιτιολογώντας την τιμή που βρήκατε από την ιδιότητα συμμετρίας καθεμίας συνάρτησης.</w:t>
      </w:r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>(</w:t>
      </w:r>
      <w:r>
        <w:rPr>
          <w:sz w:val="24"/>
          <w:szCs w:val="24"/>
        </w:rPr>
        <w:t>Μονάδες 1</w:t>
      </w:r>
      <w:r>
        <w:rPr>
          <w:color w:val="auto"/>
          <w:kern w:val="0"/>
          <w:sz w:val="24"/>
          <w:szCs w:val="24"/>
          <w:lang w:val="el-GR" w:eastAsia="en-US" w:bidi="ar-SA"/>
        </w:rPr>
        <w:t>3</w:t>
      </w:r>
      <w:r>
        <w:rPr>
          <w:color w:val="auto"/>
          <w:kern w:val="0"/>
          <w:sz w:val="24"/>
          <w:szCs w:val="24"/>
          <w:lang w:val="el-GR" w:eastAsia="en-US" w:bidi="ar-SA"/>
        </w:rPr>
        <w:t>)</w:t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LibreOffice/6.4.7.2$Linux_X86_64 LibreOffice_project/40$Build-2</Application>
  <Pages>1</Pages>
  <Words>60</Words>
  <Characters>346</Characters>
  <CharactersWithSpaces>405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2022-02-28T00:21:04Z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