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F0EA7" w14:textId="78D41F05" w:rsidR="00064251" w:rsidRDefault="008434FD" w:rsidP="008434F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7CB6EEA3" w14:textId="2DE3B238" w:rsidR="008434FD" w:rsidRDefault="006E55C2" w:rsidP="008434FD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 Να λ</w:t>
      </w:r>
      <w:r w:rsidR="00630AFE">
        <w:rPr>
          <w:sz w:val="24"/>
          <w:szCs w:val="24"/>
        </w:rPr>
        <w:t>ύσετε</w:t>
      </w:r>
      <w:r>
        <w:rPr>
          <w:sz w:val="24"/>
          <w:szCs w:val="24"/>
        </w:rPr>
        <w:t xml:space="preserve"> </w:t>
      </w:r>
      <w:r w:rsidR="00630AFE">
        <w:rPr>
          <w:sz w:val="24"/>
          <w:szCs w:val="24"/>
        </w:rPr>
        <w:t>τ</w:t>
      </w:r>
      <w:r>
        <w:rPr>
          <w:sz w:val="24"/>
          <w:szCs w:val="24"/>
        </w:rPr>
        <w:t>η</w:t>
      </w:r>
      <w:r w:rsidR="00630AFE">
        <w:rPr>
          <w:sz w:val="24"/>
          <w:szCs w:val="24"/>
        </w:rPr>
        <w:t>ν</w:t>
      </w:r>
      <w:r>
        <w:rPr>
          <w:sz w:val="24"/>
          <w:szCs w:val="24"/>
        </w:rPr>
        <w:t xml:space="preserve"> ανίσωση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≤4</m:t>
        </m:r>
      </m:oMath>
      <w:r w:rsidRPr="006E55C2">
        <w:rPr>
          <w:rFonts w:eastAsiaTheme="minorEastAsia"/>
          <w:sz w:val="24"/>
          <w:szCs w:val="24"/>
        </w:rPr>
        <w:t>.</w:t>
      </w:r>
    </w:p>
    <w:p w14:paraId="49120EB6" w14:textId="4CB2FF87" w:rsidR="00BD4BA3" w:rsidRPr="00BD4BA3" w:rsidRDefault="00BD4BA3" w:rsidP="00BD4BA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7B4A73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8)</w:t>
      </w:r>
    </w:p>
    <w:p w14:paraId="7E57C747" w14:textId="6E68A813" w:rsidR="006E55C2" w:rsidRDefault="006E55C2" w:rsidP="008434FD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630AFE">
        <w:rPr>
          <w:sz w:val="24"/>
          <w:szCs w:val="24"/>
        </w:rPr>
        <w:t xml:space="preserve">Να λύσετε την </w:t>
      </w:r>
      <w:r>
        <w:rPr>
          <w:rFonts w:eastAsiaTheme="minorEastAsia"/>
          <w:sz w:val="24"/>
          <w:szCs w:val="24"/>
        </w:rPr>
        <w:t xml:space="preserve">ανίσωση </w:t>
      </w:r>
      <m:oMath>
        <m:r>
          <w:rPr>
            <w:rFonts w:ascii="Cambria Math" w:eastAsiaTheme="minorEastAsia" w:hAnsi="Cambria Math"/>
            <w:sz w:val="24"/>
            <w:szCs w:val="24"/>
          </w:rPr>
          <m:t>x-7 ≥- 4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- 2</m:t>
            </m:r>
          </m:e>
        </m:d>
      </m:oMath>
      <w:r w:rsidR="00BD4BA3" w:rsidRPr="00BD4BA3">
        <w:rPr>
          <w:rFonts w:eastAsiaTheme="minorEastAsia"/>
          <w:sz w:val="24"/>
          <w:szCs w:val="24"/>
        </w:rPr>
        <w:t>.</w:t>
      </w:r>
    </w:p>
    <w:p w14:paraId="42FCA70C" w14:textId="0A01C48C" w:rsidR="00BD4BA3" w:rsidRDefault="00BD4BA3" w:rsidP="00BD4BA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7B4A73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10)</w:t>
      </w:r>
    </w:p>
    <w:p w14:paraId="00DDF4EC" w14:textId="61A9584E" w:rsidR="00BD4BA3" w:rsidRDefault="00BD4BA3" w:rsidP="00BD4BA3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Να </w:t>
      </w:r>
      <w:r w:rsidR="00630AFE">
        <w:rPr>
          <w:rFonts w:eastAsiaTheme="minorEastAsia"/>
          <w:sz w:val="24"/>
          <w:szCs w:val="24"/>
        </w:rPr>
        <w:t>βρείτε τις</w:t>
      </w:r>
      <w:r>
        <w:rPr>
          <w:rFonts w:eastAsiaTheme="minorEastAsia"/>
          <w:sz w:val="24"/>
          <w:szCs w:val="24"/>
        </w:rPr>
        <w:t xml:space="preserve"> κοινές λύσεις των δύο παραπάνω ανισώσεων.</w:t>
      </w:r>
    </w:p>
    <w:p w14:paraId="71C570B7" w14:textId="6BC693CD" w:rsidR="00BD4BA3" w:rsidRDefault="00BD4BA3" w:rsidP="00BD4BA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7B4A73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7)</w:t>
      </w:r>
    </w:p>
    <w:p w14:paraId="3124A52C" w14:textId="77777777" w:rsidR="00B60B47" w:rsidRPr="00B60B47" w:rsidRDefault="00B60B47" w:rsidP="00B46E2D">
      <w:pPr>
        <w:tabs>
          <w:tab w:val="left" w:pos="2230"/>
        </w:tabs>
        <w:jc w:val="both"/>
        <w:rPr>
          <w:i/>
          <w:sz w:val="24"/>
          <w:szCs w:val="24"/>
        </w:rPr>
      </w:pPr>
    </w:p>
    <w:sectPr w:rsidR="00B60B47" w:rsidRPr="00B60B47" w:rsidSect="008434F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319"/>
    <w:multiLevelType w:val="hybridMultilevel"/>
    <w:tmpl w:val="F2EC0DEA"/>
    <w:lvl w:ilvl="0" w:tplc="C6CE77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119C7"/>
    <w:multiLevelType w:val="hybridMultilevel"/>
    <w:tmpl w:val="8392FCDC"/>
    <w:lvl w:ilvl="0" w:tplc="FF122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FD"/>
    <w:rsid w:val="00063F28"/>
    <w:rsid w:val="00331398"/>
    <w:rsid w:val="003B7D15"/>
    <w:rsid w:val="00436244"/>
    <w:rsid w:val="00610FEA"/>
    <w:rsid w:val="00630AFE"/>
    <w:rsid w:val="00643C20"/>
    <w:rsid w:val="006E55C2"/>
    <w:rsid w:val="006E78A6"/>
    <w:rsid w:val="0074705A"/>
    <w:rsid w:val="00754371"/>
    <w:rsid w:val="00771C0E"/>
    <w:rsid w:val="007B4A73"/>
    <w:rsid w:val="008434FD"/>
    <w:rsid w:val="00A63F4D"/>
    <w:rsid w:val="00AD4425"/>
    <w:rsid w:val="00B46E2D"/>
    <w:rsid w:val="00B60B47"/>
    <w:rsid w:val="00BD4BA3"/>
    <w:rsid w:val="00D81E88"/>
    <w:rsid w:val="00EE27B5"/>
    <w:rsid w:val="00F3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444E"/>
  <w15:chartTrackingRefBased/>
  <w15:docId w15:val="{67BA9240-3F3F-4F06-AB26-45BE895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55C2"/>
    <w:rPr>
      <w:color w:val="808080"/>
    </w:rPr>
  </w:style>
  <w:style w:type="paragraph" w:styleId="a4">
    <w:name w:val="List Paragraph"/>
    <w:basedOn w:val="a"/>
    <w:uiPriority w:val="34"/>
    <w:qFormat/>
    <w:rsid w:val="00436244"/>
    <w:pPr>
      <w:ind w:left="720"/>
      <w:contextualSpacing/>
    </w:pPr>
  </w:style>
  <w:style w:type="paragraph" w:customStyle="1" w:styleId="Default">
    <w:name w:val="Default"/>
    <w:rsid w:val="00B60B4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12</cp:revision>
  <dcterms:created xsi:type="dcterms:W3CDTF">2021-12-11T15:09:00Z</dcterms:created>
  <dcterms:modified xsi:type="dcterms:W3CDTF">2021-12-13T21:10:00Z</dcterms:modified>
</cp:coreProperties>
</file>