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97E" w:rsidRDefault="0036497E" w:rsidP="0036497E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α) Είναι:</w:t>
      </w:r>
    </w:p>
    <w:p w:rsidR="0036497E" w:rsidRPr="00012658" w:rsidRDefault="0036497E" w:rsidP="0036497E">
      <w:pPr>
        <w:tabs>
          <w:tab w:val="left" w:pos="6804"/>
        </w:tabs>
        <w:spacing w:line="360" w:lineRule="auto"/>
        <w:ind w:left="284" w:hanging="284"/>
        <w:jc w:val="center"/>
        <w:rPr>
          <w:rFonts w:eastAsiaTheme="minorEastAsia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α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+β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-4αβ=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+2αβ+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-4αβ=</m:t>
          </m:r>
        </m:oMath>
      </m:oMathPara>
    </w:p>
    <w:p w:rsidR="0036497E" w:rsidRPr="00012658" w:rsidRDefault="0036497E" w:rsidP="0036497E">
      <w:pPr>
        <w:tabs>
          <w:tab w:val="left" w:pos="6804"/>
        </w:tabs>
        <w:spacing w:line="360" w:lineRule="auto"/>
        <w:ind w:left="284" w:hanging="284"/>
        <w:jc w:val="center"/>
        <w:rPr>
          <w:rFonts w:eastAsiaTheme="minorEastAsia"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-2αβ+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α-β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36497E" w:rsidRPr="00A837E1" w:rsidRDefault="0036497E" w:rsidP="0036497E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w:r w:rsidRPr="34B0870B">
        <w:rPr>
          <w:rFonts w:eastAsiaTheme="minorEastAsia"/>
          <w:sz w:val="24"/>
          <w:szCs w:val="24"/>
        </w:rPr>
        <w:t xml:space="preserve">β) Έχουμε ότι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</w:rPr>
                  <m:t>α+β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=4αβ</m:t>
        </m:r>
      </m:oMath>
      <w:r w:rsidRPr="34B0870B">
        <w:rPr>
          <w:rFonts w:eastAsiaTheme="minorEastAsia"/>
        </w:rPr>
        <w:t>, δηλαδή ι</w:t>
      </w:r>
      <w:proofErr w:type="spellStart"/>
      <w:r w:rsidRPr="34B0870B">
        <w:rPr>
          <w:rFonts w:eastAsiaTheme="minorEastAsia"/>
          <w:sz w:val="24"/>
          <w:szCs w:val="24"/>
        </w:rPr>
        <w:t>σοδύναμα</w:t>
      </w:r>
      <w:proofErr w:type="spellEnd"/>
      <w:r w:rsidRPr="34B0870B">
        <w:rPr>
          <w:rFonts w:eastAsiaTheme="minorEastAsia"/>
          <w:sz w:val="24"/>
          <w:szCs w:val="24"/>
        </w:rPr>
        <w:t xml:space="preserve"> έχουμε ότι </w:t>
      </w:r>
      <w:r w:rsidRPr="00AE3D66"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α+β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-4αβ=0 </m:t>
        </m:r>
      </m:oMath>
      <w:r w:rsidRPr="34B0870B">
        <w:rPr>
          <w:rFonts w:eastAsiaTheme="minorEastAsia"/>
          <w:sz w:val="24"/>
          <w:szCs w:val="24"/>
        </w:rPr>
        <w:t xml:space="preserve"> , η οποία από το ερώτημα α) γίνεται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α-β</m:t>
                </m: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>
        <w:rPr>
          <w:rFonts w:eastAsiaTheme="minorEastAsia"/>
          <w:sz w:val="24"/>
          <w:szCs w:val="24"/>
        </w:rPr>
        <w:t xml:space="preserve"> οπότε, </w:t>
      </w:r>
      <m:oMath>
        <m:r>
          <w:rPr>
            <w:rFonts w:ascii="Cambria Math" w:eastAsiaTheme="minorEastAsia" w:hAnsi="Cambria Math"/>
            <w:sz w:val="24"/>
            <w:szCs w:val="24"/>
          </w:rPr>
          <m:t>α-β=0</m:t>
        </m:r>
      </m:oMath>
      <w:r>
        <w:rPr>
          <w:rFonts w:eastAsiaTheme="minorEastAsia"/>
          <w:sz w:val="24"/>
          <w:szCs w:val="24"/>
        </w:rPr>
        <w:t xml:space="preserve"> άρα, </w:t>
      </w:r>
      <m:oMath>
        <m:r>
          <w:rPr>
            <w:rFonts w:ascii="Cambria Math" w:eastAsiaTheme="minorEastAsia" w:hAnsi="Cambria Math"/>
            <w:sz w:val="24"/>
            <w:szCs w:val="24"/>
          </w:rPr>
          <m:t>α=β.</m:t>
        </m:r>
      </m:oMath>
    </w:p>
    <w:p w:rsidR="0036497E" w:rsidRDefault="0036497E">
      <w:bookmarkStart w:id="0" w:name="_GoBack"/>
      <w:bookmarkEnd w:id="0"/>
    </w:p>
    <w:sectPr w:rsidR="003649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7E"/>
    <w:rsid w:val="0036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ED0B0-0783-44C5-B747-27DB603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97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cp:keywords/>
  <dc:description/>
  <cp:lastModifiedBy>Giannis</cp:lastModifiedBy>
  <cp:revision>1</cp:revision>
  <dcterms:created xsi:type="dcterms:W3CDTF">2021-11-02T20:32:00Z</dcterms:created>
  <dcterms:modified xsi:type="dcterms:W3CDTF">2021-11-02T20:32:00Z</dcterms:modified>
</cp:coreProperties>
</file>