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C67966">
        <w:rPr>
          <w:rFonts w:asciiTheme="minorHAnsi" w:hAnsiTheme="minorHAnsi"/>
        </w:rPr>
        <w:t>Θ</w:t>
      </w:r>
      <w:r w:rsidR="001A314C">
        <w:rPr>
          <w:rFonts w:asciiTheme="minorHAnsi" w:hAnsiTheme="minorHAnsi"/>
        </w:rPr>
        <w:t>ΕΜΑ</w:t>
      </w:r>
      <w:r w:rsidRPr="00C67966">
        <w:rPr>
          <w:rFonts w:asciiTheme="minorHAnsi" w:hAnsiTheme="minorHAnsi"/>
        </w:rPr>
        <w:t xml:space="preserve"> </w:t>
      </w:r>
      <w:r w:rsidR="00A1003E" w:rsidRPr="00B322C0">
        <w:rPr>
          <w:rFonts w:asciiTheme="minorHAnsi" w:hAnsiTheme="minorHAnsi"/>
        </w:rPr>
        <w:t>2</w:t>
      </w:r>
      <w:r w:rsidRPr="00C67966">
        <w:rPr>
          <w:rFonts w:asciiTheme="minorHAnsi" w:hAnsiTheme="minorHAnsi"/>
        </w:rPr>
        <w:t xml:space="preserve"> </w:t>
      </w:r>
    </w:p>
    <w:p w:rsidR="00345FD9" w:rsidRPr="00DE1028" w:rsidRDefault="009041F2" w:rsidP="00824560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Δίνεται</w:t>
      </w:r>
      <w:r w:rsidR="004377DC">
        <w:rPr>
          <w:rFonts w:asciiTheme="minorHAnsi" w:hAnsiTheme="minorHAnsi"/>
        </w:rPr>
        <w:t xml:space="preserve"> </w:t>
      </w:r>
      <w:r w:rsidR="006206DC">
        <w:rPr>
          <w:rFonts w:asciiTheme="minorHAnsi" w:hAnsiTheme="minorHAnsi"/>
        </w:rPr>
        <w:t>ορθογώνι</w:t>
      </w:r>
      <w:r w:rsidR="004377DC">
        <w:rPr>
          <w:rFonts w:asciiTheme="minorHAnsi" w:hAnsiTheme="minorHAnsi"/>
        </w:rPr>
        <w:t xml:space="preserve">ο ΑΒΓΔ </w:t>
      </w:r>
      <w:r w:rsidR="006206DC">
        <w:rPr>
          <w:rFonts w:asciiTheme="minorHAnsi" w:hAnsiTheme="minorHAnsi"/>
        </w:rPr>
        <w:t xml:space="preserve">με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=2</m:t>
        </m:r>
        <m:r>
          <m:rPr>
            <m:sty m:val="p"/>
          </m:rPr>
          <w:rPr>
            <w:rFonts w:ascii="Cambria Math" w:hAnsiTheme="minorHAnsi"/>
          </w:rPr>
          <m:t>ΑΔ</m:t>
        </m:r>
      </m:oMath>
      <w:r w:rsidR="006206DC">
        <w:rPr>
          <w:rFonts w:asciiTheme="minorHAnsi" w:hAnsiTheme="minorHAnsi"/>
        </w:rPr>
        <w:t xml:space="preserve"> </w:t>
      </w:r>
      <w:r w:rsidR="00CE3302">
        <w:rPr>
          <w:rFonts w:asciiTheme="minorHAnsi" w:hAnsiTheme="minorHAnsi"/>
        </w:rPr>
        <w:t xml:space="preserve">και τα </w:t>
      </w:r>
      <w:r w:rsidR="006206DC">
        <w:rPr>
          <w:rFonts w:asciiTheme="minorHAnsi" w:hAnsiTheme="minorHAnsi"/>
        </w:rPr>
        <w:t>μέσ</w:t>
      </w:r>
      <w:r w:rsidR="00CE3302">
        <w:rPr>
          <w:rFonts w:asciiTheme="minorHAnsi" w:hAnsiTheme="minorHAnsi"/>
        </w:rPr>
        <w:t xml:space="preserve">α Ε, Ζ </w:t>
      </w:r>
      <w:r w:rsidR="00F82352">
        <w:rPr>
          <w:rFonts w:asciiTheme="minorHAnsi" w:hAnsiTheme="minorHAnsi"/>
        </w:rPr>
        <w:t xml:space="preserve">των πλευρών ΑΒ, ΓΔ </w:t>
      </w:r>
      <w:r w:rsidR="00CE3302">
        <w:rPr>
          <w:rFonts w:asciiTheme="minorHAnsi" w:hAnsiTheme="minorHAnsi"/>
        </w:rPr>
        <w:t>αντίστοιχα</w:t>
      </w:r>
      <w:r w:rsidR="00DE1028">
        <w:rPr>
          <w:rFonts w:asciiTheme="minorHAnsi" w:eastAsiaTheme="minorEastAsia" w:hAnsiTheme="minorHAnsi"/>
        </w:rPr>
        <w:t>.</w:t>
      </w:r>
      <w:r w:rsidR="006206DC" w:rsidRPr="006206DC">
        <w:rPr>
          <w:rFonts w:asciiTheme="minorHAnsi" w:hAnsiTheme="minorHAnsi"/>
        </w:rPr>
        <w:t xml:space="preserve"> </w:t>
      </w:r>
      <w:r w:rsidR="006206DC" w:rsidRPr="00BD0DD6">
        <w:rPr>
          <w:rFonts w:asciiTheme="minorHAnsi" w:hAnsiTheme="minorHAnsi"/>
        </w:rPr>
        <w:t xml:space="preserve">Να </w:t>
      </w:r>
      <w:r w:rsidR="006206DC">
        <w:rPr>
          <w:rFonts w:asciiTheme="minorHAnsi" w:hAnsiTheme="minorHAnsi"/>
        </w:rPr>
        <w:t>αποδείξετε ότι:</w:t>
      </w:r>
    </w:p>
    <w:p w:rsidR="000710BD" w:rsidRDefault="00B71270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α</w:t>
      </w:r>
      <w:r w:rsidR="00A90E67" w:rsidRPr="000D72DC">
        <w:rPr>
          <w:rFonts w:asciiTheme="minorHAnsi" w:hAnsiTheme="minorHAnsi"/>
        </w:rPr>
        <w:t xml:space="preserve">) </w:t>
      </w:r>
      <w:r w:rsidR="006206DC">
        <w:rPr>
          <w:rFonts w:asciiTheme="minorHAnsi" w:hAnsiTheme="minorHAnsi"/>
        </w:rPr>
        <w:t>το τετράπλευρο ΑΕΓΖ είναι παραλληλόγραμμο</w:t>
      </w:r>
      <w:r w:rsidRPr="00B71270">
        <w:rPr>
          <w:rFonts w:asciiTheme="minorHAnsi" w:hAnsiTheme="minorHAnsi"/>
        </w:rPr>
        <w:t>,</w:t>
      </w:r>
      <w:r w:rsidR="00682F5F">
        <w:rPr>
          <w:rFonts w:asciiTheme="minorHAnsi" w:hAnsiTheme="minorHAnsi"/>
        </w:rPr>
        <w:t xml:space="preserve"> </w:t>
      </w:r>
      <w:r w:rsidR="000710BD">
        <w:rPr>
          <w:rFonts w:asciiTheme="minorHAnsi" w:hAnsiTheme="minorHAnsi"/>
        </w:rPr>
        <w:t xml:space="preserve">  </w:t>
      </w:r>
      <w:r w:rsidR="00E15B10">
        <w:rPr>
          <w:rFonts w:asciiTheme="minorHAnsi" w:hAnsiTheme="minorHAnsi"/>
        </w:rPr>
        <w:tab/>
        <w:t xml:space="preserve">        </w:t>
      </w:r>
      <w:r w:rsidR="00CE3302">
        <w:rPr>
          <w:rFonts w:asciiTheme="minorHAnsi" w:hAnsiTheme="minorHAnsi"/>
        </w:rPr>
        <w:tab/>
      </w:r>
      <w:r w:rsidR="00CE3302">
        <w:rPr>
          <w:rFonts w:asciiTheme="minorHAnsi" w:hAnsiTheme="minorHAnsi"/>
        </w:rPr>
        <w:tab/>
      </w:r>
      <w:r w:rsidR="00DE1028">
        <w:rPr>
          <w:rFonts w:asciiTheme="minorHAnsi" w:hAnsiTheme="minorHAnsi"/>
        </w:rPr>
        <w:t xml:space="preserve"> </w:t>
      </w:r>
      <w:r w:rsidR="00905340">
        <w:rPr>
          <w:rFonts w:asciiTheme="minorHAnsi" w:hAnsiTheme="minorHAnsi"/>
        </w:rPr>
        <w:t xml:space="preserve">       </w:t>
      </w:r>
      <w:r w:rsidR="000710BD" w:rsidRPr="002D18E9">
        <w:rPr>
          <w:rFonts w:asciiTheme="minorHAnsi" w:hAnsiTheme="minorHAnsi"/>
        </w:rPr>
        <w:t>(</w:t>
      </w:r>
      <w:r w:rsidR="000710BD" w:rsidRPr="00BD0DD6">
        <w:rPr>
          <w:rFonts w:asciiTheme="minorHAnsi" w:hAnsiTheme="minorHAnsi"/>
        </w:rPr>
        <w:t>Μονάδες 1</w:t>
      </w:r>
      <w:r w:rsidR="00F06422">
        <w:rPr>
          <w:rFonts w:asciiTheme="minorHAnsi" w:hAnsiTheme="minorHAnsi"/>
        </w:rPr>
        <w:t>2</w:t>
      </w:r>
      <w:r w:rsidR="000710BD">
        <w:rPr>
          <w:rFonts w:asciiTheme="minorHAnsi" w:hAnsiTheme="minorHAnsi"/>
        </w:rPr>
        <w:t>)</w:t>
      </w:r>
    </w:p>
    <w:p w:rsidR="00B71270" w:rsidRDefault="00B71270" w:rsidP="00B71270">
      <w:pPr>
        <w:spacing w:line="360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β</w:t>
      </w:r>
      <w:r w:rsidRPr="00BD0DD6">
        <w:rPr>
          <w:rFonts w:asciiTheme="minorHAnsi" w:hAnsiTheme="minorHAnsi"/>
        </w:rPr>
        <w:t xml:space="preserve">) </w:t>
      </w:r>
      <w:r>
        <w:rPr>
          <w:rFonts w:asciiTheme="minorHAnsi" w:hAnsiTheme="minorHAnsi"/>
        </w:rPr>
        <w:t>το τετράπλευρο ΑΕΖΔ είναι τετράγωνο</w:t>
      </w:r>
      <w:r w:rsidRPr="00B7127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       </w:t>
      </w:r>
      <w:r>
        <w:rPr>
          <w:rFonts w:asciiTheme="minorHAnsi" w:hAnsiTheme="minorHAnsi"/>
        </w:rPr>
        <w:tab/>
        <w:t xml:space="preserve">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</w:t>
      </w:r>
      <w:r w:rsidRPr="002D18E9">
        <w:rPr>
          <w:rFonts w:asciiTheme="minorHAnsi" w:hAnsiTheme="minorHAnsi"/>
        </w:rPr>
        <w:t>(</w:t>
      </w:r>
      <w:r w:rsidRPr="00BD0DD6">
        <w:rPr>
          <w:rFonts w:asciiTheme="minorHAnsi" w:hAnsiTheme="minorHAnsi"/>
        </w:rPr>
        <w:t xml:space="preserve">Μονάδες </w:t>
      </w:r>
      <w:r>
        <w:rPr>
          <w:rFonts w:asciiTheme="minorHAnsi" w:hAnsiTheme="minorHAnsi"/>
        </w:rPr>
        <w:t>13)</w:t>
      </w:r>
    </w:p>
    <w:p w:rsidR="00A322BB" w:rsidRPr="00A322BB" w:rsidRDefault="00A322BB" w:rsidP="00A322BB">
      <w:pPr>
        <w:spacing w:line="360" w:lineRule="auto"/>
        <w:contextualSpacing/>
        <w:jc w:val="center"/>
        <w:rPr>
          <w:rFonts w:asciiTheme="minorHAnsi" w:hAnsiTheme="minorHAnsi"/>
        </w:rPr>
      </w:pPr>
    </w:p>
    <w:sectPr w:rsidR="00A322BB" w:rsidRPr="00A322BB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407A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1D13E" w16cex:dateUtc="2021-04-26T2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407A20" w16cid:durableId="2431D13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90E67"/>
    <w:rsid w:val="0000107C"/>
    <w:rsid w:val="00022CF8"/>
    <w:rsid w:val="000710BD"/>
    <w:rsid w:val="00092484"/>
    <w:rsid w:val="000D72DC"/>
    <w:rsid w:val="000E75BC"/>
    <w:rsid w:val="0015047C"/>
    <w:rsid w:val="0015688C"/>
    <w:rsid w:val="0016301C"/>
    <w:rsid w:val="0016419B"/>
    <w:rsid w:val="00175FB4"/>
    <w:rsid w:val="001950A8"/>
    <w:rsid w:val="001A314C"/>
    <w:rsid w:val="0020230C"/>
    <w:rsid w:val="0022261B"/>
    <w:rsid w:val="00240D2E"/>
    <w:rsid w:val="00246EF1"/>
    <w:rsid w:val="002A437A"/>
    <w:rsid w:val="002D18E9"/>
    <w:rsid w:val="00330FF3"/>
    <w:rsid w:val="0033273E"/>
    <w:rsid w:val="00345EC4"/>
    <w:rsid w:val="00345FD9"/>
    <w:rsid w:val="00374B3E"/>
    <w:rsid w:val="003A5C9D"/>
    <w:rsid w:val="003C317B"/>
    <w:rsid w:val="003D379A"/>
    <w:rsid w:val="003F1F32"/>
    <w:rsid w:val="003F37C8"/>
    <w:rsid w:val="00426368"/>
    <w:rsid w:val="004337FE"/>
    <w:rsid w:val="00436E74"/>
    <w:rsid w:val="004377DC"/>
    <w:rsid w:val="00486BF8"/>
    <w:rsid w:val="004D2535"/>
    <w:rsid w:val="004E3DF6"/>
    <w:rsid w:val="005413D9"/>
    <w:rsid w:val="00550404"/>
    <w:rsid w:val="00554314"/>
    <w:rsid w:val="005A4CA1"/>
    <w:rsid w:val="005E0925"/>
    <w:rsid w:val="005F533F"/>
    <w:rsid w:val="006004EC"/>
    <w:rsid w:val="006206DC"/>
    <w:rsid w:val="006442BF"/>
    <w:rsid w:val="00671DE5"/>
    <w:rsid w:val="0067636D"/>
    <w:rsid w:val="006828B1"/>
    <w:rsid w:val="00682F5F"/>
    <w:rsid w:val="006A084E"/>
    <w:rsid w:val="006C5CD1"/>
    <w:rsid w:val="006D3D8A"/>
    <w:rsid w:val="0077168D"/>
    <w:rsid w:val="00780909"/>
    <w:rsid w:val="0079563C"/>
    <w:rsid w:val="007A31BF"/>
    <w:rsid w:val="007B03B3"/>
    <w:rsid w:val="00824560"/>
    <w:rsid w:val="0086500B"/>
    <w:rsid w:val="0087612A"/>
    <w:rsid w:val="00876A7A"/>
    <w:rsid w:val="00890355"/>
    <w:rsid w:val="008A7577"/>
    <w:rsid w:val="008D29BF"/>
    <w:rsid w:val="009041F2"/>
    <w:rsid w:val="009044D7"/>
    <w:rsid w:val="00905340"/>
    <w:rsid w:val="00915157"/>
    <w:rsid w:val="0094694A"/>
    <w:rsid w:val="009566FA"/>
    <w:rsid w:val="00976F9D"/>
    <w:rsid w:val="009A2286"/>
    <w:rsid w:val="009B5B46"/>
    <w:rsid w:val="009C759C"/>
    <w:rsid w:val="009D64DA"/>
    <w:rsid w:val="009F063D"/>
    <w:rsid w:val="009F2905"/>
    <w:rsid w:val="00A1003E"/>
    <w:rsid w:val="00A132E1"/>
    <w:rsid w:val="00A322BB"/>
    <w:rsid w:val="00A375D6"/>
    <w:rsid w:val="00A53AD6"/>
    <w:rsid w:val="00A74A26"/>
    <w:rsid w:val="00A8631F"/>
    <w:rsid w:val="00A864D1"/>
    <w:rsid w:val="00A90E67"/>
    <w:rsid w:val="00A94B99"/>
    <w:rsid w:val="00AC03D9"/>
    <w:rsid w:val="00AF2F2E"/>
    <w:rsid w:val="00B322C0"/>
    <w:rsid w:val="00B3710B"/>
    <w:rsid w:val="00B62B8A"/>
    <w:rsid w:val="00B650D4"/>
    <w:rsid w:val="00B71270"/>
    <w:rsid w:val="00B808F4"/>
    <w:rsid w:val="00B8549D"/>
    <w:rsid w:val="00BA315B"/>
    <w:rsid w:val="00BB161D"/>
    <w:rsid w:val="00BD0DD6"/>
    <w:rsid w:val="00BD12FE"/>
    <w:rsid w:val="00C23F39"/>
    <w:rsid w:val="00C52163"/>
    <w:rsid w:val="00C67966"/>
    <w:rsid w:val="00C95C88"/>
    <w:rsid w:val="00CA2DCD"/>
    <w:rsid w:val="00CE3302"/>
    <w:rsid w:val="00CF4E38"/>
    <w:rsid w:val="00D0183B"/>
    <w:rsid w:val="00D16A08"/>
    <w:rsid w:val="00D346FE"/>
    <w:rsid w:val="00D82DE0"/>
    <w:rsid w:val="00D903CA"/>
    <w:rsid w:val="00DA3E7C"/>
    <w:rsid w:val="00DC0D81"/>
    <w:rsid w:val="00DD5FD1"/>
    <w:rsid w:val="00DE1028"/>
    <w:rsid w:val="00DE47E3"/>
    <w:rsid w:val="00DE7AE3"/>
    <w:rsid w:val="00DE7D73"/>
    <w:rsid w:val="00DF1449"/>
    <w:rsid w:val="00E15B10"/>
    <w:rsid w:val="00E509E7"/>
    <w:rsid w:val="00EA275D"/>
    <w:rsid w:val="00EA38E6"/>
    <w:rsid w:val="00ED3000"/>
    <w:rsid w:val="00EE4D81"/>
    <w:rsid w:val="00F06422"/>
    <w:rsid w:val="00F07506"/>
    <w:rsid w:val="00F24C53"/>
    <w:rsid w:val="00F82352"/>
    <w:rsid w:val="00FD07E7"/>
    <w:rsid w:val="00FD22F1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1/relationships/people" Target="people.xml"/><Relationship Id="rId4" Type="http://schemas.openxmlformats.org/officeDocument/2006/relationships/fontTable" Target="fontTable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78</cp:revision>
  <dcterms:created xsi:type="dcterms:W3CDTF">2021-04-07T14:40:00Z</dcterms:created>
  <dcterms:modified xsi:type="dcterms:W3CDTF">2021-10-13T05:23:00Z</dcterms:modified>
</cp:coreProperties>
</file>