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8FC" w:rsidRPr="007D38FC" w:rsidRDefault="007D38FC" w:rsidP="00FF08C2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ΛΥΣΗ</w:t>
      </w:r>
    </w:p>
    <w:p w:rsidR="006412B7" w:rsidRDefault="00A90E67" w:rsidP="00F70B70">
      <w:pPr>
        <w:spacing w:line="360" w:lineRule="auto"/>
        <w:contextualSpacing/>
        <w:jc w:val="both"/>
        <w:rPr>
          <w:rFonts w:asciiTheme="minorHAnsi" w:hAnsiTheme="minorHAnsi"/>
        </w:rPr>
      </w:pPr>
      <w:r w:rsidRPr="00BE2DD0">
        <w:rPr>
          <w:rFonts w:asciiTheme="minorHAnsi" w:hAnsiTheme="minorHAnsi"/>
        </w:rPr>
        <w:t xml:space="preserve">α) </w:t>
      </w:r>
      <w:r w:rsidR="005C4C65">
        <w:rPr>
          <w:rFonts w:asciiTheme="minorHAnsi" w:hAnsiTheme="minorHAnsi"/>
        </w:rPr>
        <w:t xml:space="preserve">Είναι </w:t>
      </w:r>
      <w:r w:rsidR="00F70B70">
        <w:rPr>
          <w:rFonts w:asciiTheme="minorHAnsi" w:hAnsiTheme="minorHAnsi"/>
        </w:rPr>
        <w:t>ΒΕ</w:t>
      </w:r>
      <w:r w:rsidR="005C4C65">
        <w:rPr>
          <w:rFonts w:asciiTheme="minorHAnsi" w:hAnsiTheme="minorHAnsi"/>
        </w:rPr>
        <w:t>//</w:t>
      </w:r>
      <w:r w:rsidR="00F70B70">
        <w:rPr>
          <w:rFonts w:asciiTheme="minorHAnsi" w:hAnsiTheme="minorHAnsi"/>
        </w:rPr>
        <w:t>ΔΖ,</w:t>
      </w:r>
      <w:r w:rsidR="005C4C65">
        <w:rPr>
          <w:rFonts w:asciiTheme="minorHAnsi" w:hAnsiTheme="minorHAnsi"/>
        </w:rPr>
        <w:t xml:space="preserve"> </w:t>
      </w:r>
      <w:r w:rsidR="00F70B70">
        <w:rPr>
          <w:rFonts w:asciiTheme="minorHAnsi" w:hAnsiTheme="minorHAnsi"/>
        </w:rPr>
        <w:t>γιατί</w:t>
      </w:r>
      <w:r w:rsidR="005C4C65">
        <w:rPr>
          <w:rFonts w:asciiTheme="minorHAnsi" w:hAnsiTheme="minorHAnsi"/>
        </w:rPr>
        <w:t xml:space="preserve"> </w:t>
      </w:r>
      <w:r w:rsidR="00F70B70">
        <w:rPr>
          <w:rFonts w:asciiTheme="minorHAnsi" w:hAnsiTheme="minorHAnsi"/>
        </w:rPr>
        <w:t xml:space="preserve">οι </w:t>
      </w:r>
      <w:r w:rsidR="005C4C65">
        <w:rPr>
          <w:rFonts w:asciiTheme="minorHAnsi" w:hAnsiTheme="minorHAnsi"/>
        </w:rPr>
        <w:t xml:space="preserve">απέναντι πλευρές </w:t>
      </w:r>
      <w:r w:rsidR="00F70B70">
        <w:rPr>
          <w:rFonts w:asciiTheme="minorHAnsi" w:hAnsiTheme="minorHAnsi"/>
        </w:rPr>
        <w:t xml:space="preserve">ΑΒ, ΓΔ του </w:t>
      </w:r>
      <w:r w:rsidR="005C4C65">
        <w:rPr>
          <w:rFonts w:asciiTheme="minorHAnsi" w:hAnsiTheme="minorHAnsi"/>
        </w:rPr>
        <w:t>παραλληλογράμμου</w:t>
      </w:r>
      <w:r w:rsidR="00F70B70">
        <w:rPr>
          <w:rFonts w:asciiTheme="minorHAnsi" w:hAnsiTheme="minorHAnsi"/>
        </w:rPr>
        <w:t xml:space="preserve"> ΑΒΓΔ είναι παράλληλες</w:t>
      </w:r>
      <w:r w:rsidR="005C4C65">
        <w:rPr>
          <w:rFonts w:asciiTheme="minorHAnsi" w:hAnsiTheme="minorHAnsi"/>
        </w:rPr>
        <w:t xml:space="preserve">. </w:t>
      </w:r>
      <w:r w:rsidR="00F70B70">
        <w:rPr>
          <w:rFonts w:asciiTheme="minorHAnsi" w:hAnsiTheme="minorHAnsi"/>
        </w:rPr>
        <w:t xml:space="preserve">Επιπλέον, από τα δεδομένα έχουμε ότι </w:t>
      </w:r>
      <m:oMath>
        <m:r>
          <m:rPr>
            <m:sty m:val="p"/>
          </m:rPr>
          <w:rPr>
            <w:rFonts w:ascii="Cambria Math" w:hAnsiTheme="minorHAnsi"/>
          </w:rPr>
          <m:t>ΒΕ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ΔΖ</m:t>
        </m:r>
      </m:oMath>
      <w:r w:rsidR="00F70B70">
        <w:rPr>
          <w:rFonts w:asciiTheme="minorHAnsi" w:eastAsiaTheme="minorEastAsia" w:hAnsiTheme="minorHAnsi"/>
        </w:rPr>
        <w:t xml:space="preserve">. Το τετράπλευρο </w:t>
      </w:r>
      <w:r w:rsidR="00F70B70">
        <w:rPr>
          <w:rFonts w:asciiTheme="minorHAnsi" w:hAnsiTheme="minorHAnsi"/>
        </w:rPr>
        <w:t xml:space="preserve">ΒΖΔΕ είναι παραλληλόγραμμο, </w:t>
      </w:r>
      <w:r w:rsidR="0090435B" w:rsidRPr="00784A34">
        <w:rPr>
          <w:rFonts w:asciiTheme="minorHAnsi" w:eastAsiaTheme="minorEastAsia" w:hAnsiTheme="minorHAnsi"/>
        </w:rPr>
        <w:t xml:space="preserve">γιατί οι απέναντι πλευρές του </w:t>
      </w:r>
      <w:r w:rsidR="0090435B">
        <w:rPr>
          <w:rFonts w:asciiTheme="minorHAnsi" w:eastAsiaTheme="minorEastAsia" w:hAnsiTheme="minorHAnsi"/>
        </w:rPr>
        <w:t>ΒΕ</w:t>
      </w:r>
      <w:r w:rsidR="0090435B" w:rsidRPr="00784A34">
        <w:rPr>
          <w:rFonts w:asciiTheme="minorHAnsi" w:eastAsiaTheme="minorEastAsia" w:hAnsiTheme="minorHAnsi"/>
        </w:rPr>
        <w:t>, Δ</w:t>
      </w:r>
      <w:r w:rsidR="0090435B">
        <w:rPr>
          <w:rFonts w:asciiTheme="minorHAnsi" w:eastAsiaTheme="minorEastAsia" w:hAnsiTheme="minorHAnsi"/>
        </w:rPr>
        <w:t>Ζ</w:t>
      </w:r>
      <w:r w:rsidR="0090435B" w:rsidRPr="00784A34">
        <w:rPr>
          <w:rFonts w:asciiTheme="minorHAnsi" w:eastAsiaTheme="minorEastAsia" w:hAnsiTheme="minorHAnsi"/>
        </w:rPr>
        <w:t xml:space="preserve"> είναι ίσες και παράλληλες</w:t>
      </w:r>
      <w:r w:rsidR="0090435B">
        <w:rPr>
          <w:rFonts w:asciiTheme="minorHAnsi" w:eastAsiaTheme="minorEastAsia" w:hAnsiTheme="minorHAnsi"/>
        </w:rPr>
        <w:t>.</w:t>
      </w:r>
      <w:r w:rsidR="00F70B70">
        <w:rPr>
          <w:rFonts w:asciiTheme="minorHAnsi" w:hAnsiTheme="minorHAnsi"/>
        </w:rPr>
        <w:t xml:space="preserve"> </w:t>
      </w:r>
    </w:p>
    <w:p w:rsidR="00F63072" w:rsidRDefault="00E24F25" w:rsidP="00704C90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>
        <w:rPr>
          <w:rFonts w:asciiTheme="minorHAnsi" w:hAnsiTheme="minorHAnsi"/>
        </w:rPr>
        <w:t>β</w:t>
      </w:r>
      <w:r w:rsidRPr="00615F2F">
        <w:rPr>
          <w:rFonts w:asciiTheme="minorHAnsi" w:hAnsiTheme="minorHAnsi"/>
        </w:rPr>
        <w:t>)</w:t>
      </w:r>
      <w:r>
        <w:rPr>
          <w:rFonts w:asciiTheme="minorHAnsi" w:hAnsiTheme="minorHAnsi"/>
        </w:rPr>
        <w:t xml:space="preserve"> </w:t>
      </w:r>
      <w:r w:rsidR="0090435B">
        <w:rPr>
          <w:rFonts w:asciiTheme="minorHAnsi" w:hAnsiTheme="minorHAnsi"/>
        </w:rPr>
        <w:t xml:space="preserve">Οι γωνίες </w:t>
      </w:r>
      <m:oMath>
        <m:r>
          <m:rPr>
            <m:sty m:val="p"/>
          </m:rPr>
          <w:rPr>
            <w:rFonts w:ascii="Cambria Math" w:eastAsiaTheme="minorEastAsia" w:hAnsiTheme="minorHAnsi"/>
          </w:rPr>
          <m:t>Α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Ε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Δ</m:t>
        </m:r>
        <m:r>
          <m:rPr>
            <m:sty m:val="p"/>
          </m:rPr>
          <w:rPr>
            <w:rFonts w:ascii="Cambria Math" w:eastAsiaTheme="minorEastAsia" w:hAnsiTheme="minorHAnsi"/>
          </w:rPr>
          <m:t xml:space="preserve">, </m:t>
        </m:r>
        <m:r>
          <m:rPr>
            <m:sty m:val="p"/>
          </m:rPr>
          <w:rPr>
            <w:rFonts w:ascii="Cambria Math" w:eastAsiaTheme="minorEastAsia" w:hAnsiTheme="minorHAnsi"/>
          </w:rPr>
          <m:t>Β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Ε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Δ</m:t>
        </m:r>
      </m:oMath>
      <w:r w:rsidR="0090435B">
        <w:rPr>
          <w:rFonts w:asciiTheme="minorHAnsi" w:eastAsiaTheme="minorEastAsia" w:hAnsiTheme="minorHAnsi"/>
        </w:rPr>
        <w:t xml:space="preserve"> είναι παραπληρωματικές, οπότε </w:t>
      </w:r>
      <m:oMath>
        <m:r>
          <m:rPr>
            <m:sty m:val="p"/>
          </m:rPr>
          <w:rPr>
            <w:rFonts w:ascii="Cambria Math" w:eastAsiaTheme="minorEastAsia" w:hAnsiTheme="minorHAnsi"/>
          </w:rPr>
          <m:t>Α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Ε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Δ</m:t>
        </m:r>
        <m:r>
          <m:rPr>
            <m:sty m:val="p"/>
          </m:rPr>
          <w:rPr>
            <w:rFonts w:ascii="Cambria Math" w:eastAsiaTheme="minorEastAsia" w:hAnsiTheme="minorHAnsi"/>
          </w:rPr>
          <m:t>+</m:t>
        </m:r>
        <m:r>
          <m:rPr>
            <m:sty m:val="p"/>
          </m:rPr>
          <w:rPr>
            <w:rFonts w:ascii="Cambria Math" w:eastAsiaTheme="minorEastAsia" w:hAnsiTheme="minorHAnsi"/>
          </w:rPr>
          <m:t>Β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Ε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Δ</m:t>
        </m:r>
        <m:r>
          <m:rPr>
            <m:sty m:val="p"/>
          </m:rPr>
          <w:rPr>
            <w:rFonts w:ascii="Cambria Math" w:eastAsiaTheme="minorEastAsia" w:hAnsiTheme="minorHAnsi"/>
          </w:rPr>
          <m:t>=</m:t>
        </m:r>
        <m:sSup>
          <m:sSupPr>
            <m:ctrlPr>
              <w:rPr>
                <w:rFonts w:ascii="Cambria Math" w:eastAsiaTheme="minorEastAsia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HAnsi"/>
              </w:rPr>
              <m:t>ο</m:t>
            </m:r>
          </m:sup>
        </m:sSup>
      </m:oMath>
      <w:r w:rsidR="0090435B">
        <w:rPr>
          <w:rFonts w:asciiTheme="minorHAnsi" w:eastAsiaTheme="minorEastAsia" w:hAnsiTheme="minorHAnsi"/>
        </w:rPr>
        <w:t xml:space="preserve">. Όμως από τα δεδομένα έχουμε ότι </w:t>
      </w:r>
      <m:oMath>
        <m:r>
          <m:rPr>
            <m:sty m:val="p"/>
          </m:rPr>
          <w:rPr>
            <w:rFonts w:ascii="Cambria Math" w:eastAsiaTheme="minorEastAsia" w:hAnsiTheme="minorHAnsi"/>
          </w:rPr>
          <m:t>Α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Ε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Δ</m:t>
        </m:r>
        <m:r>
          <m:rPr>
            <m:sty m:val="p"/>
          </m:rPr>
          <w:rPr>
            <w:rFonts w:ascii="Cambria Math" w:eastAsiaTheme="minorEastAsia" w:hAnsiTheme="minorHAnsi"/>
          </w:rPr>
          <m:t>=</m:t>
        </m:r>
        <m:sSup>
          <m:sSupPr>
            <m:ctrlPr>
              <w:rPr>
                <w:rFonts w:ascii="Cambria Math" w:eastAsiaTheme="minorEastAsia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50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HAnsi"/>
              </w:rPr>
              <m:t>ο</m:t>
            </m:r>
          </m:sup>
        </m:sSup>
      </m:oMath>
      <w:r w:rsidR="0090435B">
        <w:rPr>
          <w:rFonts w:asciiTheme="minorHAnsi" w:eastAsiaTheme="minorEastAsia" w:hAnsiTheme="minorHAnsi"/>
        </w:rPr>
        <w:t xml:space="preserve">, άρα </w:t>
      </w:r>
      <m:oMath>
        <m:sSup>
          <m:sSupPr>
            <m:ctrlPr>
              <w:rPr>
                <w:rFonts w:ascii="Cambria Math" w:eastAsiaTheme="minorEastAsia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50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HAnsi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Theme="minorHAnsi"/>
          </w:rPr>
          <m:t>+</m:t>
        </m:r>
        <m:r>
          <m:rPr>
            <m:sty m:val="p"/>
          </m:rPr>
          <w:rPr>
            <w:rFonts w:ascii="Cambria Math" w:eastAsiaTheme="minorEastAsia" w:hAnsiTheme="minorHAnsi"/>
          </w:rPr>
          <m:t>Β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Ε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Δ</m:t>
        </m:r>
        <m:r>
          <m:rPr>
            <m:sty m:val="p"/>
          </m:rPr>
          <w:rPr>
            <w:rFonts w:ascii="Cambria Math" w:eastAsiaTheme="minorEastAsia" w:hAnsiTheme="minorHAnsi"/>
          </w:rPr>
          <m:t>=</m:t>
        </m:r>
        <m:sSup>
          <m:sSupPr>
            <m:ctrlPr>
              <w:rPr>
                <w:rFonts w:ascii="Cambria Math" w:eastAsiaTheme="minorEastAsia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HAnsi"/>
              </w:rPr>
              <m:t>ο</m:t>
            </m:r>
          </m:sup>
        </m:sSup>
      </m:oMath>
      <w:r w:rsidR="0090435B">
        <w:rPr>
          <w:rFonts w:asciiTheme="minorHAnsi" w:eastAsiaTheme="minorEastAsia" w:hAnsiTheme="minorHAnsi"/>
        </w:rPr>
        <w:t xml:space="preserve"> ή </w:t>
      </w:r>
      <m:oMath>
        <m:r>
          <m:rPr>
            <m:sty m:val="p"/>
          </m:rPr>
          <w:rPr>
            <w:rFonts w:ascii="Cambria Math" w:eastAsiaTheme="minorEastAsia" w:hAnsiTheme="minorHAnsi"/>
          </w:rPr>
          <m:t>Β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Ε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Δ</m:t>
        </m:r>
        <m:r>
          <m:rPr>
            <m:sty m:val="p"/>
          </m:rPr>
          <w:rPr>
            <w:rFonts w:ascii="Cambria Math" w:eastAsiaTheme="minorEastAsia" w:hAnsiTheme="minorHAnsi"/>
          </w:rPr>
          <m:t>=</m:t>
        </m:r>
        <m:sSup>
          <m:sSupPr>
            <m:ctrlPr>
              <w:rPr>
                <w:rFonts w:ascii="Cambria Math" w:eastAsiaTheme="minorEastAsia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130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HAnsi"/>
              </w:rPr>
              <m:t>ο</m:t>
            </m:r>
          </m:sup>
        </m:sSup>
      </m:oMath>
      <w:r w:rsidR="0090435B">
        <w:rPr>
          <w:rFonts w:asciiTheme="minorHAnsi" w:eastAsiaTheme="minorEastAsia" w:hAnsiTheme="minorHAnsi"/>
        </w:rPr>
        <w:t xml:space="preserve">. </w:t>
      </w:r>
    </w:p>
    <w:p w:rsidR="00704C90" w:rsidRPr="00AF5297" w:rsidRDefault="00704C90" w:rsidP="00704C90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 xml:space="preserve">Είναι </w:t>
      </w:r>
      <m:oMath>
        <m:r>
          <m:rPr>
            <m:sty m:val="p"/>
          </m:rPr>
          <w:rPr>
            <w:rFonts w:ascii="Cambria Math" w:eastAsiaTheme="minorEastAsia" w:hAnsiTheme="minorHAnsi"/>
          </w:rPr>
          <m:t>Β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Ζ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Δ</m:t>
        </m:r>
        <m:r>
          <m:rPr>
            <m:sty m:val="p"/>
          </m:rPr>
          <w:rPr>
            <w:rFonts w:ascii="Cambria Math" w:eastAsiaTheme="minorEastAsia" w:hAnsiTheme="minorHAnsi"/>
          </w:rPr>
          <m:t>=</m:t>
        </m:r>
        <m:r>
          <m:rPr>
            <m:sty m:val="p"/>
          </m:rPr>
          <w:rPr>
            <w:rFonts w:ascii="Cambria Math" w:eastAsiaTheme="minorEastAsia" w:hAnsiTheme="minorHAnsi"/>
          </w:rPr>
          <m:t>Β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Ε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Δ</m:t>
        </m:r>
      </m:oMath>
      <w:r>
        <w:rPr>
          <w:rFonts w:asciiTheme="minorHAnsi" w:hAnsiTheme="minorHAnsi"/>
        </w:rPr>
        <w:t xml:space="preserve"> ως απέναντι γωνίες του παραλληλογράμμου ΒΖΔΕ, άρα </w:t>
      </w:r>
      <m:oMath>
        <m:r>
          <m:rPr>
            <m:sty m:val="p"/>
          </m:rPr>
          <w:rPr>
            <w:rFonts w:ascii="Cambria Math" w:eastAsiaTheme="minorEastAsia" w:hAnsiTheme="minorHAnsi"/>
          </w:rPr>
          <m:t>Β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Ζ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Δ</m:t>
        </m:r>
        <m:r>
          <m:rPr>
            <m:sty m:val="p"/>
          </m:rPr>
          <w:rPr>
            <w:rFonts w:ascii="Cambria Math" w:eastAsiaTheme="minorEastAsia" w:hAnsiTheme="minorHAnsi"/>
          </w:rPr>
          <m:t>=</m:t>
        </m:r>
        <m:sSup>
          <m:sSupPr>
            <m:ctrlPr>
              <w:rPr>
                <w:rFonts w:ascii="Cambria Math" w:eastAsiaTheme="minorEastAsia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130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HAnsi"/>
              </w:rPr>
              <m:t>ο</m:t>
            </m:r>
          </m:sup>
        </m:sSup>
      </m:oMath>
      <w:r>
        <w:rPr>
          <w:rFonts w:asciiTheme="minorHAnsi" w:eastAsiaTheme="minorEastAsia" w:hAnsiTheme="minorHAnsi"/>
        </w:rPr>
        <w:t>.</w:t>
      </w:r>
    </w:p>
    <w:sectPr w:rsidR="00704C90" w:rsidRPr="00AF5297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376C67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74183" w16cex:dateUtc="2021-07-12T19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376C67F" w16cid:durableId="24974183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2F3"/>
    <w:multiLevelType w:val="hybridMultilevel"/>
    <w:tmpl w:val="86CA62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90E67"/>
    <w:rsid w:val="00022CF8"/>
    <w:rsid w:val="00040B54"/>
    <w:rsid w:val="0007407B"/>
    <w:rsid w:val="00092484"/>
    <w:rsid w:val="000B4B1E"/>
    <w:rsid w:val="000D72DC"/>
    <w:rsid w:val="000E137C"/>
    <w:rsid w:val="000E75BC"/>
    <w:rsid w:val="001336E3"/>
    <w:rsid w:val="001525CD"/>
    <w:rsid w:val="0016301C"/>
    <w:rsid w:val="0016419B"/>
    <w:rsid w:val="00175FB4"/>
    <w:rsid w:val="001950A8"/>
    <w:rsid w:val="00196B8E"/>
    <w:rsid w:val="001A314C"/>
    <w:rsid w:val="0020230C"/>
    <w:rsid w:val="00240D2E"/>
    <w:rsid w:val="00246EF1"/>
    <w:rsid w:val="00271707"/>
    <w:rsid w:val="002A437A"/>
    <w:rsid w:val="002D18E9"/>
    <w:rsid w:val="00305A49"/>
    <w:rsid w:val="00306868"/>
    <w:rsid w:val="00310533"/>
    <w:rsid w:val="0033273E"/>
    <w:rsid w:val="00345EC4"/>
    <w:rsid w:val="003466BE"/>
    <w:rsid w:val="00374B3E"/>
    <w:rsid w:val="003754EA"/>
    <w:rsid w:val="003C317B"/>
    <w:rsid w:val="003D379A"/>
    <w:rsid w:val="003F1F32"/>
    <w:rsid w:val="00405A3A"/>
    <w:rsid w:val="00426368"/>
    <w:rsid w:val="00436E74"/>
    <w:rsid w:val="004418CC"/>
    <w:rsid w:val="00475CE0"/>
    <w:rsid w:val="00486BF8"/>
    <w:rsid w:val="00495722"/>
    <w:rsid w:val="004C5383"/>
    <w:rsid w:val="004E3DF6"/>
    <w:rsid w:val="005413D9"/>
    <w:rsid w:val="00550404"/>
    <w:rsid w:val="00554314"/>
    <w:rsid w:val="005A1105"/>
    <w:rsid w:val="005A4CA1"/>
    <w:rsid w:val="005C4C65"/>
    <w:rsid w:val="005E0925"/>
    <w:rsid w:val="005F533F"/>
    <w:rsid w:val="006004EC"/>
    <w:rsid w:val="00615F2F"/>
    <w:rsid w:val="006412B7"/>
    <w:rsid w:val="006442BF"/>
    <w:rsid w:val="0067636D"/>
    <w:rsid w:val="006828B1"/>
    <w:rsid w:val="006A084E"/>
    <w:rsid w:val="006B2B63"/>
    <w:rsid w:val="006D3D8A"/>
    <w:rsid w:val="006D602F"/>
    <w:rsid w:val="00704C90"/>
    <w:rsid w:val="007070BC"/>
    <w:rsid w:val="0077168D"/>
    <w:rsid w:val="0077752D"/>
    <w:rsid w:val="00780909"/>
    <w:rsid w:val="0079563C"/>
    <w:rsid w:val="007A31BF"/>
    <w:rsid w:val="007B03B3"/>
    <w:rsid w:val="007D38FC"/>
    <w:rsid w:val="00824560"/>
    <w:rsid w:val="00840C36"/>
    <w:rsid w:val="00841994"/>
    <w:rsid w:val="00866DB0"/>
    <w:rsid w:val="0087612A"/>
    <w:rsid w:val="00876A7A"/>
    <w:rsid w:val="008A7577"/>
    <w:rsid w:val="008C0875"/>
    <w:rsid w:val="008D29BF"/>
    <w:rsid w:val="008D7D5F"/>
    <w:rsid w:val="0090435B"/>
    <w:rsid w:val="009044D7"/>
    <w:rsid w:val="00915157"/>
    <w:rsid w:val="00962017"/>
    <w:rsid w:val="009A2286"/>
    <w:rsid w:val="009B5B46"/>
    <w:rsid w:val="009B6FBD"/>
    <w:rsid w:val="009C759C"/>
    <w:rsid w:val="009D2C4F"/>
    <w:rsid w:val="009D42D1"/>
    <w:rsid w:val="009D64DA"/>
    <w:rsid w:val="009E669C"/>
    <w:rsid w:val="009F063D"/>
    <w:rsid w:val="009F2905"/>
    <w:rsid w:val="00A1003E"/>
    <w:rsid w:val="00A132E1"/>
    <w:rsid w:val="00A329C3"/>
    <w:rsid w:val="00A375D6"/>
    <w:rsid w:val="00A53AD6"/>
    <w:rsid w:val="00A74A26"/>
    <w:rsid w:val="00A90E67"/>
    <w:rsid w:val="00A94B99"/>
    <w:rsid w:val="00AC03D9"/>
    <w:rsid w:val="00AD5C10"/>
    <w:rsid w:val="00AE60E0"/>
    <w:rsid w:val="00AF2F2E"/>
    <w:rsid w:val="00AF5297"/>
    <w:rsid w:val="00B004DF"/>
    <w:rsid w:val="00B322C0"/>
    <w:rsid w:val="00B3710B"/>
    <w:rsid w:val="00B64FA5"/>
    <w:rsid w:val="00B72C1D"/>
    <w:rsid w:val="00B808F4"/>
    <w:rsid w:val="00B8549D"/>
    <w:rsid w:val="00BA315B"/>
    <w:rsid w:val="00BB161D"/>
    <w:rsid w:val="00BD0DD6"/>
    <w:rsid w:val="00BD12FE"/>
    <w:rsid w:val="00BE2DD0"/>
    <w:rsid w:val="00BE711C"/>
    <w:rsid w:val="00C063D8"/>
    <w:rsid w:val="00C23F39"/>
    <w:rsid w:val="00C4054D"/>
    <w:rsid w:val="00C52163"/>
    <w:rsid w:val="00C67966"/>
    <w:rsid w:val="00CA2DCD"/>
    <w:rsid w:val="00CF4E38"/>
    <w:rsid w:val="00D07536"/>
    <w:rsid w:val="00D16A08"/>
    <w:rsid w:val="00D46495"/>
    <w:rsid w:val="00D903CA"/>
    <w:rsid w:val="00DA076A"/>
    <w:rsid w:val="00DA3E7C"/>
    <w:rsid w:val="00DA76F2"/>
    <w:rsid w:val="00DE47E3"/>
    <w:rsid w:val="00DE7AE3"/>
    <w:rsid w:val="00DE7D73"/>
    <w:rsid w:val="00DF1449"/>
    <w:rsid w:val="00E24F25"/>
    <w:rsid w:val="00E30D99"/>
    <w:rsid w:val="00E509E7"/>
    <w:rsid w:val="00EA275D"/>
    <w:rsid w:val="00EB3E98"/>
    <w:rsid w:val="00EC3633"/>
    <w:rsid w:val="00EE4D81"/>
    <w:rsid w:val="00F07506"/>
    <w:rsid w:val="00F24C53"/>
    <w:rsid w:val="00F63072"/>
    <w:rsid w:val="00F63D81"/>
    <w:rsid w:val="00F70B70"/>
    <w:rsid w:val="00FD07E7"/>
    <w:rsid w:val="00FD2DD0"/>
    <w:rsid w:val="00FF08C2"/>
    <w:rsid w:val="00FF4736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8419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50</cp:revision>
  <dcterms:created xsi:type="dcterms:W3CDTF">2021-07-12T13:08:00Z</dcterms:created>
  <dcterms:modified xsi:type="dcterms:W3CDTF">2021-10-13T13:37:00Z</dcterms:modified>
</cp:coreProperties>
</file>