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A84" w:rsidRPr="000C6E07" w:rsidRDefault="002C1A84" w:rsidP="000C6E07">
      <w:pPr>
        <w:spacing w:after="0" w:line="360" w:lineRule="auto"/>
        <w:jc w:val="both"/>
        <w:rPr>
          <w:rFonts w:ascii="Calibri" w:eastAsia="Times New Roman" w:hAnsi="Calibri" w:cs="Times New Roman"/>
          <w:b/>
          <w:lang w:eastAsia="el-GR"/>
        </w:rPr>
      </w:pPr>
      <w:bookmarkStart w:id="0" w:name="_GoBack"/>
      <w:bookmarkEnd w:id="0"/>
      <w:r w:rsidRPr="000C6E07">
        <w:rPr>
          <w:rFonts w:ascii="Calibri" w:eastAsia="Times New Roman" w:hAnsi="Calibri" w:cs="Times New Roman"/>
          <w:b/>
          <w:lang w:eastAsia="el-GR"/>
        </w:rPr>
        <w:t>ΕΛΛΗΝΙΚΗ ΓΛΩΣΣΑ (ΝΕΟΕΛΛΗΝΙΚΗ ΓΛΩΣΣΑ ΚΑΙ ΛΟΓΟΤΕΧΝΙΑ)</w:t>
      </w:r>
    </w:p>
    <w:p w:rsidR="002C1A84" w:rsidRPr="000C6E07" w:rsidRDefault="002C1A84" w:rsidP="000C6E07">
      <w:pPr>
        <w:spacing w:after="0" w:line="360" w:lineRule="auto"/>
        <w:jc w:val="both"/>
        <w:rPr>
          <w:rFonts w:ascii="Calibri" w:eastAsia="Times New Roman" w:hAnsi="Calibri" w:cs="Times New Roman"/>
          <w:b/>
          <w:lang w:eastAsia="el-GR"/>
        </w:rPr>
      </w:pPr>
      <w:r w:rsidRPr="000C6E07">
        <w:rPr>
          <w:rFonts w:ascii="Calibri" w:eastAsia="Times New Roman" w:hAnsi="Calibri" w:cs="Times New Roman"/>
          <w:b/>
          <w:lang w:eastAsia="el-GR"/>
        </w:rPr>
        <w:t xml:space="preserve">Α΄ ΤΑΞΗ ΗΜΕΡΗΣΙΟΥ ΚΑΙ ΕΣΠΕΡΙΝΟΥ ΓΕΛ  </w:t>
      </w:r>
    </w:p>
    <w:p w:rsidR="002C1A84" w:rsidRPr="000C6E07" w:rsidRDefault="002C1A84" w:rsidP="000C6E07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</w:p>
    <w:p w:rsidR="002C1A84" w:rsidRPr="000C6E07" w:rsidRDefault="002C1A84" w:rsidP="00135447">
      <w:pPr>
        <w:spacing w:after="200" w:line="360" w:lineRule="auto"/>
        <w:jc w:val="center"/>
        <w:rPr>
          <w:rFonts w:ascii="Calibri" w:eastAsia="Times New Roman" w:hAnsi="Calibri" w:cs="Calibri"/>
          <w:b/>
          <w:lang w:eastAsia="el-GR"/>
        </w:rPr>
      </w:pPr>
      <w:r w:rsidRPr="000C6E07">
        <w:rPr>
          <w:rFonts w:ascii="Calibri" w:eastAsia="Times New Roman" w:hAnsi="Calibri" w:cs="Calibri"/>
          <w:b/>
          <w:lang w:eastAsia="el-GR"/>
        </w:rPr>
        <w:t>ΕΝΔΕΙΚΤΙΚΕΣ ΑΠΑΝΤΗΣΕΙΣ</w:t>
      </w:r>
    </w:p>
    <w:p w:rsidR="002C1A84" w:rsidRPr="000C6E07" w:rsidRDefault="002C1A84" w:rsidP="000C6E07">
      <w:pPr>
        <w:spacing w:after="0" w:line="360" w:lineRule="auto"/>
        <w:jc w:val="both"/>
        <w:rPr>
          <w:rFonts w:ascii="Calibri" w:eastAsia="Calibri" w:hAnsi="Calibri" w:cs="Calibri"/>
          <w:i/>
          <w:lang w:eastAsia="el-GR"/>
        </w:rPr>
      </w:pPr>
      <w:r w:rsidRPr="000C6E07">
        <w:rPr>
          <w:rFonts w:ascii="Calibri" w:eastAsia="Times New Roman" w:hAnsi="Calibri" w:cs="Calibr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 w:rsidRPr="000C6E07">
        <w:rPr>
          <w:rFonts w:ascii="Calibri" w:eastAsia="Calibri" w:hAnsi="Calibri" w:cs="Calibri"/>
          <w:i/>
          <w:lang w:eastAsia="el-GR"/>
        </w:rPr>
        <w:t>Κάθε άλλη απάντηση, κατάλληλα τεκμηριωμένη, θεωρείται αποδεκτή</w:t>
      </w:r>
      <w:r w:rsidR="00380B2C" w:rsidRPr="000C6E07">
        <w:rPr>
          <w:rFonts w:ascii="Calibri" w:eastAsia="Calibri" w:hAnsi="Calibri" w:cs="Calibri"/>
          <w:i/>
          <w:lang w:eastAsia="el-GR"/>
        </w:rPr>
        <w:t>.</w:t>
      </w:r>
      <w:r w:rsidRPr="000C6E07">
        <w:rPr>
          <w:rFonts w:ascii="Calibri" w:eastAsia="Calibri" w:hAnsi="Calibri" w:cs="Calibri"/>
          <w:i/>
          <w:lang w:eastAsia="el-GR"/>
        </w:rPr>
        <w:t>)</w:t>
      </w:r>
    </w:p>
    <w:p w:rsidR="002C1A84" w:rsidRPr="000C6E07" w:rsidRDefault="002C1A84" w:rsidP="000C6E07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</w:p>
    <w:p w:rsidR="002C1A84" w:rsidRPr="000C6E07" w:rsidRDefault="002C1A84" w:rsidP="000C6E07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0C6E07">
        <w:rPr>
          <w:rFonts w:ascii="Calibri" w:eastAsia="Times New Roman" w:hAnsi="Calibri" w:cs="Calibri"/>
          <w:b/>
          <w:lang w:eastAsia="el-GR"/>
        </w:rPr>
        <w:t>ΘΕΜΑ 1 (μονάδες 35)</w:t>
      </w:r>
    </w:p>
    <w:p w:rsidR="002C1A84" w:rsidRPr="000C6E07" w:rsidRDefault="002C1A84" w:rsidP="000C6E07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0C6E07">
        <w:rPr>
          <w:rFonts w:ascii="Calibri" w:eastAsia="Times New Roman" w:hAnsi="Calibri" w:cs="Calibri"/>
          <w:b/>
          <w:lang w:eastAsia="el-GR"/>
        </w:rPr>
        <w:t>1</w:t>
      </w:r>
      <w:r w:rsidRPr="000C6E07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0C6E07">
        <w:rPr>
          <w:rFonts w:ascii="Calibri" w:eastAsia="Times New Roman" w:hAnsi="Calibri" w:cs="Calibri"/>
          <w:b/>
          <w:lang w:eastAsia="el-GR"/>
        </w:rPr>
        <w:t xml:space="preserve"> υποερώτημα (μονάδες 10)</w:t>
      </w:r>
    </w:p>
    <w:p w:rsidR="00392AE1" w:rsidRPr="000C6E07" w:rsidRDefault="002571FD" w:rsidP="000C6E07">
      <w:pPr>
        <w:spacing w:after="200" w:line="360" w:lineRule="auto"/>
        <w:jc w:val="both"/>
        <w:rPr>
          <w:rFonts w:ascii="Calibri" w:eastAsia="Times New Roman" w:hAnsi="Calibri" w:cs="Calibri"/>
          <w:lang w:eastAsia="el-GR"/>
        </w:rPr>
      </w:pPr>
      <w:r w:rsidRPr="000C6E07">
        <w:rPr>
          <w:rFonts w:ascii="Calibri" w:eastAsia="Times New Roman" w:hAnsi="Calibri" w:cs="Calibri"/>
          <w:lang w:eastAsia="el-GR"/>
        </w:rPr>
        <w:t xml:space="preserve">Στο παρελθόν η μετανάστευση γινόταν </w:t>
      </w:r>
      <w:r w:rsidR="00AA70CF" w:rsidRPr="000C6E07">
        <w:rPr>
          <w:rFonts w:ascii="Calibri" w:eastAsia="Times New Roman" w:hAnsi="Calibri" w:cs="Calibri"/>
          <w:lang w:eastAsia="el-GR"/>
        </w:rPr>
        <w:t>για λόγους οικονομικούς και μορφωτικούς. Σταδιακά το φαινόμενο πήρε μόνιμο χαρακτήρα και οι περισσότεροι Έλληνες έμειναν στο εξωτερικό</w:t>
      </w:r>
      <w:r w:rsidR="00135447">
        <w:rPr>
          <w:rFonts w:ascii="Calibri" w:eastAsia="Times New Roman" w:hAnsi="Calibri" w:cs="Calibri"/>
          <w:lang w:eastAsia="el-GR"/>
        </w:rPr>
        <w:t>,</w:t>
      </w:r>
      <w:r w:rsidR="00AA70CF" w:rsidRPr="000C6E07">
        <w:rPr>
          <w:rFonts w:ascii="Calibri" w:eastAsia="Times New Roman" w:hAnsi="Calibri" w:cs="Calibri"/>
          <w:lang w:eastAsia="el-GR"/>
        </w:rPr>
        <w:t xml:space="preserve"> με αποτέλεσμα μεγάλος αριθμός ηλικ</w:t>
      </w:r>
      <w:r w:rsidR="00380B2C" w:rsidRPr="000C6E07">
        <w:rPr>
          <w:rFonts w:ascii="Calibri" w:eastAsia="Times New Roman" w:hAnsi="Calibri" w:cs="Calibri"/>
          <w:lang w:eastAsia="el-GR"/>
        </w:rPr>
        <w:t>ι</w:t>
      </w:r>
      <w:r w:rsidR="00AA70CF" w:rsidRPr="000C6E07">
        <w:rPr>
          <w:rFonts w:ascii="Calibri" w:eastAsia="Times New Roman" w:hAnsi="Calibri" w:cs="Calibri"/>
          <w:lang w:eastAsia="el-GR"/>
        </w:rPr>
        <w:t>ωμένων ανθρώπων να μένουν μόνοι. Στο παρόν η κρίση δημιούργησε νέους μετανάστες. Το φαινόμενο οξύνθηκε</w:t>
      </w:r>
      <w:r w:rsidR="00135447">
        <w:rPr>
          <w:rFonts w:ascii="Calibri" w:eastAsia="Times New Roman" w:hAnsi="Calibri" w:cs="Calibri"/>
          <w:lang w:eastAsia="el-GR"/>
        </w:rPr>
        <w:t>,</w:t>
      </w:r>
      <w:r w:rsidR="00AA70CF" w:rsidRPr="000C6E07">
        <w:rPr>
          <w:rFonts w:ascii="Calibri" w:eastAsia="Times New Roman" w:hAnsi="Calibri" w:cs="Calibri"/>
          <w:lang w:eastAsia="el-GR"/>
        </w:rPr>
        <w:t xml:space="preserve"> με αποτέλεσμα</w:t>
      </w:r>
      <w:r w:rsidR="000679F5" w:rsidRPr="000C6E07">
        <w:rPr>
          <w:rFonts w:ascii="Calibri" w:eastAsia="Times New Roman" w:hAnsi="Calibri" w:cs="Calibri"/>
          <w:lang w:eastAsia="el-GR"/>
        </w:rPr>
        <w:t xml:space="preserve"> οι Έλληνες μετανάστες </w:t>
      </w:r>
      <w:r w:rsidR="00AA70CF" w:rsidRPr="000C6E07">
        <w:rPr>
          <w:rFonts w:ascii="Calibri" w:eastAsia="Times New Roman" w:hAnsi="Calibri" w:cs="Calibri"/>
          <w:lang w:eastAsia="el-GR"/>
        </w:rPr>
        <w:t>να αδυνατούν να αναλάβουν τη φροντίδα των ηλικιωμένων γονιών τους.</w:t>
      </w:r>
    </w:p>
    <w:p w:rsidR="00392AE1" w:rsidRPr="000C6E07" w:rsidRDefault="00392AE1" w:rsidP="000C6E07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</w:p>
    <w:p w:rsidR="002C1A84" w:rsidRPr="000C6E07" w:rsidRDefault="002C1A84" w:rsidP="000C6E07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0C6E07">
        <w:rPr>
          <w:rFonts w:ascii="Calibri" w:eastAsia="Times New Roman" w:hAnsi="Calibri" w:cs="Calibri"/>
          <w:b/>
          <w:lang w:eastAsia="el-GR"/>
        </w:rPr>
        <w:t>2</w:t>
      </w:r>
      <w:r w:rsidRPr="000C6E07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0C6E07">
        <w:rPr>
          <w:rFonts w:ascii="Calibri" w:eastAsia="Times New Roman" w:hAnsi="Calibri" w:cs="Calibri"/>
          <w:b/>
          <w:lang w:eastAsia="el-GR"/>
        </w:rPr>
        <w:t xml:space="preserve"> υποερώτημα (μονάδες 10)</w:t>
      </w:r>
    </w:p>
    <w:p w:rsidR="00DC0D74" w:rsidRPr="000C6E07" w:rsidRDefault="00DC0D74" w:rsidP="000C6E07">
      <w:pPr>
        <w:spacing w:line="360" w:lineRule="auto"/>
        <w:jc w:val="both"/>
        <w:rPr>
          <w:rFonts w:ascii="Calibri" w:eastAsia="Calibri" w:hAnsi="Calibri" w:cs="Times New Roman"/>
        </w:rPr>
      </w:pPr>
      <w:r w:rsidRPr="000C6E07">
        <w:rPr>
          <w:rFonts w:ascii="Calibri" w:eastAsia="Times New Roman" w:hAnsi="Calibri" w:cs="Calibri"/>
          <w:lang w:eastAsia="el-GR"/>
        </w:rPr>
        <w:t>Η εισαγωγή στο κείμενο 1 υπηρετεί τους στόχους του προλόγου. Εισάγει στο θέμα</w:t>
      </w:r>
      <w:r w:rsidR="00135447">
        <w:rPr>
          <w:rFonts w:ascii="Calibri" w:eastAsia="Times New Roman" w:hAnsi="Calibri" w:cs="Calibri"/>
          <w:lang w:eastAsia="el-GR"/>
        </w:rPr>
        <w:t>,</w:t>
      </w:r>
      <w:r w:rsidRPr="000C6E07">
        <w:rPr>
          <w:rFonts w:ascii="Calibri" w:eastAsia="Times New Roman" w:hAnsi="Calibri" w:cs="Calibri"/>
          <w:lang w:eastAsia="el-GR"/>
        </w:rPr>
        <w:t xml:space="preserve"> καθώς με αφετηρία την περίπτωση του </w:t>
      </w:r>
      <w:r w:rsidR="000B095E" w:rsidRPr="000C6E07">
        <w:rPr>
          <w:rFonts w:ascii="Calibri" w:eastAsia="Times New Roman" w:hAnsi="Calibri" w:cs="Calibri"/>
          <w:lang w:eastAsia="el-GR"/>
        </w:rPr>
        <w:t>Τζ. Παπαδόπουλου</w:t>
      </w:r>
      <w:r w:rsidR="009263BC" w:rsidRPr="000C6E07">
        <w:rPr>
          <w:rFonts w:ascii="Calibri" w:eastAsia="Times New Roman" w:hAnsi="Calibri" w:cs="Calibri"/>
          <w:lang w:eastAsia="el-GR"/>
        </w:rPr>
        <w:t xml:space="preserve"> (πραγματικό γεγονός)</w:t>
      </w:r>
      <w:r w:rsidR="00135447">
        <w:rPr>
          <w:rFonts w:ascii="Calibri" w:eastAsia="Times New Roman" w:hAnsi="Calibri" w:cs="Calibri"/>
          <w:lang w:eastAsia="el-GR"/>
        </w:rPr>
        <w:t xml:space="preserve"> γίνεται λόγος για </w:t>
      </w:r>
      <w:r w:rsidR="000B095E" w:rsidRPr="000C6E07">
        <w:rPr>
          <w:rFonts w:ascii="Calibri" w:eastAsia="Times New Roman" w:hAnsi="Calibri" w:cs="Calibri"/>
          <w:lang w:eastAsia="el-GR"/>
        </w:rPr>
        <w:t>τη μετανάσ</w:t>
      </w:r>
      <w:r w:rsidR="009263BC" w:rsidRPr="000C6E07">
        <w:rPr>
          <w:rFonts w:ascii="Calibri" w:eastAsia="Times New Roman" w:hAnsi="Calibri" w:cs="Calibri"/>
          <w:lang w:eastAsia="el-GR"/>
        </w:rPr>
        <w:t>τευση των Ελλήνων στο εξωτερικό</w:t>
      </w:r>
      <w:r w:rsidR="000B095E" w:rsidRPr="000C6E07">
        <w:rPr>
          <w:rFonts w:ascii="Calibri" w:eastAsia="Times New Roman" w:hAnsi="Calibri" w:cs="Calibri"/>
          <w:lang w:eastAsia="el-GR"/>
        </w:rPr>
        <w:t>. Προβληματίζει για το ποιος θα αναλάβει τη φροντίδα των ηλικιωμένων</w:t>
      </w:r>
      <w:r w:rsidR="009263BC" w:rsidRPr="000C6E07">
        <w:rPr>
          <w:rFonts w:ascii="Calibri" w:eastAsia="Times New Roman" w:hAnsi="Calibri" w:cs="Calibri"/>
          <w:lang w:eastAsia="el-GR"/>
        </w:rPr>
        <w:t xml:space="preserve"> γονιών</w:t>
      </w:r>
      <w:r w:rsidR="006821F1" w:rsidRPr="000C6E07">
        <w:rPr>
          <w:rFonts w:ascii="Calibri" w:eastAsia="Times New Roman" w:hAnsi="Calibri" w:cs="Calibri"/>
          <w:lang w:eastAsia="el-GR"/>
        </w:rPr>
        <w:t xml:space="preserve"> τους</w:t>
      </w:r>
      <w:r w:rsidR="000B095E" w:rsidRPr="000C6E07">
        <w:rPr>
          <w:rFonts w:ascii="Calibri" w:eastAsia="Times New Roman" w:hAnsi="Calibri" w:cs="Calibri"/>
          <w:lang w:eastAsia="el-GR"/>
        </w:rPr>
        <w:t xml:space="preserve"> και κεντρίζει το ενδιαφέρον του αναγνώστη.</w:t>
      </w:r>
      <w:r w:rsidR="00135447">
        <w:rPr>
          <w:rFonts w:ascii="Calibri" w:eastAsia="Times New Roman" w:hAnsi="Calibri" w:cs="Calibri"/>
          <w:lang w:eastAsia="el-GR"/>
        </w:rPr>
        <w:t xml:space="preserve"> </w:t>
      </w:r>
      <w:r w:rsidR="00094E5F" w:rsidRPr="000C6E07">
        <w:rPr>
          <w:rFonts w:ascii="Calibri" w:eastAsia="Calibri" w:hAnsi="Calibri" w:cs="Times New Roman"/>
        </w:rPr>
        <w:t>Επομένως, ο π</w:t>
      </w:r>
      <w:r w:rsidR="00135447">
        <w:rPr>
          <w:rFonts w:ascii="Calibri" w:eastAsia="Calibri" w:hAnsi="Calibri" w:cs="Times New Roman"/>
        </w:rPr>
        <w:t>ρόλογος ανταποκρίνεται στους δύο κύριους στόχους που υπηρετεί στο κείμενο</w:t>
      </w:r>
      <w:r w:rsidR="00094E5F" w:rsidRPr="000C6E07">
        <w:rPr>
          <w:rFonts w:ascii="Calibri" w:eastAsia="Calibri" w:hAnsi="Calibri" w:cs="Times New Roman"/>
        </w:rPr>
        <w:t>.</w:t>
      </w:r>
    </w:p>
    <w:p w:rsidR="00392AE1" w:rsidRPr="000C6E07" w:rsidRDefault="00392AE1" w:rsidP="000C6E07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</w:p>
    <w:p w:rsidR="002C1A84" w:rsidRPr="000C6E07" w:rsidRDefault="002C1A84" w:rsidP="000C6E07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0C6E07">
        <w:rPr>
          <w:rFonts w:ascii="Calibri" w:eastAsia="Times New Roman" w:hAnsi="Calibri" w:cs="Calibri"/>
          <w:b/>
          <w:lang w:eastAsia="el-GR"/>
        </w:rPr>
        <w:t>3</w:t>
      </w:r>
      <w:r w:rsidRPr="000C6E07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0C6E07">
        <w:rPr>
          <w:rFonts w:ascii="Calibri" w:eastAsia="Times New Roman" w:hAnsi="Calibri" w:cs="Calibri"/>
          <w:b/>
          <w:lang w:eastAsia="el-GR"/>
        </w:rPr>
        <w:t xml:space="preserve"> υποερώτημα (μονάδες 15)</w:t>
      </w:r>
    </w:p>
    <w:p w:rsidR="00392AE1" w:rsidRPr="000C6E07" w:rsidRDefault="009F7E59" w:rsidP="000C6E07">
      <w:pPr>
        <w:pStyle w:val="NoSpacing"/>
        <w:spacing w:line="360" w:lineRule="auto"/>
        <w:jc w:val="both"/>
        <w:rPr>
          <w:lang w:eastAsia="el-GR"/>
        </w:rPr>
      </w:pPr>
      <w:r w:rsidRPr="000C6E07">
        <w:rPr>
          <w:lang w:eastAsia="el-GR"/>
        </w:rPr>
        <w:t xml:space="preserve">1. </w:t>
      </w:r>
      <w:r w:rsidR="00392AE1" w:rsidRPr="000C6E07">
        <w:rPr>
          <w:lang w:eastAsia="el-GR"/>
        </w:rPr>
        <w:t>α</w:t>
      </w:r>
    </w:p>
    <w:p w:rsidR="00392AE1" w:rsidRPr="000C6E07" w:rsidRDefault="009F7E59" w:rsidP="000C6E07">
      <w:pPr>
        <w:pStyle w:val="NoSpacing"/>
        <w:spacing w:line="360" w:lineRule="auto"/>
        <w:jc w:val="both"/>
        <w:rPr>
          <w:lang w:eastAsia="el-GR"/>
        </w:rPr>
      </w:pPr>
      <w:r w:rsidRPr="000C6E07">
        <w:rPr>
          <w:lang w:eastAsia="el-GR"/>
        </w:rPr>
        <w:t xml:space="preserve">2. </w:t>
      </w:r>
      <w:r w:rsidR="00392AE1" w:rsidRPr="000C6E07">
        <w:rPr>
          <w:lang w:eastAsia="el-GR"/>
        </w:rPr>
        <w:t>γ</w:t>
      </w:r>
    </w:p>
    <w:p w:rsidR="00392AE1" w:rsidRPr="000C6E07" w:rsidRDefault="009F7E59" w:rsidP="000C6E07">
      <w:pPr>
        <w:pStyle w:val="NoSpacing"/>
        <w:spacing w:line="360" w:lineRule="auto"/>
        <w:jc w:val="both"/>
        <w:rPr>
          <w:lang w:eastAsia="el-GR"/>
        </w:rPr>
      </w:pPr>
      <w:r w:rsidRPr="000C6E07">
        <w:rPr>
          <w:lang w:eastAsia="el-GR"/>
        </w:rPr>
        <w:t xml:space="preserve">3. </w:t>
      </w:r>
      <w:r w:rsidR="00392AE1" w:rsidRPr="000C6E07">
        <w:rPr>
          <w:lang w:eastAsia="el-GR"/>
        </w:rPr>
        <w:t>α</w:t>
      </w:r>
    </w:p>
    <w:p w:rsidR="00392AE1" w:rsidRPr="000C6E07" w:rsidRDefault="009F7E59" w:rsidP="000C6E07">
      <w:pPr>
        <w:pStyle w:val="NoSpacing"/>
        <w:spacing w:line="360" w:lineRule="auto"/>
        <w:jc w:val="both"/>
        <w:rPr>
          <w:lang w:eastAsia="el-GR"/>
        </w:rPr>
      </w:pPr>
      <w:r w:rsidRPr="000C6E07">
        <w:rPr>
          <w:lang w:eastAsia="el-GR"/>
        </w:rPr>
        <w:t xml:space="preserve">4. </w:t>
      </w:r>
      <w:r w:rsidR="00392AE1" w:rsidRPr="000C6E07">
        <w:rPr>
          <w:lang w:eastAsia="el-GR"/>
        </w:rPr>
        <w:t>β</w:t>
      </w:r>
    </w:p>
    <w:p w:rsidR="00392AE1" w:rsidRPr="000C6E07" w:rsidRDefault="009F7E59" w:rsidP="000C6E07">
      <w:pPr>
        <w:pStyle w:val="NoSpacing"/>
        <w:spacing w:line="360" w:lineRule="auto"/>
        <w:jc w:val="both"/>
        <w:rPr>
          <w:lang w:eastAsia="el-GR"/>
        </w:rPr>
      </w:pPr>
      <w:r w:rsidRPr="000C6E07">
        <w:rPr>
          <w:lang w:eastAsia="el-GR"/>
        </w:rPr>
        <w:t xml:space="preserve">5. </w:t>
      </w:r>
      <w:r w:rsidR="00797947">
        <w:rPr>
          <w:lang w:eastAsia="el-GR"/>
        </w:rPr>
        <w:t>γ</w:t>
      </w:r>
    </w:p>
    <w:p w:rsidR="00392AE1" w:rsidRPr="000C6E07" w:rsidRDefault="00392AE1" w:rsidP="000C6E07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</w:p>
    <w:p w:rsidR="002C1A84" w:rsidRPr="000C6E07" w:rsidRDefault="002C1A84" w:rsidP="000C6E07">
      <w:pPr>
        <w:spacing w:after="200" w:line="360" w:lineRule="auto"/>
        <w:jc w:val="both"/>
        <w:rPr>
          <w:rFonts w:ascii="Calibri" w:eastAsia="Times New Roman" w:hAnsi="Calibri" w:cs="Calibri"/>
          <w:b/>
          <w:lang w:eastAsia="el-GR"/>
        </w:rPr>
      </w:pPr>
      <w:r w:rsidRPr="000C6E07">
        <w:rPr>
          <w:rFonts w:ascii="Calibri" w:eastAsia="Times New Roman" w:hAnsi="Calibri" w:cs="Calibri"/>
          <w:b/>
          <w:lang w:eastAsia="el-GR"/>
        </w:rPr>
        <w:lastRenderedPageBreak/>
        <w:t>ΘΕΜΑ 4 (μονάδες 15)</w:t>
      </w:r>
    </w:p>
    <w:p w:rsidR="000679F5" w:rsidRPr="000C6E07" w:rsidRDefault="000679F5" w:rsidP="000C6E07">
      <w:pPr>
        <w:suppressAutoHyphens/>
        <w:spacing w:after="198" w:line="360" w:lineRule="auto"/>
        <w:contextualSpacing/>
        <w:jc w:val="both"/>
        <w:rPr>
          <w:rFonts w:eastAsia="Times New Roman" w:cstheme="minorHAnsi"/>
          <w:iCs/>
          <w:bdr w:val="none" w:sz="0" w:space="0" w:color="auto" w:frame="1"/>
          <w:lang w:eastAsia="el-GR"/>
        </w:rPr>
      </w:pPr>
      <w:r w:rsidRPr="000C6E07">
        <w:rPr>
          <w:rFonts w:ascii="Calibri" w:eastAsia="Calibri" w:hAnsi="Calibri" w:cs="Calibri"/>
        </w:rPr>
        <w:t xml:space="preserve">Το ποιητικό υποκείμενο </w:t>
      </w:r>
      <w:r w:rsidR="007217C0" w:rsidRPr="000C6E07">
        <w:rPr>
          <w:rFonts w:ascii="Calibri" w:eastAsia="Calibri" w:hAnsi="Calibri" w:cs="Calibri"/>
        </w:rPr>
        <w:t>βρίσκεται σε φορτισμένη κατάσταση και εκφράζεται με έντονο συναισθηματισμό (επανάληψη «παιδί μου»). Αναγνωρίζει τη μοναξιά που θα βιώσει λόγω της μεταν</w:t>
      </w:r>
      <w:r w:rsidR="008167D3" w:rsidRPr="000C6E07">
        <w:rPr>
          <w:rFonts w:ascii="Calibri" w:eastAsia="Calibri" w:hAnsi="Calibri" w:cs="Calibri"/>
        </w:rPr>
        <w:t>άστευσης του παιδιού της, εντούτοις</w:t>
      </w:r>
      <w:r w:rsidR="007217C0" w:rsidRPr="000C6E07">
        <w:rPr>
          <w:rFonts w:ascii="Calibri" w:eastAsia="Calibri" w:hAnsi="Calibri" w:cs="Calibri"/>
        </w:rPr>
        <w:t xml:space="preserve"> κάνει την πίκρα και τη στενοχώρια της ευχές («</w:t>
      </w:r>
      <w:r w:rsidR="007217C0" w:rsidRPr="000C6E07">
        <w:rPr>
          <w:rFonts w:eastAsia="Times New Roman" w:cstheme="minorHAnsi"/>
          <w:iCs/>
          <w:bdr w:val="none" w:sz="0" w:space="0" w:color="auto" w:frame="1"/>
          <w:lang w:eastAsia="el-GR"/>
        </w:rPr>
        <w:t>Τριανταφυλλένια η στράτα σου, κρινοσπαρμένοι οι δρόμοι, ν’ ανθοβολούν και τα λιθάρια</w:t>
      </w:r>
      <w:r w:rsidR="007217C0" w:rsidRPr="000C6E07">
        <w:rPr>
          <w:rFonts w:ascii="Calibri" w:eastAsia="Calibri" w:hAnsi="Calibri" w:cs="Calibri"/>
        </w:rPr>
        <w:t>,</w:t>
      </w:r>
      <w:r w:rsidR="007217C0" w:rsidRPr="000C6E07">
        <w:rPr>
          <w:rFonts w:eastAsia="Times New Roman" w:cstheme="minorHAnsi"/>
          <w:iCs/>
          <w:bdr w:val="none" w:sz="0" w:space="0" w:color="auto" w:frame="1"/>
          <w:lang w:eastAsia="el-GR"/>
        </w:rPr>
        <w:t xml:space="preserve"> διαμάντια σ’ ό,τι αγγίζεις, το ποτήρι της χαράς ποτέ να μη στραγγίζεις...»</w:t>
      </w:r>
      <w:r w:rsidR="007217C0" w:rsidRPr="000C6E07">
        <w:rPr>
          <w:rFonts w:ascii="Calibri" w:eastAsia="Calibri" w:hAnsi="Calibri" w:cs="Calibri"/>
        </w:rPr>
        <w:t xml:space="preserve"> )</w:t>
      </w:r>
      <w:r w:rsidR="004D07C8">
        <w:rPr>
          <w:rFonts w:ascii="Calibri" w:eastAsia="Calibri" w:hAnsi="Calibri" w:cs="Calibri"/>
        </w:rPr>
        <w:t xml:space="preserve"> </w:t>
      </w:r>
      <w:r w:rsidR="007217C0" w:rsidRPr="000C6E07">
        <w:rPr>
          <w:rFonts w:ascii="Calibri" w:eastAsia="Calibri" w:hAnsi="Calibri" w:cs="Calibri"/>
        </w:rPr>
        <w:t>που θα συντροφεύουν τον δρόμο του. Κατανοεί ότι η ξενιτιά μπορεί να φέρει λησμονιά για τους ανθρώπους που αφήνει πίσω</w:t>
      </w:r>
      <w:r w:rsidR="001462A2" w:rsidRPr="000C6E07">
        <w:rPr>
          <w:rFonts w:ascii="Calibri" w:eastAsia="Calibri" w:hAnsi="Calibri" w:cs="Calibri"/>
        </w:rPr>
        <w:t xml:space="preserve"> -ακόμα και για την ίδια -</w:t>
      </w:r>
      <w:r w:rsidR="007217C0" w:rsidRPr="000C6E07">
        <w:rPr>
          <w:rFonts w:ascii="Calibri" w:eastAsia="Calibri" w:hAnsi="Calibri" w:cs="Calibri"/>
        </w:rPr>
        <w:t xml:space="preserve"> αλλά επαναλαμβάνει ότι θα τον συγχωρέσει («</w:t>
      </w:r>
      <w:r w:rsidR="001462A2" w:rsidRPr="000C6E07">
        <w:rPr>
          <w:rFonts w:eastAsia="Times New Roman" w:cstheme="minorHAnsi"/>
          <w:iCs/>
          <w:bdr w:val="none" w:sz="0" w:space="0" w:color="auto" w:frame="1"/>
          <w:lang w:eastAsia="el-GR"/>
        </w:rPr>
        <w:t>συχωρεμένος να ‘σαι, συχώρεση να δώσω»). Ωστόσο</w:t>
      </w:r>
      <w:r w:rsidR="004D07C8">
        <w:rPr>
          <w:rFonts w:eastAsia="Times New Roman" w:cstheme="minorHAnsi"/>
          <w:iCs/>
          <w:bdr w:val="none" w:sz="0" w:space="0" w:color="auto" w:frame="1"/>
          <w:lang w:eastAsia="el-GR"/>
        </w:rPr>
        <w:t>,</w:t>
      </w:r>
      <w:r w:rsidR="001462A2" w:rsidRPr="000C6E07">
        <w:rPr>
          <w:rFonts w:eastAsia="Times New Roman" w:cstheme="minorHAnsi"/>
          <w:iCs/>
          <w:bdr w:val="none" w:sz="0" w:space="0" w:color="auto" w:frame="1"/>
          <w:lang w:eastAsia="el-GR"/>
        </w:rPr>
        <w:t xml:space="preserve"> ο λόγος της μεταστρέφεται και η ευχή γίνεται κατάρα («όπου κι αν πας, αγκάθια και τριβόλοι») καθώς δεν ανέχεται την πιθανότητα να προδώσει την πατρίδα του.</w:t>
      </w:r>
    </w:p>
    <w:p w:rsidR="001462A2" w:rsidRPr="000C6E07" w:rsidRDefault="001462A2" w:rsidP="000C6E07">
      <w:pPr>
        <w:suppressAutoHyphens/>
        <w:spacing w:after="198" w:line="360" w:lineRule="auto"/>
        <w:contextualSpacing/>
        <w:jc w:val="both"/>
        <w:rPr>
          <w:rFonts w:ascii="Calibri" w:eastAsia="Calibri" w:hAnsi="Calibri" w:cs="Calibri"/>
          <w:lang w:eastAsia="el-GR"/>
        </w:rPr>
      </w:pPr>
    </w:p>
    <w:p w:rsidR="009263BC" w:rsidRPr="000C6E07" w:rsidRDefault="009263BC" w:rsidP="000C6E07">
      <w:pPr>
        <w:spacing w:line="360" w:lineRule="auto"/>
        <w:jc w:val="both"/>
      </w:pPr>
      <w:r w:rsidRPr="000C6E07">
        <w:rPr>
          <w:rFonts w:ascii="Calibri" w:eastAsia="Calibri" w:hAnsi="Calibri" w:cs="Times New Roman"/>
        </w:rPr>
        <w:t xml:space="preserve">Ο/η μαθητής/τρια μπορεί να εκφράσει τα συναισθήματα και τις σκέψεις του/της, ανάλογα με την προσωπική τοποθέτηση που έχει στο ποίημα και την εντύπωση που του/της προκαλεί </w:t>
      </w:r>
      <w:r w:rsidR="000679F5" w:rsidRPr="000C6E07">
        <w:rPr>
          <w:rFonts w:ascii="Calibri" w:eastAsia="Calibri" w:hAnsi="Calibri" w:cs="Times New Roman"/>
        </w:rPr>
        <w:t xml:space="preserve">η </w:t>
      </w:r>
      <w:r w:rsidR="00E174DA" w:rsidRPr="000C6E07">
        <w:rPr>
          <w:rFonts w:ascii="Calibri" w:eastAsia="Calibri" w:hAnsi="Calibri" w:cs="Times New Roman"/>
        </w:rPr>
        <w:t>ποιητική φωνή.</w:t>
      </w:r>
    </w:p>
    <w:sectPr w:rsidR="009263BC" w:rsidRPr="000C6E07" w:rsidSect="006C5514">
      <w:pgSz w:w="11920" w:h="16840"/>
      <w:pgMar w:top="1418" w:right="1418" w:bottom="1418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84"/>
    <w:rsid w:val="000679F5"/>
    <w:rsid w:val="00094E5F"/>
    <w:rsid w:val="000B095E"/>
    <w:rsid w:val="000C6E07"/>
    <w:rsid w:val="00135447"/>
    <w:rsid w:val="001462A2"/>
    <w:rsid w:val="001E30CC"/>
    <w:rsid w:val="002571FD"/>
    <w:rsid w:val="002C1A84"/>
    <w:rsid w:val="00380A7C"/>
    <w:rsid w:val="00380B2C"/>
    <w:rsid w:val="00392AE1"/>
    <w:rsid w:val="003949F1"/>
    <w:rsid w:val="00433C7E"/>
    <w:rsid w:val="004D07C8"/>
    <w:rsid w:val="00505AFD"/>
    <w:rsid w:val="005615DD"/>
    <w:rsid w:val="005F359D"/>
    <w:rsid w:val="006821F1"/>
    <w:rsid w:val="006C5514"/>
    <w:rsid w:val="007217C0"/>
    <w:rsid w:val="007457BC"/>
    <w:rsid w:val="00797947"/>
    <w:rsid w:val="008167D3"/>
    <w:rsid w:val="008F408E"/>
    <w:rsid w:val="009263BC"/>
    <w:rsid w:val="009F7E59"/>
    <w:rsid w:val="00AA70CF"/>
    <w:rsid w:val="00DC0D74"/>
    <w:rsid w:val="00E17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8801C-F7EE-4DB2-9D98-8A8C1576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2A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3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</dc:creator>
  <cp:lastModifiedBy>Chriss</cp:lastModifiedBy>
  <cp:revision>2</cp:revision>
  <dcterms:created xsi:type="dcterms:W3CDTF">2021-11-17T14:50:00Z</dcterms:created>
  <dcterms:modified xsi:type="dcterms:W3CDTF">2021-11-17T14:50:00Z</dcterms:modified>
</cp:coreProperties>
</file>