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3E926" w14:textId="77777777" w:rsidR="00DD071B" w:rsidRDefault="00DD071B" w:rsidP="00DD071B">
      <w:pPr>
        <w:spacing w:after="0" w:line="360" w:lineRule="auto"/>
        <w:rPr>
          <w:b/>
        </w:rPr>
      </w:pPr>
      <w:r>
        <w:rPr>
          <w:b/>
        </w:rPr>
        <w:t>ΕΛΛΗΝΙΚΗ ΓΛΩΣΣΑ (ΝΕΟΕΛΛΗΝΙΚΗ ΓΛΩΣΣΑ ΚΑΙ ΛΟΓΟΤΕΧΝΙΑ)</w:t>
      </w:r>
    </w:p>
    <w:p w14:paraId="12142C73" w14:textId="77777777" w:rsidR="00DD071B" w:rsidRDefault="00EF4090" w:rsidP="00DD071B">
      <w:pPr>
        <w:spacing w:after="0" w:line="360" w:lineRule="auto"/>
        <w:rPr>
          <w:b/>
        </w:rPr>
      </w:pPr>
      <w:r>
        <w:rPr>
          <w:b/>
        </w:rPr>
        <w:t>Α΄ ΤΑΞΗ</w:t>
      </w:r>
      <w:r w:rsidR="00DD071B">
        <w:rPr>
          <w:b/>
        </w:rPr>
        <w:t xml:space="preserve"> ΗΜΕΡΗΣΙΟΥ ΚΑΙ ΕΣΠΕΡΙΝΟΥ ΓΕΛ </w:t>
      </w:r>
    </w:p>
    <w:p w14:paraId="2AFA02DB" w14:textId="77777777" w:rsidR="00496399" w:rsidRPr="00754777" w:rsidRDefault="00496399" w:rsidP="00496399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b/>
        </w:rPr>
      </w:pPr>
    </w:p>
    <w:p w14:paraId="544C658C" w14:textId="77777777" w:rsidR="00496399" w:rsidRPr="00754777" w:rsidRDefault="00496399" w:rsidP="00754777">
      <w:pPr>
        <w:shd w:val="clear" w:color="auto" w:fill="FFFFFF" w:themeFill="background1"/>
        <w:spacing w:after="0" w:line="360" w:lineRule="auto"/>
        <w:jc w:val="center"/>
        <w:rPr>
          <w:rFonts w:ascii="Calibri" w:eastAsia="Calibri" w:hAnsi="Calibri" w:cs="Calibri"/>
          <w:b/>
        </w:rPr>
      </w:pPr>
      <w:r w:rsidRPr="00754777">
        <w:rPr>
          <w:rFonts w:ascii="Calibri" w:eastAsia="Calibri" w:hAnsi="Calibri" w:cs="Calibri"/>
          <w:b/>
        </w:rPr>
        <w:t>ΕΝΔΕΙΚΤΙΚΕΣ ΑΠΑΝΤΗΣΕΙΣ</w:t>
      </w:r>
    </w:p>
    <w:p w14:paraId="11E08B79" w14:textId="77777777" w:rsidR="009A61E1" w:rsidRPr="00754777" w:rsidRDefault="009A61E1" w:rsidP="009A61E1">
      <w:pPr>
        <w:spacing w:after="0" w:line="360" w:lineRule="auto"/>
        <w:jc w:val="both"/>
        <w:rPr>
          <w:rFonts w:ascii="Calibri" w:eastAsia="Calibri" w:hAnsi="Calibri" w:cs="Calibri"/>
          <w:i/>
          <w:lang w:eastAsia="el-GR"/>
        </w:rPr>
      </w:pPr>
      <w:r w:rsidRPr="00754777">
        <w:rPr>
          <w:rFonts w:eastAsiaTheme="minorEastAsia" w:cstheme="minorHAnsi"/>
          <w:i/>
          <w:iCs/>
          <w:lang w:eastAsia="el-GR"/>
        </w:rPr>
        <w:t xml:space="preserve">(Επισημαίνεται ότι οι απαντήσεις που προτείνονται για τα θέματα είναι ενδεικτικές. </w:t>
      </w:r>
      <w:r w:rsidRPr="00754777">
        <w:rPr>
          <w:rFonts w:ascii="Calibri" w:eastAsia="Calibri" w:hAnsi="Calibri" w:cs="Calibri"/>
          <w:i/>
          <w:lang w:eastAsia="el-GR"/>
        </w:rPr>
        <w:t xml:space="preserve">Κάθε άλλη απάντηση, κατάλληλα τεκμηριωμένη, </w:t>
      </w:r>
      <w:r w:rsidR="00CC7D9E">
        <w:rPr>
          <w:rFonts w:ascii="Calibri" w:eastAsia="Calibri" w:hAnsi="Calibri" w:cs="Calibri"/>
          <w:i/>
          <w:lang w:eastAsia="el-GR"/>
        </w:rPr>
        <w:t>θεωρείτ</w:t>
      </w:r>
      <w:r w:rsidRPr="00754777">
        <w:rPr>
          <w:rFonts w:ascii="Calibri" w:eastAsia="Calibri" w:hAnsi="Calibri" w:cs="Calibri"/>
          <w:i/>
          <w:lang w:eastAsia="el-GR"/>
        </w:rPr>
        <w:t>αι αποδεκτή)</w:t>
      </w:r>
    </w:p>
    <w:p w14:paraId="6E534BBD" w14:textId="77777777" w:rsidR="00496399" w:rsidRPr="00754777" w:rsidRDefault="00496399" w:rsidP="00496399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b/>
        </w:rPr>
      </w:pPr>
    </w:p>
    <w:p w14:paraId="0C8D8700" w14:textId="77777777" w:rsidR="00496399" w:rsidRPr="00754777" w:rsidRDefault="00496399" w:rsidP="00496399">
      <w:pPr>
        <w:shd w:val="clear" w:color="auto" w:fill="FFFFFF" w:themeFill="background1"/>
        <w:spacing w:after="0" w:line="360" w:lineRule="auto"/>
        <w:jc w:val="both"/>
        <w:rPr>
          <w:rFonts w:cstheme="minorHAnsi"/>
          <w:b/>
        </w:rPr>
      </w:pPr>
      <w:r w:rsidRPr="00754777">
        <w:rPr>
          <w:rFonts w:cstheme="minorHAnsi"/>
          <w:b/>
        </w:rPr>
        <w:t>ΘΕΜΑ 1 (Μονάδες 35)</w:t>
      </w:r>
    </w:p>
    <w:p w14:paraId="2C80CFDC" w14:textId="77777777" w:rsidR="00496399" w:rsidRPr="00754777" w:rsidRDefault="00496399" w:rsidP="00496399">
      <w:pPr>
        <w:shd w:val="clear" w:color="auto" w:fill="FFFFFF" w:themeFill="background1"/>
        <w:spacing w:after="0" w:line="360" w:lineRule="auto"/>
        <w:jc w:val="both"/>
        <w:rPr>
          <w:rFonts w:cstheme="minorHAnsi"/>
          <w:b/>
        </w:rPr>
      </w:pPr>
    </w:p>
    <w:p w14:paraId="64B301FD" w14:textId="77777777" w:rsidR="00496399" w:rsidRPr="00754777" w:rsidRDefault="00496399" w:rsidP="00496399">
      <w:pPr>
        <w:shd w:val="clear" w:color="auto" w:fill="FFFFFF" w:themeFill="background1"/>
        <w:spacing w:after="0" w:line="360" w:lineRule="auto"/>
        <w:jc w:val="both"/>
        <w:rPr>
          <w:rFonts w:cstheme="minorHAnsi"/>
          <w:b/>
        </w:rPr>
      </w:pPr>
      <w:r w:rsidRPr="00754777">
        <w:rPr>
          <w:rFonts w:cstheme="minorHAnsi"/>
          <w:b/>
        </w:rPr>
        <w:t>1</w:t>
      </w:r>
      <w:r w:rsidRPr="00754777">
        <w:rPr>
          <w:rFonts w:cstheme="minorHAnsi"/>
          <w:b/>
          <w:vertAlign w:val="superscript"/>
        </w:rPr>
        <w:t>ο</w:t>
      </w:r>
      <w:r w:rsidRPr="00754777">
        <w:rPr>
          <w:rFonts w:cstheme="minorHAnsi"/>
          <w:b/>
        </w:rPr>
        <w:t xml:space="preserve"> υποερώτημα (Μονάδες 10)</w:t>
      </w:r>
    </w:p>
    <w:p w14:paraId="4260234C" w14:textId="77777777" w:rsidR="00496399" w:rsidRPr="00754777" w:rsidRDefault="00496399" w:rsidP="00496399">
      <w:pPr>
        <w:shd w:val="clear" w:color="auto" w:fill="FFFFFF" w:themeFill="background1"/>
        <w:spacing w:after="0" w:line="360" w:lineRule="auto"/>
        <w:jc w:val="both"/>
        <w:rPr>
          <w:rFonts w:cstheme="minorHAnsi"/>
          <w:bCs/>
        </w:rPr>
      </w:pPr>
      <w:r w:rsidRPr="00754777">
        <w:rPr>
          <w:rFonts w:cstheme="minorHAnsi"/>
          <w:bCs/>
        </w:rPr>
        <w:t>Η ενδυμασία, σύμφωνα με τον συγγραφέα του Κειμένου 1, μπορεί να φανερώνει για τον καθένα:</w:t>
      </w:r>
    </w:p>
    <w:p w14:paraId="7D36F305" w14:textId="77777777" w:rsidR="00496399" w:rsidRPr="00754777" w:rsidRDefault="00496399" w:rsidP="00496399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cstheme="minorHAnsi"/>
          <w:bCs/>
        </w:rPr>
      </w:pPr>
      <w:r w:rsidRPr="00754777">
        <w:rPr>
          <w:rFonts w:cstheme="minorHAnsi"/>
          <w:bCs/>
        </w:rPr>
        <w:t>την κοινωνική τάξη στην οποία ανήκει και τον ρόλο του μέσα σε αυτήν</w:t>
      </w:r>
    </w:p>
    <w:p w14:paraId="401613E8" w14:textId="77777777" w:rsidR="00496399" w:rsidRPr="00754777" w:rsidRDefault="00496399" w:rsidP="00496399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cstheme="minorHAnsi"/>
          <w:bCs/>
        </w:rPr>
      </w:pPr>
      <w:r w:rsidRPr="00754777">
        <w:rPr>
          <w:rFonts w:cstheme="minorHAnsi"/>
          <w:bCs/>
        </w:rPr>
        <w:t xml:space="preserve">το φύλο </w:t>
      </w:r>
    </w:p>
    <w:p w14:paraId="2A068652" w14:textId="77777777" w:rsidR="00496399" w:rsidRPr="00754777" w:rsidRDefault="00496399" w:rsidP="00496399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cstheme="minorHAnsi"/>
          <w:bCs/>
        </w:rPr>
      </w:pPr>
      <w:r w:rsidRPr="00754777">
        <w:rPr>
          <w:rFonts w:cstheme="minorHAnsi"/>
          <w:bCs/>
        </w:rPr>
        <w:t xml:space="preserve">την ηλικία </w:t>
      </w:r>
    </w:p>
    <w:p w14:paraId="575BC5DD" w14:textId="77777777" w:rsidR="00496399" w:rsidRPr="00754777" w:rsidRDefault="00496399" w:rsidP="00496399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cstheme="minorHAnsi"/>
          <w:bCs/>
        </w:rPr>
      </w:pPr>
      <w:r w:rsidRPr="00754777">
        <w:rPr>
          <w:rFonts w:cstheme="minorHAnsi"/>
          <w:bCs/>
        </w:rPr>
        <w:t>το επάγγελμα</w:t>
      </w:r>
    </w:p>
    <w:p w14:paraId="76C29376" w14:textId="77777777" w:rsidR="00496399" w:rsidRPr="00754777" w:rsidRDefault="00496399" w:rsidP="00496399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cstheme="minorHAnsi"/>
          <w:bCs/>
        </w:rPr>
      </w:pPr>
      <w:r w:rsidRPr="00754777">
        <w:rPr>
          <w:rFonts w:cstheme="minorHAnsi"/>
          <w:bCs/>
        </w:rPr>
        <w:t>την εθνικότητα</w:t>
      </w:r>
    </w:p>
    <w:p w14:paraId="21A01074" w14:textId="77777777" w:rsidR="00496399" w:rsidRPr="00754777" w:rsidRDefault="00496399" w:rsidP="00496399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cstheme="minorHAnsi"/>
          <w:bCs/>
        </w:rPr>
      </w:pPr>
      <w:r w:rsidRPr="00754777">
        <w:rPr>
          <w:rFonts w:cstheme="minorHAnsi"/>
          <w:bCs/>
        </w:rPr>
        <w:t>τη θρησκεία</w:t>
      </w:r>
    </w:p>
    <w:p w14:paraId="14A3EBEA" w14:textId="77777777" w:rsidR="00496399" w:rsidRPr="00754777" w:rsidRDefault="00496399" w:rsidP="00496399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cstheme="minorHAnsi"/>
          <w:bCs/>
        </w:rPr>
      </w:pPr>
      <w:r w:rsidRPr="00754777">
        <w:rPr>
          <w:rFonts w:cstheme="minorHAnsi"/>
          <w:bCs/>
        </w:rPr>
        <w:t>την ιδεολογία</w:t>
      </w:r>
    </w:p>
    <w:p w14:paraId="6F9E2534" w14:textId="77777777" w:rsidR="00496399" w:rsidRPr="00754777" w:rsidRDefault="00496399" w:rsidP="00496399">
      <w:pPr>
        <w:shd w:val="clear" w:color="auto" w:fill="FFFFFF" w:themeFill="background1"/>
        <w:spacing w:after="0" w:line="360" w:lineRule="auto"/>
        <w:jc w:val="both"/>
        <w:rPr>
          <w:rFonts w:cstheme="minorHAnsi"/>
          <w:b/>
        </w:rPr>
      </w:pPr>
    </w:p>
    <w:p w14:paraId="21063ABF" w14:textId="77777777" w:rsidR="00496399" w:rsidRPr="00754777" w:rsidRDefault="00496399" w:rsidP="00496399">
      <w:pPr>
        <w:shd w:val="clear" w:color="auto" w:fill="FFFFFF" w:themeFill="background1"/>
        <w:spacing w:after="0" w:line="360" w:lineRule="auto"/>
        <w:jc w:val="both"/>
        <w:rPr>
          <w:rFonts w:eastAsia="Calibri" w:cstheme="minorHAnsi"/>
          <w:b/>
          <w:bCs/>
        </w:rPr>
      </w:pPr>
      <w:r w:rsidRPr="00754777">
        <w:rPr>
          <w:rFonts w:eastAsia="Calibri" w:cstheme="minorHAnsi"/>
          <w:b/>
          <w:bCs/>
        </w:rPr>
        <w:t>2</w:t>
      </w:r>
      <w:r w:rsidRPr="00754777">
        <w:rPr>
          <w:rFonts w:eastAsia="Calibri" w:cstheme="minorHAnsi"/>
          <w:b/>
          <w:bCs/>
          <w:vertAlign w:val="superscript"/>
        </w:rPr>
        <w:t>ο</w:t>
      </w:r>
      <w:r w:rsidRPr="00754777">
        <w:rPr>
          <w:rFonts w:eastAsia="Calibri" w:cstheme="minorHAnsi"/>
          <w:b/>
          <w:bCs/>
        </w:rPr>
        <w:t xml:space="preserve"> υποερώτημα (Μονάδες 10)</w:t>
      </w:r>
    </w:p>
    <w:p w14:paraId="070878CC" w14:textId="77777777" w:rsidR="00496399" w:rsidRPr="00754777" w:rsidRDefault="00E327F0" w:rsidP="005B5944">
      <w:pPr>
        <w:shd w:val="clear" w:color="auto" w:fill="FFFFFF" w:themeFill="background1"/>
        <w:spacing w:after="0" w:line="360" w:lineRule="auto"/>
        <w:jc w:val="both"/>
      </w:pPr>
      <w:r>
        <w:rPr>
          <w:rFonts w:eastAsia="Calibri" w:cstheme="minorHAnsi"/>
          <w:b/>
          <w:bCs/>
          <w:noProof/>
        </w:rPr>
        <w:pict w14:anchorId="73DBA55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Ευθύγραμμο βέλος σύνδεσης 1" o:spid="_x0000_s1026" type="#_x0000_t32" style="position:absolute;left:0;text-align:left;margin-left:100.7pt;margin-top:7.35pt;width:30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">
            <v:stroke endarrow="block"/>
          </v:shape>
        </w:pict>
      </w:r>
      <w:r w:rsidR="00496399" w:rsidRPr="00754777">
        <w:rPr>
          <w:rFonts w:eastAsia="Calibri" w:cstheme="minorHAnsi"/>
          <w:b/>
          <w:bCs/>
        </w:rPr>
        <w:t xml:space="preserve">Βασικός ισχυρισμός                   </w:t>
      </w:r>
      <w:r w:rsidR="00496399" w:rsidRPr="00754777">
        <w:t>Η ενδυμασία έχει πολύ μεγάλη σημασία στη ζωή του ανθρώπου</w:t>
      </w:r>
    </w:p>
    <w:p w14:paraId="6B0EE18E" w14:textId="77777777" w:rsidR="00496399" w:rsidRPr="00754777" w:rsidRDefault="00496399" w:rsidP="005B5944">
      <w:pPr>
        <w:shd w:val="clear" w:color="auto" w:fill="FFFFFF" w:themeFill="background1"/>
        <w:spacing w:after="0" w:line="360" w:lineRule="auto"/>
        <w:jc w:val="both"/>
      </w:pPr>
      <w:r w:rsidRPr="00754777">
        <w:t>Ο συγγραφέας επιλέγει να στηρίξει τον βασικό του ισχυρισμό χρησιμοποιώντας ως τρόπο ανάπτυξης παραγράφου</w:t>
      </w:r>
      <w:r w:rsidRPr="00754777">
        <w:rPr>
          <w:b/>
          <w:bCs/>
        </w:rPr>
        <w:t xml:space="preserve"> την αιτιολόγηση</w:t>
      </w:r>
      <w:r w:rsidRPr="00754777">
        <w:t>. Ειδικότερα, επισημαίνει τη μέγιστη σημασία της ενδυμασίας</w:t>
      </w:r>
    </w:p>
    <w:p w14:paraId="34EFEE50" w14:textId="77777777" w:rsidR="00496399" w:rsidRPr="00754777" w:rsidRDefault="00496399" w:rsidP="005B5944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</w:pPr>
      <w:r w:rsidRPr="00754777">
        <w:t>για την υγεία (προστασία από άσχημες καιρικές συνθήκες)</w:t>
      </w:r>
    </w:p>
    <w:p w14:paraId="739631ED" w14:textId="77777777" w:rsidR="00496399" w:rsidRPr="00754777" w:rsidRDefault="00496399" w:rsidP="005B5944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</w:pPr>
      <w:r w:rsidRPr="00754777">
        <w:t>για την ανάδειξη της προσωπικότητας του ατόμου (η ενδυμασία «δείχνει» τον χαρακτήρα του καθενός)</w:t>
      </w:r>
    </w:p>
    <w:p w14:paraId="64063A25" w14:textId="77777777" w:rsidR="00496399" w:rsidRPr="00754777" w:rsidRDefault="00496399" w:rsidP="005B5944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</w:pPr>
      <w:r w:rsidRPr="00754777">
        <w:t>για την αλληλεπίδρασή της με την ανθρώπινη συμπεριφορά (η ενδυμασία φανερώνει τη διάθεση του ατόμου για βελτιωτικές αλλαγές και αποτελεί έκφραση αυτοπεποίθησης)</w:t>
      </w:r>
    </w:p>
    <w:p w14:paraId="5DF190C1" w14:textId="77777777" w:rsidR="00496399" w:rsidRPr="00754777" w:rsidRDefault="00496399" w:rsidP="005B5944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</w:pPr>
      <w:r w:rsidRPr="00754777">
        <w:t>για την ευεργετική της επίδραση στην ψυχική διάθεση του ατόμου</w:t>
      </w:r>
    </w:p>
    <w:p w14:paraId="174B2ADC" w14:textId="77777777" w:rsidR="00496399" w:rsidRPr="00754777" w:rsidRDefault="00496399" w:rsidP="005B5944">
      <w:pPr>
        <w:shd w:val="clear" w:color="auto" w:fill="FFFFFF" w:themeFill="background1"/>
        <w:spacing w:after="0" w:line="360" w:lineRule="auto"/>
        <w:jc w:val="both"/>
      </w:pPr>
      <w:r w:rsidRPr="00754777">
        <w:t>Με αυτόν τον τρόπο, ο συγγραφέας τεκμηριώνει τον βασικό του ισχυρισμό, ενώ ταυτόχρονα προσδίδει σε αυτόν πειστικότητα</w:t>
      </w:r>
      <w:r w:rsidR="00617720">
        <w:t xml:space="preserve"> </w:t>
      </w:r>
      <w:r w:rsidRPr="00754777">
        <w:t>και  αντικειμενικότητα.</w:t>
      </w:r>
    </w:p>
    <w:p w14:paraId="39B7FF3B" w14:textId="77777777" w:rsidR="00496399" w:rsidRPr="00754777" w:rsidRDefault="00496399" w:rsidP="00496399">
      <w:pPr>
        <w:shd w:val="clear" w:color="auto" w:fill="FFFFFF" w:themeFill="background1"/>
        <w:spacing w:after="0" w:line="360" w:lineRule="auto"/>
        <w:jc w:val="both"/>
        <w:rPr>
          <w:rFonts w:cstheme="minorHAnsi"/>
          <w:b/>
        </w:rPr>
      </w:pPr>
    </w:p>
    <w:p w14:paraId="62C754F2" w14:textId="77777777" w:rsidR="00496399" w:rsidRPr="00754777" w:rsidRDefault="00496399" w:rsidP="00496399">
      <w:pPr>
        <w:shd w:val="clear" w:color="auto" w:fill="FFFFFF" w:themeFill="background1"/>
        <w:spacing w:after="0" w:line="360" w:lineRule="auto"/>
        <w:jc w:val="both"/>
        <w:rPr>
          <w:rFonts w:eastAsia="Calibri" w:cstheme="minorHAnsi"/>
          <w:b/>
          <w:bCs/>
        </w:rPr>
      </w:pPr>
      <w:r w:rsidRPr="00754777">
        <w:rPr>
          <w:rFonts w:eastAsia="Calibri" w:cstheme="minorHAnsi"/>
          <w:b/>
          <w:bCs/>
        </w:rPr>
        <w:t>3</w:t>
      </w:r>
      <w:r w:rsidRPr="00754777">
        <w:rPr>
          <w:rFonts w:eastAsia="Calibri" w:cstheme="minorHAnsi"/>
          <w:b/>
          <w:bCs/>
          <w:vertAlign w:val="superscript"/>
        </w:rPr>
        <w:t>ο</w:t>
      </w:r>
      <w:r w:rsidRPr="00754777">
        <w:rPr>
          <w:rFonts w:eastAsia="Calibri" w:cstheme="minorHAnsi"/>
          <w:b/>
          <w:bCs/>
        </w:rPr>
        <w:t xml:space="preserve"> υποερώτημα (Μονάδες 15)</w:t>
      </w:r>
    </w:p>
    <w:p w14:paraId="00FDBD75" w14:textId="77777777" w:rsidR="00E327F0" w:rsidRDefault="00212978" w:rsidP="00E327F0">
      <w:pPr>
        <w:pStyle w:val="a3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eastAsia="Calibri" w:cstheme="minorHAnsi"/>
        </w:rPr>
      </w:pPr>
      <w:r w:rsidRPr="00754777">
        <w:lastRenderedPageBreak/>
        <w:t xml:space="preserve">«Είναι μια </w:t>
      </w:r>
      <w:r w:rsidRPr="00754777">
        <w:rPr>
          <w:u w:val="single"/>
        </w:rPr>
        <w:t>σιωπηλή</w:t>
      </w:r>
      <w:r w:rsidRPr="00754777">
        <w:t xml:space="preserve"> γλώσσα… στο οποίο αυτά ζουν»: </w:t>
      </w:r>
      <w:r w:rsidRPr="00754777">
        <w:rPr>
          <w:rFonts w:eastAsia="Calibri" w:cstheme="minorHAnsi"/>
        </w:rPr>
        <w:t>Μεταφορική λειτουργία της γλώσσας</w:t>
      </w:r>
    </w:p>
    <w:p w14:paraId="2C411EDA" w14:textId="1DB6984E" w:rsidR="00384A9F" w:rsidRPr="00E327F0" w:rsidRDefault="00617720" w:rsidP="00E327F0">
      <w:pPr>
        <w:pStyle w:val="a3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eastAsia="Calibri" w:cstheme="minorHAnsi"/>
        </w:rPr>
      </w:pPr>
      <w:r w:rsidRPr="00E327F0">
        <w:rPr>
          <w:rFonts w:eastAsia="Calibri" w:cstheme="minorHAnsi"/>
        </w:rPr>
        <w:t>Η λειτουργία</w:t>
      </w:r>
      <w:r w:rsidR="00E60B03" w:rsidRPr="00E327F0">
        <w:rPr>
          <w:rFonts w:eastAsia="Calibri" w:cstheme="minorHAnsi"/>
        </w:rPr>
        <w:t xml:space="preserve"> της γλώσσας </w:t>
      </w:r>
      <w:r w:rsidRPr="00E327F0">
        <w:rPr>
          <w:rFonts w:eastAsia="Calibri" w:cstheme="minorHAnsi"/>
        </w:rPr>
        <w:t>επιλέγετ</w:t>
      </w:r>
      <w:r w:rsidR="00E60B03" w:rsidRPr="00E327F0">
        <w:rPr>
          <w:rFonts w:eastAsia="Calibri" w:cstheme="minorHAnsi"/>
        </w:rPr>
        <w:t>αι με κριτήρια την πρόθεση του πομπού και το ύφος του κειμένου. Στο Κείμενο 1 ε</w:t>
      </w:r>
      <w:r w:rsidR="00384A9F" w:rsidRPr="00E327F0">
        <w:rPr>
          <w:rFonts w:eastAsia="Calibri" w:cstheme="minorHAnsi"/>
        </w:rPr>
        <w:t>πιλέγεται η χρήση της μεταφορικής λειτουργίας της γλώσσας από το</w:t>
      </w:r>
      <w:r w:rsidR="00E60B03" w:rsidRPr="00E327F0">
        <w:rPr>
          <w:rFonts w:eastAsia="Calibri" w:cstheme="minorHAnsi"/>
        </w:rPr>
        <w:t>υς</w:t>
      </w:r>
      <w:r w:rsidR="00384A9F" w:rsidRPr="00E327F0">
        <w:rPr>
          <w:rFonts w:eastAsia="Calibri" w:cstheme="minorHAnsi"/>
        </w:rPr>
        <w:t xml:space="preserve"> συντάκτ</w:t>
      </w:r>
      <w:r w:rsidR="00E60B03" w:rsidRPr="00E327F0">
        <w:rPr>
          <w:rFonts w:eastAsia="Calibri" w:cstheme="minorHAnsi"/>
        </w:rPr>
        <w:t>ες του,</w:t>
      </w:r>
      <w:r w:rsidRPr="00E327F0">
        <w:rPr>
          <w:rFonts w:eastAsia="Calibri" w:cstheme="minorHAnsi"/>
        </w:rPr>
        <w:t xml:space="preserve"> </w:t>
      </w:r>
      <w:r w:rsidR="005B5944" w:rsidRPr="00E327F0">
        <w:rPr>
          <w:rFonts w:eastAsia="Calibri" w:cstheme="minorHAnsi"/>
        </w:rPr>
        <w:t xml:space="preserve">με σκοπό </w:t>
      </w:r>
      <w:r w:rsidR="00E60B03" w:rsidRPr="00E327F0">
        <w:rPr>
          <w:rFonts w:eastAsia="Calibri" w:cstheme="minorHAnsi"/>
        </w:rPr>
        <w:t>την πρόκληση συναισθημάτων και την αισθητική συγκίνηση του δέκτη</w:t>
      </w:r>
      <w:r w:rsidR="004B4DF1" w:rsidRPr="00E327F0">
        <w:rPr>
          <w:rFonts w:eastAsia="Calibri" w:cstheme="minorHAnsi"/>
        </w:rPr>
        <w:t>. Ταυτόχρονα, δημιουργείται ερέθισμα για προβληματισμό του δέκτη, καθώς το μήνυμα διατυπώνεται με τρόπο συνυποδηλωτικό. Τέλος, αποσαφηνίζεται</w:t>
      </w:r>
      <w:r w:rsidR="005B5944" w:rsidRPr="00E327F0">
        <w:rPr>
          <w:rFonts w:eastAsia="Calibri" w:cstheme="minorHAnsi"/>
        </w:rPr>
        <w:t xml:space="preserve"> το μήνυμα</w:t>
      </w:r>
      <w:r w:rsidRPr="00E327F0">
        <w:rPr>
          <w:rFonts w:eastAsia="Calibri" w:cstheme="minorHAnsi"/>
        </w:rPr>
        <w:t xml:space="preserve"> </w:t>
      </w:r>
      <w:r w:rsidR="00A470E1" w:rsidRPr="00E327F0">
        <w:rPr>
          <w:rFonts w:eastAsia="Calibri" w:cstheme="minorHAnsi"/>
        </w:rPr>
        <w:t xml:space="preserve">(ενδυμασία = κώδικας επικοινωνίας = σιωπηλή γλώσσα), </w:t>
      </w:r>
      <w:r w:rsidR="005B5944" w:rsidRPr="00E327F0">
        <w:rPr>
          <w:rFonts w:eastAsia="Calibri" w:cstheme="minorHAnsi"/>
        </w:rPr>
        <w:t xml:space="preserve">όπως αυτό διατυπώνεται στη θεματική πρόταση </w:t>
      </w:r>
      <w:r w:rsidR="00AC7B3F" w:rsidRPr="00E327F0">
        <w:rPr>
          <w:rFonts w:eastAsia="Calibri" w:cstheme="minorHAnsi"/>
        </w:rPr>
        <w:t xml:space="preserve">της συγκεκριμένης παραγράφου </w:t>
      </w:r>
      <w:r w:rsidR="00A470E1" w:rsidRPr="00E327F0">
        <w:rPr>
          <w:rFonts w:eastAsia="Calibri" w:cstheme="minorHAnsi"/>
        </w:rPr>
        <w:t>(</w:t>
      </w:r>
      <w:r w:rsidR="00AC7B3F" w:rsidRPr="00E327F0">
        <w:rPr>
          <w:rFonts w:eastAsia="Calibri" w:cstheme="minorHAnsi"/>
        </w:rPr>
        <w:t>«</w:t>
      </w:r>
      <w:r w:rsidR="00AC7B3F" w:rsidRPr="00754777">
        <w:t>Σε γενικές γραμμές, η ενδυμασία αποτελεί ένα είδος κώδικα επικοινωνίας»</w:t>
      </w:r>
      <w:r w:rsidR="00A470E1" w:rsidRPr="00754777">
        <w:t xml:space="preserve">). </w:t>
      </w:r>
    </w:p>
    <w:p w14:paraId="594962CA" w14:textId="77777777" w:rsidR="00496399" w:rsidRPr="00754777" w:rsidRDefault="00496399" w:rsidP="00496399">
      <w:pPr>
        <w:shd w:val="clear" w:color="auto" w:fill="FFFFFF" w:themeFill="background1"/>
        <w:spacing w:after="0" w:line="360" w:lineRule="auto"/>
        <w:jc w:val="both"/>
        <w:rPr>
          <w:rFonts w:eastAsia="Calibri" w:cstheme="minorHAnsi"/>
          <w:b/>
          <w:bCs/>
        </w:rPr>
      </w:pPr>
    </w:p>
    <w:p w14:paraId="6F5FD82A" w14:textId="77777777" w:rsidR="00496399" w:rsidRPr="00754777" w:rsidRDefault="00496399" w:rsidP="00496399">
      <w:pPr>
        <w:shd w:val="clear" w:color="auto" w:fill="FFFFFF" w:themeFill="background1"/>
        <w:spacing w:after="0" w:line="360" w:lineRule="auto"/>
        <w:jc w:val="both"/>
        <w:rPr>
          <w:rFonts w:eastAsia="Calibri" w:cstheme="minorHAnsi"/>
          <w:b/>
          <w:bCs/>
        </w:rPr>
      </w:pPr>
      <w:r w:rsidRPr="00754777">
        <w:rPr>
          <w:rFonts w:eastAsia="Calibri" w:cstheme="minorHAnsi"/>
          <w:b/>
          <w:bCs/>
        </w:rPr>
        <w:t>ΘΕΜΑ 4 (Μονάδες 15)</w:t>
      </w:r>
    </w:p>
    <w:p w14:paraId="4AF4BBF8" w14:textId="77777777" w:rsidR="004B4DF1" w:rsidRDefault="00496399" w:rsidP="00496399">
      <w:pPr>
        <w:spacing w:after="0" w:line="360" w:lineRule="auto"/>
        <w:jc w:val="both"/>
        <w:rPr>
          <w:rFonts w:ascii="Calibri" w:hAnsi="Calibri" w:cs="Calibri"/>
        </w:rPr>
      </w:pPr>
      <w:r w:rsidRPr="00754777">
        <w:rPr>
          <w:rFonts w:ascii="Calibri" w:hAnsi="Calibri" w:cs="Calibri"/>
        </w:rPr>
        <w:t>Στο Κείμενο 2 αποτυπώνονται οι συνθήκες</w:t>
      </w:r>
      <w:r w:rsidR="00B5732F" w:rsidRPr="00754777">
        <w:rPr>
          <w:rFonts w:ascii="Calibri" w:hAnsi="Calibri" w:cs="Calibri"/>
        </w:rPr>
        <w:t xml:space="preserve"> καταπάτησης των ανθρωπίνων δικαιωμάτων </w:t>
      </w:r>
      <w:r w:rsidRPr="00754777">
        <w:rPr>
          <w:rFonts w:ascii="Calibri" w:hAnsi="Calibri" w:cs="Calibri"/>
        </w:rPr>
        <w:t>που επικρατούν στο Αφγανιστάν</w:t>
      </w:r>
      <w:r w:rsidR="001D7FAE" w:rsidRPr="00754777">
        <w:rPr>
          <w:rFonts w:ascii="Calibri" w:hAnsi="Calibri" w:cs="Calibri"/>
        </w:rPr>
        <w:t>,</w:t>
      </w:r>
      <w:r w:rsidR="00617720">
        <w:rPr>
          <w:rFonts w:ascii="Calibri" w:hAnsi="Calibri" w:cs="Calibri"/>
        </w:rPr>
        <w:t xml:space="preserve"> </w:t>
      </w:r>
      <w:r w:rsidR="00B5732F" w:rsidRPr="00754777">
        <w:rPr>
          <w:rFonts w:ascii="Calibri" w:hAnsi="Calibri" w:cs="Calibri"/>
        </w:rPr>
        <w:t xml:space="preserve">ειδικά για τις γυναίκες. </w:t>
      </w:r>
      <w:r w:rsidR="001D7FAE" w:rsidRPr="00754777">
        <w:rPr>
          <w:rFonts w:ascii="Calibri" w:hAnsi="Calibri" w:cs="Calibri"/>
        </w:rPr>
        <w:t>Κάτω από την πίεση ενός ολοκληρωτικού θρησκευτικού καθεστώτος, η</w:t>
      </w:r>
      <w:r w:rsidRPr="00754777">
        <w:rPr>
          <w:rFonts w:ascii="Calibri" w:hAnsi="Calibri" w:cs="Calibri"/>
        </w:rPr>
        <w:t xml:space="preserve"> επιβεβλημένη χρήση του τσαντόρ «φωτογραφίζει»</w:t>
      </w:r>
      <w:r w:rsidR="00617720">
        <w:rPr>
          <w:rFonts w:ascii="Calibri" w:hAnsi="Calibri" w:cs="Calibri"/>
        </w:rPr>
        <w:t xml:space="preserve"> </w:t>
      </w:r>
      <w:r w:rsidRPr="00754777">
        <w:rPr>
          <w:rFonts w:ascii="Calibri" w:hAnsi="Calibri" w:cs="Calibri"/>
        </w:rPr>
        <w:t xml:space="preserve">τη θέση της γυναίκας σε παρόμοιες κοινωνίες, με την ηρωίδα να ισχυρίζεται ότι αυτή η </w:t>
      </w:r>
      <w:r w:rsidRPr="00754777">
        <w:rPr>
          <w:rFonts w:ascii="Calibri" w:hAnsi="Calibri" w:cs="Calibri"/>
          <w:i/>
          <w:iCs/>
        </w:rPr>
        <w:t>«ανώνυμη φορεσιά»</w:t>
      </w:r>
      <w:r w:rsidRPr="00754777">
        <w:rPr>
          <w:rFonts w:ascii="Calibri" w:hAnsi="Calibri" w:cs="Calibri"/>
        </w:rPr>
        <w:t xml:space="preserve"> σημαίνει στέρηση της ταυτότητάς της (</w:t>
      </w:r>
      <w:r w:rsidRPr="00754777">
        <w:rPr>
          <w:rFonts w:ascii="Calibri" w:hAnsi="Calibri" w:cs="Calibri"/>
          <w:i/>
          <w:iCs/>
        </w:rPr>
        <w:t>«μη μου ζητάς ν’ απαρνηθώ το όνομά μου»</w:t>
      </w:r>
      <w:r w:rsidRPr="00754777">
        <w:rPr>
          <w:rFonts w:ascii="Calibri" w:hAnsi="Calibri" w:cs="Calibri"/>
        </w:rPr>
        <w:t>)</w:t>
      </w:r>
      <w:r w:rsidRPr="00754777">
        <w:rPr>
          <w:rFonts w:ascii="Calibri" w:hAnsi="Calibri" w:cs="Calibri"/>
          <w:i/>
          <w:iCs/>
        </w:rPr>
        <w:t>,</w:t>
      </w:r>
      <w:r w:rsidRPr="00754777">
        <w:rPr>
          <w:rFonts w:ascii="Calibri" w:hAnsi="Calibri" w:cs="Calibri"/>
        </w:rPr>
        <w:t xml:space="preserve"> αφού κρύβει τα χαρακτηριστικά του προσώπου της (</w:t>
      </w:r>
      <w:r w:rsidRPr="00754777">
        <w:rPr>
          <w:rFonts w:ascii="Calibri" w:hAnsi="Calibri" w:cs="Calibri"/>
          <w:i/>
          <w:iCs/>
        </w:rPr>
        <w:t>«το χρώμα των ματιών μου, το σχήμα των χειλιών μου»</w:t>
      </w:r>
      <w:r w:rsidRPr="00754777">
        <w:rPr>
          <w:rFonts w:ascii="Calibri" w:hAnsi="Calibri" w:cs="Calibri"/>
        </w:rPr>
        <w:t xml:space="preserve">) και την </w:t>
      </w:r>
      <w:r w:rsidR="003903CE" w:rsidRPr="00754777">
        <w:rPr>
          <w:rFonts w:ascii="Calibri" w:hAnsi="Calibri" w:cs="Calibri"/>
        </w:rPr>
        <w:t xml:space="preserve">εκμηδενίζει ως προσωπικότητα </w:t>
      </w:r>
      <w:r w:rsidRPr="00754777">
        <w:rPr>
          <w:rFonts w:ascii="Calibri" w:hAnsi="Calibri" w:cs="Calibri"/>
        </w:rPr>
        <w:t>(</w:t>
      </w:r>
      <w:r w:rsidRPr="00754777">
        <w:rPr>
          <w:rFonts w:ascii="Calibri" w:hAnsi="Calibri" w:cs="Calibri"/>
          <w:i/>
          <w:iCs/>
        </w:rPr>
        <w:t>«μη μου ζητάς να ’μαι λιγότερο από σκιά»</w:t>
      </w:r>
      <w:r w:rsidRPr="00754777">
        <w:rPr>
          <w:rFonts w:ascii="Calibri" w:hAnsi="Calibri" w:cs="Calibri"/>
        </w:rPr>
        <w:t xml:space="preserve">). </w:t>
      </w:r>
      <w:r w:rsidR="00684762" w:rsidRPr="00754777">
        <w:rPr>
          <w:rFonts w:ascii="Calibri" w:hAnsi="Calibri" w:cs="Calibri"/>
        </w:rPr>
        <w:t xml:space="preserve">Η ανάγνωση του Κειμένου 2 </w:t>
      </w:r>
      <w:r w:rsidR="003903CE" w:rsidRPr="00754777">
        <w:rPr>
          <w:rFonts w:ascii="Calibri" w:hAnsi="Calibri" w:cs="Calibri"/>
        </w:rPr>
        <w:t xml:space="preserve">οδηγεί σε εύλογο προβληματισμό για </w:t>
      </w:r>
      <w:r w:rsidR="009F4A11" w:rsidRPr="00754777">
        <w:rPr>
          <w:rFonts w:ascii="Calibri" w:hAnsi="Calibri" w:cs="Calibri"/>
        </w:rPr>
        <w:t xml:space="preserve">το καθεστώς τρομοκρατίας και </w:t>
      </w:r>
      <w:r w:rsidR="00617720">
        <w:rPr>
          <w:rFonts w:ascii="Calibri" w:hAnsi="Calibri" w:cs="Calibri"/>
        </w:rPr>
        <w:t xml:space="preserve">τις </w:t>
      </w:r>
      <w:r w:rsidR="003903CE" w:rsidRPr="00754777">
        <w:rPr>
          <w:rFonts w:ascii="Calibri" w:hAnsi="Calibri" w:cs="Calibri"/>
        </w:rPr>
        <w:t xml:space="preserve">συνθήκες </w:t>
      </w:r>
      <w:r w:rsidR="00C428BE" w:rsidRPr="00754777">
        <w:rPr>
          <w:rFonts w:ascii="Calibri" w:hAnsi="Calibri" w:cs="Calibri"/>
        </w:rPr>
        <w:t xml:space="preserve">στέρησης των προσωπικών ελευθεριών που </w:t>
      </w:r>
      <w:r w:rsidR="003903CE" w:rsidRPr="00754777">
        <w:rPr>
          <w:rFonts w:ascii="Calibri" w:hAnsi="Calibri" w:cs="Calibri"/>
        </w:rPr>
        <w:t>βιώνουν</w:t>
      </w:r>
      <w:r w:rsidR="00C428BE" w:rsidRPr="00754777">
        <w:rPr>
          <w:rFonts w:ascii="Calibri" w:hAnsi="Calibri" w:cs="Calibri"/>
        </w:rPr>
        <w:t xml:space="preserve"> – ακόμα και σήμερα – </w:t>
      </w:r>
      <w:r w:rsidR="003903CE" w:rsidRPr="00754777">
        <w:rPr>
          <w:rFonts w:ascii="Calibri" w:hAnsi="Calibri" w:cs="Calibri"/>
        </w:rPr>
        <w:t>οι γυναίκες</w:t>
      </w:r>
      <w:r w:rsidRPr="00754777">
        <w:rPr>
          <w:rFonts w:ascii="Calibri" w:hAnsi="Calibri" w:cs="Calibri"/>
        </w:rPr>
        <w:t xml:space="preserve"> σε </w:t>
      </w:r>
      <w:r w:rsidR="009F4A11" w:rsidRPr="00754777">
        <w:rPr>
          <w:rFonts w:ascii="Calibri" w:hAnsi="Calibri" w:cs="Calibri"/>
        </w:rPr>
        <w:t xml:space="preserve">παρόμοια </w:t>
      </w:r>
      <w:r w:rsidRPr="00754777">
        <w:rPr>
          <w:rFonts w:ascii="Calibri" w:hAnsi="Calibri" w:cs="Calibri"/>
        </w:rPr>
        <w:t>καθεστ</w:t>
      </w:r>
      <w:r w:rsidR="003903CE" w:rsidRPr="00754777">
        <w:rPr>
          <w:rFonts w:ascii="Calibri" w:hAnsi="Calibri" w:cs="Calibri"/>
        </w:rPr>
        <w:t>ώτα</w:t>
      </w:r>
      <w:r w:rsidR="00617720">
        <w:rPr>
          <w:rFonts w:ascii="Calibri" w:hAnsi="Calibri" w:cs="Calibri"/>
        </w:rPr>
        <w:t xml:space="preserve">. </w:t>
      </w:r>
    </w:p>
    <w:p w14:paraId="29DBE48C" w14:textId="77777777" w:rsidR="00603430" w:rsidRPr="004B4DF1" w:rsidRDefault="00617720" w:rsidP="004B4DF1">
      <w:pPr>
        <w:spacing w:after="0"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</w:rPr>
        <w:t>Ο έφηβος/-η μπορεί να συμμεριστεί</w:t>
      </w:r>
      <w:r w:rsidR="00496399" w:rsidRPr="00754777">
        <w:rPr>
          <w:rFonts w:ascii="Calibri" w:hAnsi="Calibri" w:cs="Calibri"/>
        </w:rPr>
        <w:t xml:space="preserve"> το «δράμα» </w:t>
      </w:r>
      <w:r w:rsidR="0039689B" w:rsidRPr="00754777">
        <w:rPr>
          <w:rFonts w:ascii="Calibri" w:hAnsi="Calibri" w:cs="Calibri"/>
        </w:rPr>
        <w:t xml:space="preserve">κάθε γυναίκας </w:t>
      </w:r>
      <w:r w:rsidR="009F4A11" w:rsidRPr="00754777">
        <w:rPr>
          <w:rFonts w:ascii="Calibri" w:hAnsi="Calibri" w:cs="Calibri"/>
        </w:rPr>
        <w:t>που υφίσταται τέτοιες συμπεριφορές</w:t>
      </w:r>
      <w:r w:rsidR="0039689B" w:rsidRPr="00754777">
        <w:rPr>
          <w:rFonts w:ascii="Calibri" w:hAnsi="Calibri" w:cs="Calibri"/>
        </w:rPr>
        <w:t xml:space="preserve">, ενώ ταυτόχρονα </w:t>
      </w:r>
      <w:r w:rsidR="00B346C7">
        <w:rPr>
          <w:rFonts w:ascii="Calibri" w:hAnsi="Calibri" w:cs="Calibri"/>
        </w:rPr>
        <w:t>μπορεί να επισημάνει</w:t>
      </w:r>
      <w:r w:rsidR="0039689B" w:rsidRPr="00754777">
        <w:rPr>
          <w:rFonts w:ascii="Calibri" w:hAnsi="Calibri" w:cs="Calibri"/>
        </w:rPr>
        <w:t xml:space="preserve"> την ανάγκη </w:t>
      </w:r>
      <w:r w:rsidR="00496399" w:rsidRPr="00754777">
        <w:rPr>
          <w:rFonts w:ascii="Calibri" w:hAnsi="Calibri" w:cs="Calibri"/>
        </w:rPr>
        <w:t>στήριξη</w:t>
      </w:r>
      <w:r w:rsidR="0039689B" w:rsidRPr="00754777">
        <w:rPr>
          <w:rFonts w:ascii="Calibri" w:hAnsi="Calibri" w:cs="Calibri"/>
        </w:rPr>
        <w:t>ς</w:t>
      </w:r>
      <w:r w:rsidR="00496399" w:rsidRPr="00754777">
        <w:rPr>
          <w:rFonts w:ascii="Calibri" w:hAnsi="Calibri" w:cs="Calibri"/>
        </w:rPr>
        <w:t xml:space="preserve"> δράσεων για την προάσπιση των </w:t>
      </w:r>
      <w:r w:rsidR="00FC74B1" w:rsidRPr="00754777">
        <w:rPr>
          <w:rFonts w:ascii="Calibri" w:hAnsi="Calibri" w:cs="Calibri"/>
        </w:rPr>
        <w:t xml:space="preserve">ανθρωπίνων </w:t>
      </w:r>
      <w:r w:rsidR="00496399" w:rsidRPr="00754777">
        <w:rPr>
          <w:rFonts w:ascii="Calibri" w:hAnsi="Calibri" w:cs="Calibri"/>
        </w:rPr>
        <w:t>δικαιωμάτων στα κράτη που αυτά καταπατώνται.</w:t>
      </w:r>
    </w:p>
    <w:sectPr w:rsidR="00603430" w:rsidRPr="004B4DF1" w:rsidSect="005B594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B611A"/>
    <w:multiLevelType w:val="hybridMultilevel"/>
    <w:tmpl w:val="F2A8BE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15258"/>
    <w:multiLevelType w:val="hybridMultilevel"/>
    <w:tmpl w:val="A70627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14012"/>
    <w:multiLevelType w:val="hybridMultilevel"/>
    <w:tmpl w:val="8904F2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5CC9"/>
    <w:rsid w:val="001D7FAE"/>
    <w:rsid w:val="00212978"/>
    <w:rsid w:val="002213D9"/>
    <w:rsid w:val="003147F0"/>
    <w:rsid w:val="00384A9F"/>
    <w:rsid w:val="003903CE"/>
    <w:rsid w:val="0039689B"/>
    <w:rsid w:val="00397C34"/>
    <w:rsid w:val="004377E3"/>
    <w:rsid w:val="00496399"/>
    <w:rsid w:val="004B4DF1"/>
    <w:rsid w:val="005B5944"/>
    <w:rsid w:val="00603430"/>
    <w:rsid w:val="00617720"/>
    <w:rsid w:val="00655F1C"/>
    <w:rsid w:val="00684762"/>
    <w:rsid w:val="006E5CC9"/>
    <w:rsid w:val="00754777"/>
    <w:rsid w:val="00767B2B"/>
    <w:rsid w:val="00835954"/>
    <w:rsid w:val="008C6215"/>
    <w:rsid w:val="008E66D1"/>
    <w:rsid w:val="009A61E1"/>
    <w:rsid w:val="009F4A11"/>
    <w:rsid w:val="00A470E1"/>
    <w:rsid w:val="00AC7B3F"/>
    <w:rsid w:val="00AE556D"/>
    <w:rsid w:val="00B346C7"/>
    <w:rsid w:val="00B5732F"/>
    <w:rsid w:val="00C428BE"/>
    <w:rsid w:val="00C91D6E"/>
    <w:rsid w:val="00C97980"/>
    <w:rsid w:val="00CC7D9E"/>
    <w:rsid w:val="00DD071B"/>
    <w:rsid w:val="00E327F0"/>
    <w:rsid w:val="00E52227"/>
    <w:rsid w:val="00E60B03"/>
    <w:rsid w:val="00EF4090"/>
    <w:rsid w:val="00F133D1"/>
    <w:rsid w:val="00FC7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Ευθύγραμμο βέλος σύνδεσης 1"/>
      </o:rules>
    </o:shapelayout>
  </w:shapeDefaults>
  <w:decimalSymbol w:val=","/>
  <w:listSeparator w:val=";"/>
  <w14:docId w14:val="73048B69"/>
  <w15:docId w15:val="{1AC55A81-9163-45CA-8693-32DC62CD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3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399"/>
    <w:pPr>
      <w:spacing w:after="160" w:line="259" w:lineRule="auto"/>
      <w:ind w:left="720"/>
      <w:contextualSpacing/>
    </w:pPr>
    <w:rPr>
      <w:rFonts w:eastAsiaTheme="minorEastAsia" w:cs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495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ΑΝΑΣΤΑΣΙΑ ΧΑΛΚΙΑ</dc:creator>
  <cp:lastModifiedBy>ΑΝΑΣΤΑΣΙΑ ΧΑΛΚΙΑ</cp:lastModifiedBy>
  <cp:revision>9</cp:revision>
  <dcterms:created xsi:type="dcterms:W3CDTF">2021-11-06T18:01:00Z</dcterms:created>
  <dcterms:modified xsi:type="dcterms:W3CDTF">2021-11-09T12:27:00Z</dcterms:modified>
</cp:coreProperties>
</file>