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rPr>
          <w:b/>
          <w:b/>
        </w:rPr>
      </w:pPr>
      <w:r>
        <w:rPr>
          <w:b/>
        </w:rPr>
        <w:t>ΕΛΛΗΝΙΚΗ ΓΛΩΣΣΑ (ΝΕΟΕΛΛΗΝΙΚΗ ΓΛΩΣΣΑ ΚΑΙ ΛΟΓΟΤΕΧΝΙΑ)</w:t>
      </w:r>
    </w:p>
    <w:p>
      <w:pPr>
        <w:pStyle w:val="Normal"/>
        <w:spacing w:lineRule="auto" w:line="360" w:before="0" w:after="0"/>
        <w:rPr>
          <w:b/>
          <w:b/>
        </w:rPr>
      </w:pPr>
      <w:r>
        <w:rPr>
          <w:b/>
        </w:rPr>
        <w:t xml:space="preserve">Α΄ ΤΑΞΗ ΗΜΕΡΗΣΙΟΥ ΚΑΙ ΕΣΠΕΡΙΝΟΥ ΓΕΛ </w:t>
      </w:r>
    </w:p>
    <w:p>
      <w:pPr>
        <w:pStyle w:val="Normal"/>
        <w:rPr>
          <w:rFonts w:cs="Calibri" w:cstheme="minorHAnsi"/>
        </w:rPr>
      </w:pPr>
      <w:r>
        <w:rPr>
          <w:rFonts w:cs="Calibri" w:cstheme="minorHAnsi"/>
        </w:rPr>
      </w:r>
    </w:p>
    <w:p>
      <w:pPr>
        <w:pStyle w:val="Normal"/>
        <w:jc w:val="center"/>
        <w:rPr>
          <w:rFonts w:cs="Calibri" w:cstheme="minorHAnsi"/>
          <w:b/>
          <w:b/>
        </w:rPr>
      </w:pPr>
      <w:r>
        <w:rPr>
          <w:rFonts w:cs="Calibri" w:cstheme="minorHAnsi"/>
          <w:b/>
        </w:rPr>
        <w:t>ΕΝΔΕΙΚΤΙΚΕΣ ΑΠΑΝΤΗΣΕΙΣ</w:t>
      </w:r>
    </w:p>
    <w:p>
      <w:pPr>
        <w:pStyle w:val="Normal"/>
        <w:spacing w:lineRule="auto" w:line="360" w:before="0" w:after="0"/>
        <w:jc w:val="both"/>
        <w:rPr>
          <w:rFonts w:ascii="Calibri" w:hAnsi="Calibri" w:eastAsia="Calibri" w:cs="Calibri"/>
          <w:i/>
          <w:i/>
        </w:rPr>
      </w:pPr>
      <w:r>
        <w:rPr>
          <w:rFonts w:cs="Calibri" w:cstheme="minorHAnsi"/>
          <w:i/>
          <w:iCs/>
        </w:rPr>
        <w:t xml:space="preserve">(Επισημαίνεται ότι οι απαντήσεις που προτείνονται για τα θέματα είναι ενδεικτικές. </w:t>
      </w:r>
      <w:r>
        <w:rPr>
          <w:rFonts w:eastAsia="Calibri" w:cs="Calibri"/>
          <w:i/>
        </w:rPr>
        <w:t>Κάθε άλλη απάντηση, κατάλληλα τεκμηριωμένη, θεωρείται αποδεκτή.)</w:t>
      </w:r>
    </w:p>
    <w:p>
      <w:pPr>
        <w:pStyle w:val="Normal"/>
        <w:rPr>
          <w:rFonts w:cs="Calibri" w:cstheme="minorHAnsi"/>
        </w:rPr>
      </w:pPr>
      <w:r>
        <w:rPr>
          <w:rFonts w:cs="Calibri" w:cstheme="minorHAnsi"/>
        </w:rPr>
      </w:r>
    </w:p>
    <w:p>
      <w:pPr>
        <w:pStyle w:val="Normal"/>
        <w:rPr>
          <w:rFonts w:cs="Calibri" w:cstheme="minorHAnsi"/>
          <w:b/>
          <w:b/>
        </w:rPr>
      </w:pPr>
      <w:r>
        <w:rPr>
          <w:rFonts w:cs="Calibri" w:cstheme="minorHAnsi"/>
          <w:b/>
        </w:rPr>
        <w:t>ΘΕΜΑ 1 (μονάδες 35)</w:t>
      </w:r>
    </w:p>
    <w:p>
      <w:pPr>
        <w:pStyle w:val="Normal"/>
        <w:rPr>
          <w:rFonts w:cs="Calibri" w:cstheme="minorHAnsi"/>
          <w:b/>
          <w:b/>
        </w:rPr>
      </w:pPr>
      <w:r>
        <w:rPr>
          <w:rFonts w:cs="Calibri" w:cstheme="minorHAnsi"/>
          <w:b/>
        </w:rPr>
        <w:t>1</w:t>
      </w:r>
      <w:r>
        <w:rPr>
          <w:rFonts w:cs="Calibri" w:cstheme="minorHAnsi"/>
          <w:b/>
          <w:vertAlign w:val="superscript"/>
        </w:rPr>
        <w:t>ο</w:t>
      </w:r>
      <w:r>
        <w:rPr>
          <w:rFonts w:cs="Calibri" w:cstheme="minorHAnsi"/>
          <w:b/>
        </w:rPr>
        <w:t xml:space="preserve"> υποερώτημα (μονάδες 10)</w:t>
      </w:r>
    </w:p>
    <w:p>
      <w:pPr>
        <w:pStyle w:val="Normal"/>
        <w:spacing w:lineRule="auto" w:line="360"/>
        <w:jc w:val="both"/>
        <w:rPr>
          <w:rFonts w:cs="Calibri" w:cstheme="minorHAnsi"/>
        </w:rPr>
      </w:pPr>
      <w:r>
        <w:rPr>
          <w:rFonts w:cs="Calibri" w:cstheme="minorHAnsi"/>
        </w:rPr>
        <w:t>Οι λόγοι για τους οποίους ο δημοσιογράφος θέλησε να πάρει συνέντευξη από τον ράπερ, σύμφωνα με όσα αναγράφονται στο Κείμενο 1 είναι:</w:t>
      </w:r>
    </w:p>
    <w:p>
      <w:pPr>
        <w:pStyle w:val="ListParagraph"/>
        <w:numPr>
          <w:ilvl w:val="0"/>
          <w:numId w:val="1"/>
        </w:numPr>
        <w:spacing w:lineRule="auto" w:line="360"/>
        <w:jc w:val="both"/>
        <w:rPr/>
      </w:pPr>
      <w:r>
        <w:rPr/>
        <w:t>Είναι από τους πιο διάσημους Έλληνες τραγουδιστές της μουσικής ραπ.</w:t>
      </w:r>
    </w:p>
    <w:p>
      <w:pPr>
        <w:pStyle w:val="ListParagraph"/>
        <w:numPr>
          <w:ilvl w:val="0"/>
          <w:numId w:val="1"/>
        </w:numPr>
        <w:spacing w:lineRule="auto" w:line="360"/>
        <w:jc w:val="both"/>
        <w:rPr/>
      </w:pPr>
      <w:r>
        <w:rPr/>
        <w:t>Έχει δημοσιεύσει στο διαδίκτυο πολλά τραγούδια με μεγάλη επιτυχία και πολλές προβολές.</w:t>
      </w:r>
    </w:p>
    <w:p>
      <w:pPr>
        <w:pStyle w:val="ListParagraph"/>
        <w:numPr>
          <w:ilvl w:val="0"/>
          <w:numId w:val="1"/>
        </w:numPr>
        <w:spacing w:lineRule="auto" w:line="360"/>
        <w:jc w:val="both"/>
        <w:rPr/>
      </w:pPr>
      <w:r>
        <w:rPr/>
        <w:t>Έχει θετική ενέργεια ως άτομο</w:t>
      </w:r>
    </w:p>
    <w:p>
      <w:pPr>
        <w:pStyle w:val="ListParagraph"/>
        <w:numPr>
          <w:ilvl w:val="0"/>
          <w:numId w:val="1"/>
        </w:numPr>
        <w:spacing w:lineRule="auto" w:line="360"/>
        <w:jc w:val="both"/>
        <w:rPr/>
      </w:pPr>
      <w:r>
        <w:rPr/>
        <w:t>Η επιτυχία του στα τραγούδια του οφείλεται στη χρήση μιας νέας συνθηματικής γλώσσας.</w:t>
      </w:r>
    </w:p>
    <w:p>
      <w:pPr>
        <w:pStyle w:val="ListParagraph"/>
        <w:numPr>
          <w:ilvl w:val="0"/>
          <w:numId w:val="1"/>
        </w:numPr>
        <w:spacing w:lineRule="auto" w:line="360"/>
        <w:jc w:val="both"/>
        <w:rPr/>
      </w:pPr>
      <w:r>
        <w:rPr/>
        <w:t>Έχει γνωρίσει από πολύ νωρίς την επιτυχία.</w:t>
      </w:r>
    </w:p>
    <w:p>
      <w:pPr>
        <w:pStyle w:val="ListParagraph"/>
        <w:numPr>
          <w:ilvl w:val="0"/>
          <w:numId w:val="1"/>
        </w:numPr>
        <w:spacing w:lineRule="auto" w:line="360"/>
        <w:jc w:val="both"/>
        <w:rPr/>
      </w:pPr>
      <w:r>
        <w:rPr/>
        <w:t>Τα τραγούδια του έχουν γίνει αφορμή ακόμη και για πολιτικά σχόλια.</w:t>
      </w:r>
    </w:p>
    <w:p>
      <w:pPr>
        <w:pStyle w:val="Normal"/>
        <w:spacing w:lineRule="auto" w:line="360"/>
        <w:jc w:val="both"/>
        <w:rPr/>
      </w:pPr>
      <w:r>
        <w:rPr/>
      </w:r>
    </w:p>
    <w:p>
      <w:pPr>
        <w:pStyle w:val="Normal"/>
        <w:spacing w:lineRule="auto" w:line="360" w:before="0" w:after="0"/>
        <w:contextualSpacing/>
        <w:jc w:val="both"/>
        <w:rPr/>
      </w:pPr>
      <w:r>
        <w:rPr>
          <w:rFonts w:cs="Calibri" w:cstheme="minorHAnsi"/>
          <w:b/>
        </w:rPr>
        <w:t>2</w:t>
      </w:r>
      <w:r>
        <w:rPr>
          <w:rFonts w:cs="Calibri" w:cstheme="minorHAnsi"/>
          <w:b/>
          <w:vertAlign w:val="superscript"/>
        </w:rPr>
        <w:t>ο</w:t>
      </w:r>
      <w:r>
        <w:rPr>
          <w:rFonts w:cs="Calibri" w:cstheme="minorHAnsi"/>
          <w:b/>
        </w:rPr>
        <w:t xml:space="preserve"> υποερώτημα (μονάδες 10)</w:t>
      </w:r>
    </w:p>
    <w:p>
      <w:pPr>
        <w:pStyle w:val="Normal"/>
        <w:spacing w:lineRule="auto" w:line="360"/>
        <w:jc w:val="both"/>
        <w:rPr/>
      </w:pPr>
      <w:r>
        <w:rPr/>
        <w:t>Τα μέλη της αναλογίας στην πρώτη απάντηση του ερωτώμενου είναι το επάγγελμα του δημοσιογράφου από τη μια και το επάγγελμα του τραγουδιστή ραπ από την άλλη με κοινό σημείο αναφοράς τη δυσκολία και το άγχος (κρίσεις πανικού).</w:t>
      </w:r>
    </w:p>
    <w:p>
      <w:pPr>
        <w:pStyle w:val="Normal"/>
        <w:spacing w:lineRule="auto" w:line="360"/>
        <w:jc w:val="both"/>
        <w:rPr/>
      </w:pPr>
      <w:r>
        <w:rPr/>
        <w:t>Η επιλογή της αναλογίας στοχεύει στην ανάδειξη του άγχους που χαρακτηρίζει το επάγγελμα του τραγουδιστή, σύμφωνα με τον ερωτώμενο. Με την αναλογία ενισχύει με πιο άμεσο και σαφή τρόπο (με κριτική διάσταση, καθώς δημιουργείται το ερέθισμα της σύγκρισης στον αποδέκτη του μηνύματος) την αρχική του θέση ότι η παραγωγή ενός άλμπουμ δεν είναι καθόλου εύκολη υπόθεση.</w:t>
      </w:r>
    </w:p>
    <w:p>
      <w:pPr>
        <w:pStyle w:val="Normal"/>
        <w:spacing w:lineRule="auto" w:line="360"/>
        <w:jc w:val="both"/>
        <w:rPr/>
      </w:pPr>
      <w:r>
        <w:rPr/>
      </w:r>
    </w:p>
    <w:p>
      <w:pPr>
        <w:pStyle w:val="Normal"/>
        <w:spacing w:lineRule="auto" w:line="360"/>
        <w:jc w:val="both"/>
        <w:rPr>
          <w:b/>
          <w:b/>
        </w:rPr>
      </w:pPr>
      <w:r>
        <w:rPr>
          <w:b/>
        </w:rPr>
        <w:t>3</w:t>
      </w:r>
      <w:r>
        <w:rPr>
          <w:b/>
          <w:vertAlign w:val="superscript"/>
        </w:rPr>
        <w:t>ο</w:t>
      </w:r>
      <w:r>
        <w:rPr>
          <w:b/>
        </w:rPr>
        <w:t xml:space="preserve"> υποερώτημα (μονάδες 15)</w:t>
      </w:r>
    </w:p>
    <w:p>
      <w:pPr>
        <w:pStyle w:val="Normal"/>
        <w:spacing w:lineRule="auto" w:line="360"/>
        <w:jc w:val="both"/>
        <w:rPr/>
      </w:pPr>
      <w:r>
        <w:rPr/>
        <w:t>Το Κείμενο 1 έχει πολλές λέξεις που προέρχονται από την αγγλική γλώσσα, διότι:</w:t>
      </w:r>
    </w:p>
    <w:p>
      <w:pPr>
        <w:pStyle w:val="Normal"/>
        <w:spacing w:lineRule="auto" w:line="360"/>
        <w:jc w:val="both"/>
        <w:rPr/>
      </w:pPr>
      <w:r>
        <w:rPr/>
        <w:t xml:space="preserve">α. Το κείμενο έχει δημοσιευτεί στην εφημερίδα </w:t>
      </w:r>
      <w:r>
        <w:rPr>
          <w:lang w:val="en-US"/>
        </w:rPr>
        <w:t>Lifo</w:t>
      </w:r>
      <w:r>
        <w:rPr/>
        <w:t>, η οποία εκτός από οδηγός πόλης έχει και διαδικτυακή παρουσία, οπότε δικαιολογείται η χρήση ανάλογων λέξεων που ανταποκρίνονται σε ένα επίπεδο λόγου πιο σύμφωνο στη λογική του διαδικτυακού λόγου (λόγος υβριδικός, με στοιχεία γραπτού και προφορικού λόγου και με μεγαλύτερη γλωσσική χαλαρότητα).</w:t>
      </w:r>
    </w:p>
    <w:p>
      <w:pPr>
        <w:pStyle w:val="Normal"/>
        <w:spacing w:lineRule="auto" w:line="360"/>
        <w:jc w:val="both"/>
        <w:rPr/>
      </w:pPr>
      <w:r>
        <w:rPr/>
        <w:t xml:space="preserve">β. Το κοινό στο οποίο απευθύνεται, καθώς είναι τραγουδιστής της ραπ μουσικής, είναι νεανικό (προφανώς το κοινό αυτό επισκέπτεται διαδικτυακά ιστοσελίδες τύπου της </w:t>
      </w:r>
      <w:r>
        <w:rPr>
          <w:lang w:val="en-US"/>
        </w:rPr>
        <w:t>Lifo</w:t>
      </w:r>
      <w:r>
        <w:rPr/>
        <w:t>), χρησιμοποιεί στην προφορική ομιλία λέξεις της αγγλικής γλώσσας, οπότε το ύφος λόγου με αυτές τις λέξεις γίνεται πιο οικείο και φιλικό.</w:t>
      </w:r>
    </w:p>
    <w:p>
      <w:pPr>
        <w:pStyle w:val="Normal"/>
        <w:spacing w:lineRule="auto" w:line="360"/>
        <w:jc w:val="both"/>
        <w:rPr/>
      </w:pPr>
      <w:r>
        <w:rPr/>
        <w:t>γ. Ο συνεντευξιαζόμενος είναι τραγουδιστής της ραπ μουσικής και χρησιμοποιεί ανάλογες λέξεις στα τραγούδια του. Άλλωστε, και ο ίδιος είναι νέος σε ηλικία.</w:t>
      </w:r>
    </w:p>
    <w:p>
      <w:pPr>
        <w:pStyle w:val="Normal"/>
        <w:jc w:val="both"/>
        <w:rPr/>
      </w:pPr>
      <w:r>
        <w:rPr/>
      </w:r>
    </w:p>
    <w:p>
      <w:pPr>
        <w:pStyle w:val="Normal"/>
        <w:jc w:val="both"/>
        <w:rPr>
          <w:b/>
          <w:b/>
        </w:rPr>
      </w:pPr>
      <w:r>
        <w:rPr>
          <w:b/>
        </w:rPr>
        <w:t>ΘΕΜΑ 4 (μονάδες 15)</w:t>
      </w:r>
    </w:p>
    <w:p>
      <w:pPr>
        <w:pStyle w:val="Normal"/>
        <w:spacing w:lineRule="auto" w:line="360"/>
        <w:jc w:val="both"/>
        <w:rPr/>
      </w:pPr>
      <w:r>
        <w:rPr/>
        <w:t xml:space="preserve">Το παράπονο του Μότσαρτ εκφράζεται στο τέλος του ποιήματος με κεφαλαιογράμματη γραφή που τονίζει ακόμη περισσότερο τη συναισθηματική του κατάσταση ως απόληξη του κατεστραμμένου τοπίου που περιγράφεται στους προηγούμενους στίχους. Το παράπονό του είναι ότι πουθενά πια δεν ακούγεται η μουσική του. Το επίρρημα «πια» δηλώνει υπόρρητα μια σύγκριση με το παρελθόν, επομένως γίνεται αντιληπτό ότι στο παρελθόν η μουσική που εκπροσωπεί ο Μότσαρτ είχε μεγάλη απήχηση. </w:t>
      </w:r>
    </w:p>
    <w:p>
      <w:pPr>
        <w:pStyle w:val="Normal"/>
        <w:spacing w:lineRule="auto" w:line="360" w:before="0" w:after="200"/>
        <w:jc w:val="both"/>
        <w:rPr/>
      </w:pPr>
      <w:r>
        <w:rPr/>
        <w:t>Ο/</w:t>
      </w:r>
      <w:r>
        <w:rPr/>
        <w:t>η</w:t>
      </w:r>
      <w:r>
        <w:rPr/>
        <w:t xml:space="preserve"> μαθητής/τρια μπορεί να εκφράσει τα συναισθήματα και τις σκέψεις του/της, ανάλογα με την προσωπική τοποθέτηση που έχει στο ποίημα και την εντύπωση που του/της προκαλεί το τοπίο και η καταστροφή που εικονίζεται σε αυτό. Ρόλο στην ανάπτυξη των σκέψεων έχει και το γνωστικό υπόβαθρο των μαθητών/τριών, καθώς ο Μότσαρτ είναι ένας από τους σημαντικότερους συνθέτες κλασικής μουσικής, όπως αναγράφεται στον υπομνηματισμό.</w:t>
      </w:r>
    </w:p>
    <w:sectPr>
      <w:type w:val="nextPage"/>
      <w:pgSz w:w="11906" w:h="16838"/>
      <w:pgMar w:left="1800" w:right="180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Liberation Sans">
    <w:altName w:val="Arial"/>
    <w:charset w:val="a1"/>
    <w:family w:val="roman"/>
    <w:pitch w:val="variable"/>
  </w:font>
  <w:font w:name="Calibri">
    <w:charset w:val="01"/>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40"/>
  <w:defaultTabStop w:val="720"/>
  <w:autoHyphenation w:val="true"/>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l-GR" w:eastAsia="el-G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e752c"/>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el-GR" w:eastAsia="el-GR" w:bidi="ar-SA"/>
    </w:rPr>
  </w:style>
  <w:style w:type="character" w:styleId="DefaultParagraphFont" w:default="1">
    <w:name w:val="Default Paragraph Font"/>
    <w:uiPriority w:val="1"/>
    <w:semiHidden/>
    <w:unhideWhenUsed/>
    <w:qFormat/>
    <w:rPr/>
  </w:style>
  <w:style w:type="paragraph" w:styleId="Style14">
    <w:name w:val="Επικεφαλίδα"/>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Ευρετήριο"/>
    <w:basedOn w:val="Normal"/>
    <w:qFormat/>
    <w:pPr>
      <w:suppressLineNumbers/>
    </w:pPr>
    <w:rPr>
      <w:rFonts w:cs="Lucida Sans"/>
    </w:rPr>
  </w:style>
  <w:style w:type="paragraph" w:styleId="ListParagraph">
    <w:name w:val="List Paragraph"/>
    <w:basedOn w:val="Normal"/>
    <w:uiPriority w:val="34"/>
    <w:qFormat/>
    <w:rsid w:val="009b251c"/>
    <w:pPr>
      <w:spacing w:before="0" w:after="20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5B1036-B0EA-4FB8-99AE-EB3669861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Application>LibreOffice/7.0.4.2$Windows_X86_64 LibreOffice_project/dcf040e67528d9187c66b2379df5ea4407429775</Application>
  <AppVersion>15.0000</AppVersion>
  <Pages>2</Pages>
  <Words>491</Words>
  <Characters>2765</Characters>
  <CharactersWithSpaces>3228</CharactersWithSpaces>
  <Paragraphs>24</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2021-11-04T19:54:00Z</dcterms:created>
  <dc:creator>nikosalefantos@gmail.com</dc:creator>
  <dc:description/>
  <dc:language>el-GR</dc:language>
  <cp:lastModifiedBy/>
  <dcterms:modified xsi:type="dcterms:W3CDTF">2021-11-09T15:05:20Z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