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CEF6" w14:textId="77777777" w:rsidR="00714F62" w:rsidRDefault="00714F62" w:rsidP="00526CFD">
      <w:pPr>
        <w:spacing w:after="0" w:line="360" w:lineRule="auto"/>
        <w:ind w:hanging="357"/>
        <w:jc w:val="both"/>
        <w:rPr>
          <w:sz w:val="24"/>
          <w:szCs w:val="24"/>
        </w:rPr>
      </w:pPr>
      <w:r w:rsidRPr="00257121">
        <w:rPr>
          <w:sz w:val="24"/>
          <w:szCs w:val="24"/>
        </w:rPr>
        <w:t>Θ</w:t>
      </w:r>
      <w:r w:rsidR="004D49D3">
        <w:rPr>
          <w:sz w:val="24"/>
          <w:szCs w:val="24"/>
        </w:rPr>
        <w:t>ΕΜΑ</w:t>
      </w:r>
      <w:r w:rsidRPr="00257121">
        <w:rPr>
          <w:sz w:val="24"/>
          <w:szCs w:val="24"/>
        </w:rPr>
        <w:t xml:space="preserve"> 1</w:t>
      </w:r>
    </w:p>
    <w:p w14:paraId="576770E2" w14:textId="77777777" w:rsidR="00714F62" w:rsidRDefault="00714F62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 w:rsidRPr="0081548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α)</w:t>
      </w:r>
      <w:r w:rsidRPr="00815482">
        <w:rPr>
          <w:rFonts w:ascii="Times New Roman" w:hAnsi="Times New Roman"/>
          <w:i/>
          <w:sz w:val="24"/>
          <w:szCs w:val="24"/>
        </w:rPr>
        <w:t xml:space="preserve"> </w:t>
      </w:r>
      <w:r w:rsidRPr="00815482">
        <w:rPr>
          <w:rFonts w:cstheme="minorHAnsi"/>
          <w:sz w:val="24"/>
          <w:szCs w:val="24"/>
        </w:rPr>
        <w:t>Να χαρακτηρίσετε τις προτάσ</w:t>
      </w:r>
      <w:r>
        <w:rPr>
          <w:rFonts w:cstheme="minorHAnsi"/>
          <w:sz w:val="24"/>
          <w:szCs w:val="24"/>
        </w:rPr>
        <w:t>εις που ακολουθούν</w:t>
      </w:r>
      <w:r w:rsidR="00A422C4" w:rsidRPr="00A422C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γράφοντας στην</w:t>
      </w:r>
      <w:r w:rsidRPr="008154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κόλλα</w:t>
      </w:r>
      <w:r w:rsidRPr="00815482">
        <w:rPr>
          <w:rFonts w:cstheme="minorHAnsi"/>
          <w:sz w:val="24"/>
          <w:szCs w:val="24"/>
        </w:rPr>
        <w:t xml:space="preserve"> σας δίπλα στο</w:t>
      </w:r>
      <w:r>
        <w:rPr>
          <w:rFonts w:cstheme="minorHAnsi"/>
          <w:sz w:val="24"/>
          <w:szCs w:val="24"/>
        </w:rPr>
        <w:t>ν</w:t>
      </w:r>
      <w:r w:rsidRPr="008154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αριθμό</w:t>
      </w:r>
      <w:r w:rsidRPr="00815482">
        <w:rPr>
          <w:rFonts w:cstheme="minorHAnsi"/>
          <w:sz w:val="24"/>
          <w:szCs w:val="24"/>
        </w:rPr>
        <w:t xml:space="preserve"> που αντιστοιχεί σε κάθε πρόταση τη λέξη </w:t>
      </w:r>
      <w:r w:rsidRPr="00815482">
        <w:rPr>
          <w:rFonts w:cstheme="minorHAnsi"/>
          <w:b/>
          <w:sz w:val="24"/>
          <w:szCs w:val="24"/>
        </w:rPr>
        <w:t>ΣΩΣΤΟ</w:t>
      </w:r>
      <w:r w:rsidRPr="00815482">
        <w:rPr>
          <w:rFonts w:cstheme="minorHAnsi"/>
          <w:sz w:val="24"/>
          <w:szCs w:val="24"/>
        </w:rPr>
        <w:t xml:space="preserve">, αν η πρόταση είναι σωστή ή </w:t>
      </w:r>
      <w:r w:rsidRPr="00815482">
        <w:rPr>
          <w:rFonts w:cstheme="minorHAnsi"/>
          <w:b/>
          <w:sz w:val="24"/>
          <w:szCs w:val="24"/>
        </w:rPr>
        <w:t>ΛΑΘΟΣ</w:t>
      </w:r>
      <w:r w:rsidRPr="00815482">
        <w:rPr>
          <w:rFonts w:cstheme="minorHAnsi"/>
          <w:sz w:val="24"/>
          <w:szCs w:val="24"/>
        </w:rPr>
        <w:t>, αν η πρόταση είναι λανθασμένη.</w:t>
      </w:r>
    </w:p>
    <w:p w14:paraId="36626CD0" w14:textId="77777777" w:rsidR="00714F62" w:rsidRDefault="00BC557E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Ένα τρίγωνο λέγεται ορθογώνιο</w:t>
      </w:r>
      <w:r w:rsidR="0072401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όταν έχει όλες τις γωνίες του ορθές</w:t>
      </w:r>
      <w:r w:rsidR="0067532D">
        <w:rPr>
          <w:rFonts w:cstheme="minorHAnsi"/>
          <w:sz w:val="24"/>
          <w:szCs w:val="24"/>
        </w:rPr>
        <w:t xml:space="preserve">. </w:t>
      </w:r>
    </w:p>
    <w:p w14:paraId="78F531D0" w14:textId="77777777" w:rsidR="00714F62" w:rsidRDefault="0072401D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Σε κάθε ισοσκελές τρίγωνο οι προσκείμενες στη βάση γωνίες είναι ίσες</w:t>
      </w:r>
      <w:r w:rsidR="001E42F1">
        <w:rPr>
          <w:rFonts w:cstheme="minorHAnsi"/>
          <w:sz w:val="24"/>
          <w:szCs w:val="24"/>
        </w:rPr>
        <w:t xml:space="preserve">. </w:t>
      </w:r>
    </w:p>
    <w:p w14:paraId="7184F8FD" w14:textId="77777777" w:rsidR="00714F62" w:rsidRDefault="0072401D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 w:rsidRPr="0072401D">
        <w:rPr>
          <w:rFonts w:cs="TimesNewRomanPSMT"/>
          <w:sz w:val="24"/>
          <w:szCs w:val="24"/>
        </w:rPr>
        <w:t>Αν δύο ορθογώνια τρίγωνα έχουν την υποτείνουσα και μία οξεία γωνία αντίστοιχα ίσες μία προς μία, τότε είναι ίσα.</w:t>
      </w:r>
    </w:p>
    <w:p w14:paraId="1550E8A4" w14:textId="77777777" w:rsidR="00FA29E4" w:rsidRDefault="0004334E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Μια ευθεία και ένας κύκλος έχουν το πολύ δύο κοινά σημεία</w:t>
      </w:r>
      <w:r w:rsidR="00FA29E4">
        <w:rPr>
          <w:rFonts w:cstheme="minorHAnsi"/>
          <w:sz w:val="24"/>
          <w:szCs w:val="24"/>
        </w:rPr>
        <w:t xml:space="preserve">. </w:t>
      </w:r>
    </w:p>
    <w:p w14:paraId="5BF99040" w14:textId="77777777" w:rsidR="00714F62" w:rsidRPr="00FA29E4" w:rsidRDefault="0004334E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οξείες γωνίες ενός ορθογωνίου τριγώνου είναι παραπληρωματικές</w:t>
      </w:r>
      <w:r w:rsidR="00FA29E4">
        <w:rPr>
          <w:rFonts w:cstheme="minorHAnsi"/>
          <w:sz w:val="24"/>
          <w:szCs w:val="24"/>
        </w:rPr>
        <w:t>.</w:t>
      </w:r>
    </w:p>
    <w:p w14:paraId="101FDBB1" w14:textId="77777777" w:rsidR="000E3C02" w:rsidRPr="000E3C02" w:rsidRDefault="000E3C02" w:rsidP="00526CFD">
      <w:pPr>
        <w:spacing w:after="0" w:line="360" w:lineRule="auto"/>
        <w:ind w:left="6480" w:hanging="357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422C4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Μονάδες 10)</w:t>
      </w:r>
    </w:p>
    <w:p w14:paraId="426E3108" w14:textId="29B97475" w:rsidR="00714F62" w:rsidRPr="00300BAA" w:rsidRDefault="00BA25F8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Pr="00300BAA">
        <w:rPr>
          <w:rFonts w:cstheme="minorHAnsi"/>
          <w:sz w:val="24"/>
          <w:szCs w:val="24"/>
        </w:rPr>
        <w:t>Να αποδείξετε ότι κάθε εξωτερική γωνία τριγώνου είναι ίση με το άθροισμα των δύο απέναντι εσωτερικών γωνιών του τριγώνου</w:t>
      </w:r>
      <w:r w:rsidR="00C807B2">
        <w:rPr>
          <w:rFonts w:cstheme="minorHAnsi"/>
          <w:sz w:val="24"/>
          <w:szCs w:val="24"/>
        </w:rPr>
        <w:t>.</w:t>
      </w:r>
      <w:r w:rsidRPr="00300BAA">
        <w:rPr>
          <w:rFonts w:cstheme="minorHAnsi"/>
          <w:sz w:val="24"/>
          <w:szCs w:val="24"/>
        </w:rPr>
        <w:t xml:space="preserve"> </w:t>
      </w:r>
    </w:p>
    <w:p w14:paraId="2B3F99C1" w14:textId="77777777" w:rsidR="00BA25F8" w:rsidRPr="000E3C02" w:rsidRDefault="00BA25F8" w:rsidP="00BA25F8">
      <w:pPr>
        <w:spacing w:after="0" w:line="360" w:lineRule="auto"/>
        <w:ind w:left="6480" w:hanging="357"/>
        <w:jc w:val="right"/>
        <w:rPr>
          <w:rFonts w:cstheme="minorHAnsi"/>
          <w:sz w:val="24"/>
          <w:szCs w:val="24"/>
        </w:rPr>
      </w:pPr>
      <w:r w:rsidRPr="00300BAA">
        <w:rPr>
          <w:rFonts w:cstheme="minorHAnsi"/>
          <w:sz w:val="24"/>
          <w:szCs w:val="24"/>
        </w:rPr>
        <w:t xml:space="preserve">      (Μονάδες 15)</w:t>
      </w:r>
    </w:p>
    <w:p w14:paraId="72C5D9C0" w14:textId="77777777" w:rsidR="00BA25F8" w:rsidRPr="00603EFF" w:rsidRDefault="00BA25F8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</w:p>
    <w:sectPr w:rsidR="00BA25F8" w:rsidRPr="00603EFF" w:rsidSect="00BA25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6C1"/>
    <w:multiLevelType w:val="hybridMultilevel"/>
    <w:tmpl w:val="3CF26C6A"/>
    <w:lvl w:ilvl="0" w:tplc="8D3CD25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E6064"/>
    <w:multiLevelType w:val="hybridMultilevel"/>
    <w:tmpl w:val="399696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4A12"/>
    <w:multiLevelType w:val="hybridMultilevel"/>
    <w:tmpl w:val="9074507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A43EA"/>
    <w:multiLevelType w:val="hybridMultilevel"/>
    <w:tmpl w:val="9074507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C136B"/>
    <w:multiLevelType w:val="hybridMultilevel"/>
    <w:tmpl w:val="69AA3300"/>
    <w:lvl w:ilvl="0" w:tplc="8D3CD250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F62"/>
    <w:rsid w:val="0004334E"/>
    <w:rsid w:val="00056C71"/>
    <w:rsid w:val="00092484"/>
    <w:rsid w:val="000A0F4B"/>
    <w:rsid w:val="000B2A42"/>
    <w:rsid w:val="000C2CAE"/>
    <w:rsid w:val="000E3C02"/>
    <w:rsid w:val="001E42F1"/>
    <w:rsid w:val="002D363C"/>
    <w:rsid w:val="00300BAA"/>
    <w:rsid w:val="003C50E7"/>
    <w:rsid w:val="00456102"/>
    <w:rsid w:val="004D49D3"/>
    <w:rsid w:val="00507668"/>
    <w:rsid w:val="00526CFD"/>
    <w:rsid w:val="00550404"/>
    <w:rsid w:val="00603EFF"/>
    <w:rsid w:val="0067532D"/>
    <w:rsid w:val="006F4193"/>
    <w:rsid w:val="00707476"/>
    <w:rsid w:val="00714F62"/>
    <w:rsid w:val="0072401D"/>
    <w:rsid w:val="00890892"/>
    <w:rsid w:val="00A422C4"/>
    <w:rsid w:val="00A625FA"/>
    <w:rsid w:val="00B2380B"/>
    <w:rsid w:val="00BA25F8"/>
    <w:rsid w:val="00BC557E"/>
    <w:rsid w:val="00C370F5"/>
    <w:rsid w:val="00C807B2"/>
    <w:rsid w:val="00CA6F78"/>
    <w:rsid w:val="00CB14AB"/>
    <w:rsid w:val="00CB55D1"/>
    <w:rsid w:val="00DB0D11"/>
    <w:rsid w:val="00DF1449"/>
    <w:rsid w:val="00E96CA6"/>
    <w:rsid w:val="00F83C10"/>
    <w:rsid w:val="00F94FB3"/>
    <w:rsid w:val="00FA29E4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6316"/>
  <w15:docId w15:val="{CAE8A004-B7FA-4275-B575-E989E93B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F6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F62"/>
    <w:pPr>
      <w:ind w:left="720"/>
      <w:contextualSpacing/>
    </w:pPr>
  </w:style>
  <w:style w:type="character" w:customStyle="1" w:styleId="normaltextrun">
    <w:name w:val="normaltextrun"/>
    <w:basedOn w:val="a0"/>
    <w:rsid w:val="00714F62"/>
  </w:style>
  <w:style w:type="character" w:styleId="a4">
    <w:name w:val="annotation reference"/>
    <w:basedOn w:val="a0"/>
    <w:uiPriority w:val="99"/>
    <w:semiHidden/>
    <w:unhideWhenUsed/>
    <w:rsid w:val="00714F62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714F6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714F62"/>
    <w:rPr>
      <w:rFonts w:asciiTheme="minorHAnsi" w:hAnsiTheme="minorHAnsi" w:cstheme="minorBidi"/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71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714F6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5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F94FB3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F94FB3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ΚΑΛΛΙΟΠΗ ΣΙΩΠΗ</cp:lastModifiedBy>
  <cp:revision>24</cp:revision>
  <dcterms:created xsi:type="dcterms:W3CDTF">2021-05-14T09:25:00Z</dcterms:created>
  <dcterms:modified xsi:type="dcterms:W3CDTF">2021-08-06T06:22:00Z</dcterms:modified>
</cp:coreProperties>
</file>