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3F671FCA" w:rsidR="00E426D9" w:rsidRPr="000E784B" w:rsidRDefault="000E784B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E784B">
        <w:rPr>
          <w:rFonts w:asciiTheme="minorHAnsi" w:hAnsiTheme="minorHAnsi" w:cstheme="minorHAnsi"/>
          <w:b/>
          <w:sz w:val="22"/>
          <w:szCs w:val="22"/>
        </w:rPr>
        <w:t>ΘΕΜΑ  2</w:t>
      </w:r>
      <w:r w:rsidRPr="000E784B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Pr="000E784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607CD43" w14:textId="5FC8278B" w:rsidR="00E426D9" w:rsidRPr="000E784B" w:rsidRDefault="000E784B" w:rsidP="000E78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E426D9" w:rsidRPr="000E784B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="00E426D9" w:rsidRPr="000E784B">
        <w:rPr>
          <w:rFonts w:asciiTheme="minorHAnsi" w:hAnsiTheme="minorHAnsi" w:cstheme="minorHAnsi"/>
          <w:sz w:val="22"/>
          <w:szCs w:val="22"/>
        </w:rPr>
        <w:t xml:space="preserve">Ένας ανελκυστήρας μάζας 500 </w:t>
      </w:r>
      <w:r w:rsidR="00E426D9" w:rsidRPr="000E784B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E426D9" w:rsidRPr="000E784B">
        <w:rPr>
          <w:rFonts w:asciiTheme="minorHAnsi" w:hAnsiTheme="minorHAnsi" w:cstheme="minorHAnsi"/>
          <w:sz w:val="22"/>
          <w:szCs w:val="22"/>
        </w:rPr>
        <w:t xml:space="preserve"> μεταφέρει δύο άτομα συνολικής μάζας 150 </w:t>
      </w:r>
      <w:r w:rsidR="00E426D9" w:rsidRPr="000E784B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E426D9" w:rsidRPr="000E784B">
        <w:rPr>
          <w:rFonts w:asciiTheme="minorHAnsi" w:hAnsiTheme="minorHAnsi" w:cstheme="minorHAnsi"/>
          <w:sz w:val="22"/>
          <w:szCs w:val="22"/>
        </w:rPr>
        <w:t>. Ο ανελκυστήρας ανεβαίνει με σταθερή ταχύτητα.</w:t>
      </w:r>
      <w:r w:rsidR="4EBECF30" w:rsidRPr="000E784B">
        <w:rPr>
          <w:rFonts w:asciiTheme="minorHAnsi" w:hAnsiTheme="minorHAnsi" w:cstheme="minorHAnsi"/>
          <w:sz w:val="22"/>
          <w:szCs w:val="22"/>
        </w:rPr>
        <w:t xml:space="preserve"> </w:t>
      </w:r>
      <w:r w:rsidR="00E426D9" w:rsidRPr="000E784B">
        <w:rPr>
          <w:rFonts w:asciiTheme="minorHAnsi" w:hAnsiTheme="minorHAnsi" w:cstheme="minorHAnsi"/>
          <w:sz w:val="22"/>
          <w:szCs w:val="22"/>
        </w:rPr>
        <w:t>Ζητούμενο είναι να υπολογίσουμε την τάση του (αβαρούς) συρματόσχοινου</w:t>
      </w:r>
      <w:r w:rsidR="00E452FD" w:rsidRPr="00470BBD">
        <w:rPr>
          <w:rFonts w:asciiTheme="minorHAnsi" w:hAnsiTheme="minorHAnsi" w:cstheme="minorHAnsi"/>
          <w:sz w:val="22"/>
          <w:szCs w:val="22"/>
        </w:rPr>
        <w:t>,</w:t>
      </w:r>
      <w:r w:rsidR="00E426D9" w:rsidRPr="000E784B">
        <w:rPr>
          <w:rFonts w:asciiTheme="minorHAnsi" w:hAnsiTheme="minorHAnsi" w:cstheme="minorHAnsi"/>
          <w:sz w:val="22"/>
          <w:szCs w:val="22"/>
        </w:rPr>
        <w:t xml:space="preserve"> το οποίο </w:t>
      </w:r>
      <w:r w:rsidR="3D0B8841" w:rsidRPr="000E784B">
        <w:rPr>
          <w:rFonts w:asciiTheme="minorHAnsi" w:hAnsiTheme="minorHAnsi" w:cstheme="minorHAnsi"/>
          <w:sz w:val="22"/>
          <w:szCs w:val="22"/>
        </w:rPr>
        <w:t>προσδένεται σ</w:t>
      </w:r>
      <w:r w:rsidR="00E426D9" w:rsidRPr="000E784B">
        <w:rPr>
          <w:rFonts w:asciiTheme="minorHAnsi" w:hAnsiTheme="minorHAnsi" w:cstheme="minorHAnsi"/>
          <w:sz w:val="22"/>
          <w:szCs w:val="22"/>
        </w:rPr>
        <w:t xml:space="preserve">τον ανελκυστήρα. Δίνεται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g=10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E426D9" w:rsidRPr="000E784B">
        <w:rPr>
          <w:rFonts w:asciiTheme="minorHAnsi" w:hAnsiTheme="minorHAnsi" w:cstheme="minorHAnsi"/>
          <w:sz w:val="22"/>
          <w:szCs w:val="22"/>
        </w:rPr>
        <w:t xml:space="preserve"> και ότι η αντίσταση του αέρα είναι αμελητέα. </w:t>
      </w:r>
      <w:r w:rsidR="00AA18DB" w:rsidRPr="000E784B">
        <w:rPr>
          <w:rFonts w:asciiTheme="minorHAnsi" w:hAnsiTheme="minorHAnsi" w:cstheme="minorHAnsi"/>
          <w:sz w:val="22"/>
          <w:szCs w:val="22"/>
        </w:rPr>
        <w:t>Θ</w:t>
      </w:r>
      <w:r w:rsidR="00DB5D71" w:rsidRPr="000E784B">
        <w:rPr>
          <w:rFonts w:asciiTheme="minorHAnsi" w:hAnsiTheme="minorHAnsi" w:cstheme="minorHAnsi"/>
          <w:sz w:val="22"/>
          <w:szCs w:val="22"/>
        </w:rPr>
        <w:t>εωρή</w:t>
      </w:r>
      <w:r w:rsidR="00AA18DB" w:rsidRPr="000E784B">
        <w:rPr>
          <w:rFonts w:asciiTheme="minorHAnsi" w:hAnsiTheme="minorHAnsi" w:cstheme="minorHAnsi"/>
          <w:sz w:val="22"/>
          <w:szCs w:val="22"/>
        </w:rPr>
        <w:t>στε ότι οι</w:t>
      </w:r>
      <w:bookmarkStart w:id="0" w:name="_GoBack"/>
      <w:bookmarkEnd w:id="0"/>
      <w:r w:rsidR="00AA18DB" w:rsidRPr="000E784B">
        <w:rPr>
          <w:rFonts w:asciiTheme="minorHAnsi" w:hAnsiTheme="minorHAnsi" w:cstheme="minorHAnsi"/>
          <w:sz w:val="22"/>
          <w:szCs w:val="22"/>
        </w:rPr>
        <w:t xml:space="preserve"> μοναδικές δυνάμεις που </w:t>
      </w:r>
      <w:r w:rsidR="00DB5D71" w:rsidRPr="000E784B">
        <w:rPr>
          <w:rFonts w:asciiTheme="minorHAnsi" w:hAnsiTheme="minorHAnsi" w:cstheme="minorHAnsi"/>
          <w:sz w:val="22"/>
          <w:szCs w:val="22"/>
        </w:rPr>
        <w:t xml:space="preserve">δέχεται </w:t>
      </w:r>
      <w:r w:rsidR="00AA18DB" w:rsidRPr="000E784B">
        <w:rPr>
          <w:rFonts w:asciiTheme="minorHAnsi" w:hAnsiTheme="minorHAnsi" w:cstheme="minorHAnsi"/>
          <w:sz w:val="22"/>
          <w:szCs w:val="22"/>
        </w:rPr>
        <w:t>ο θάλαμο</w:t>
      </w:r>
      <w:r w:rsidR="00DB5D71" w:rsidRPr="000E784B">
        <w:rPr>
          <w:rFonts w:asciiTheme="minorHAnsi" w:hAnsiTheme="minorHAnsi" w:cstheme="minorHAnsi"/>
          <w:sz w:val="22"/>
          <w:szCs w:val="22"/>
        </w:rPr>
        <w:t>ς</w:t>
      </w:r>
      <w:r w:rsidR="00AA18DB" w:rsidRPr="000E784B">
        <w:rPr>
          <w:rFonts w:asciiTheme="minorHAnsi" w:hAnsiTheme="minorHAnsi" w:cstheme="minorHAnsi"/>
          <w:sz w:val="22"/>
          <w:szCs w:val="22"/>
        </w:rPr>
        <w:t xml:space="preserve"> του ανελκυστήρα κατά την άνοδο είναι αυτές που ασκούνται από τη Γη και το συρματόσ</w:t>
      </w:r>
      <w:r w:rsidR="00E452FD">
        <w:rPr>
          <w:rFonts w:asciiTheme="minorHAnsi" w:hAnsiTheme="minorHAnsi" w:cstheme="minorHAnsi"/>
          <w:sz w:val="22"/>
          <w:szCs w:val="22"/>
        </w:rPr>
        <w:t>χ</w:t>
      </w:r>
      <w:r w:rsidR="00AA18DB" w:rsidRPr="000E784B">
        <w:rPr>
          <w:rFonts w:asciiTheme="minorHAnsi" w:hAnsiTheme="minorHAnsi" w:cstheme="minorHAnsi"/>
          <w:sz w:val="22"/>
          <w:szCs w:val="22"/>
        </w:rPr>
        <w:t xml:space="preserve">οινο.  </w:t>
      </w:r>
    </w:p>
    <w:p w14:paraId="36959199" w14:textId="6ED8B307" w:rsidR="00E426D9" w:rsidRPr="000E784B" w:rsidRDefault="000E784B" w:rsidP="000E784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b/>
          <w:sz w:val="22"/>
          <w:szCs w:val="22"/>
        </w:rPr>
        <w:t>2</w:t>
      </w:r>
      <w:r w:rsidR="00E426D9" w:rsidRPr="000E784B">
        <w:rPr>
          <w:rFonts w:asciiTheme="minorHAnsi" w:hAnsiTheme="minorHAnsi" w:cstheme="minorHAnsi"/>
          <w:b/>
          <w:sz w:val="22"/>
          <w:szCs w:val="22"/>
        </w:rPr>
        <w:t>.1</w:t>
      </w:r>
      <w:r w:rsidRPr="000E784B">
        <w:rPr>
          <w:rFonts w:asciiTheme="minorHAnsi" w:hAnsiTheme="minorHAnsi" w:cstheme="minorHAnsi"/>
          <w:b/>
          <w:sz w:val="22"/>
          <w:szCs w:val="22"/>
        </w:rPr>
        <w:t>.Α</w:t>
      </w:r>
      <w:r w:rsidR="00E426D9" w:rsidRPr="000E784B">
        <w:rPr>
          <w:rFonts w:asciiTheme="minorHAnsi" w:hAnsiTheme="minorHAnsi" w:cstheme="minorHAnsi"/>
          <w:sz w:val="22"/>
          <w:szCs w:val="22"/>
        </w:rPr>
        <w:t xml:space="preserve"> Να επιλέξετε την σωστή απάντηση.</w:t>
      </w:r>
    </w:p>
    <w:p w14:paraId="569DDC4F" w14:textId="6DE171DC" w:rsidR="00E426D9" w:rsidRPr="000E784B" w:rsidRDefault="00E426D9" w:rsidP="6C07AF8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sz w:val="22"/>
          <w:szCs w:val="22"/>
        </w:rPr>
        <w:t>Με βάση τα πιο πάνω δεδομένα, η τάση του συρματόσχοινου</w:t>
      </w:r>
      <w:r w:rsidR="00AA18DB" w:rsidRPr="000E784B">
        <w:rPr>
          <w:rFonts w:asciiTheme="minorHAnsi" w:hAnsiTheme="minorHAnsi" w:cstheme="minorHAnsi"/>
          <w:sz w:val="22"/>
          <w:szCs w:val="22"/>
        </w:rPr>
        <w:t xml:space="preserve"> έχει μέτρο που</w:t>
      </w:r>
      <w:r w:rsidRPr="000E784B">
        <w:rPr>
          <w:rFonts w:asciiTheme="minorHAnsi" w:hAnsiTheme="minorHAnsi" w:cstheme="minorHAnsi"/>
          <w:sz w:val="22"/>
          <w:szCs w:val="22"/>
        </w:rPr>
        <w:t xml:space="preserve"> ισούται με: </w:t>
      </w:r>
    </w:p>
    <w:p w14:paraId="08BF2B18" w14:textId="77777777" w:rsidR="00E426D9" w:rsidRPr="000E784B" w:rsidRDefault="00E426D9" w:rsidP="00005316">
      <w:pPr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0E784B">
        <w:rPr>
          <w:rFonts w:asciiTheme="minorHAnsi" w:hAnsiTheme="minorHAnsi" w:cstheme="minorHAnsi"/>
          <w:sz w:val="22"/>
          <w:szCs w:val="22"/>
        </w:rPr>
        <w:t xml:space="preserve">α) </w:t>
      </w:r>
      <w:r w:rsidR="00BE6E17" w:rsidRPr="000E784B">
        <w:rPr>
          <w:rFonts w:asciiTheme="minorHAnsi" w:hAnsiTheme="minorHAnsi" w:cstheme="minorHAnsi"/>
          <w:sz w:val="22"/>
          <w:szCs w:val="22"/>
        </w:rPr>
        <w:t>3</w:t>
      </w:r>
      <w:r w:rsidRPr="000E784B">
        <w:rPr>
          <w:rFonts w:asciiTheme="minorHAnsi" w:hAnsiTheme="minorHAnsi" w:cstheme="minorHAnsi"/>
          <w:sz w:val="22"/>
          <w:szCs w:val="22"/>
        </w:rPr>
        <w:t>50</w:t>
      </w:r>
      <w:r w:rsidR="00BE6E17" w:rsidRPr="000E784B">
        <w:rPr>
          <w:rFonts w:asciiTheme="minorHAnsi" w:hAnsiTheme="minorHAnsi" w:cstheme="minorHAnsi"/>
          <w:sz w:val="22"/>
          <w:szCs w:val="22"/>
        </w:rPr>
        <w:t>0</w:t>
      </w:r>
      <w:r w:rsidRPr="000E784B">
        <w:rPr>
          <w:rFonts w:asciiTheme="minorHAnsi" w:hAnsiTheme="minorHAnsi" w:cstheme="minorHAnsi"/>
          <w:sz w:val="22"/>
          <w:szCs w:val="22"/>
        </w:rPr>
        <w:t xml:space="preserve"> Ν</w:t>
      </w:r>
      <w:r w:rsidRPr="000E784B">
        <w:rPr>
          <w:rFonts w:asciiTheme="minorHAnsi" w:hAnsiTheme="minorHAnsi" w:cstheme="minorHAnsi"/>
          <w:sz w:val="22"/>
          <w:szCs w:val="22"/>
        </w:rPr>
        <w:tab/>
        <w:t>,</w:t>
      </w:r>
      <w:r w:rsidRPr="000E784B">
        <w:rPr>
          <w:rFonts w:asciiTheme="minorHAnsi" w:hAnsiTheme="minorHAnsi" w:cstheme="minorHAnsi"/>
          <w:sz w:val="22"/>
          <w:szCs w:val="22"/>
        </w:rPr>
        <w:tab/>
        <w:t>β)</w:t>
      </w:r>
      <w:r w:rsidRPr="000E78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784B">
        <w:rPr>
          <w:rFonts w:asciiTheme="minorHAnsi" w:hAnsiTheme="minorHAnsi" w:cstheme="minorHAnsi"/>
          <w:sz w:val="22"/>
          <w:szCs w:val="22"/>
        </w:rPr>
        <w:t>500</w:t>
      </w:r>
      <w:r w:rsidR="00BE6E17" w:rsidRPr="000E784B">
        <w:rPr>
          <w:rFonts w:asciiTheme="minorHAnsi" w:hAnsiTheme="minorHAnsi" w:cstheme="minorHAnsi"/>
          <w:sz w:val="22"/>
          <w:szCs w:val="22"/>
        </w:rPr>
        <w:t>0</w:t>
      </w:r>
      <w:r w:rsidRPr="000E784B">
        <w:rPr>
          <w:rFonts w:asciiTheme="minorHAnsi" w:hAnsiTheme="minorHAnsi" w:cstheme="minorHAnsi"/>
          <w:sz w:val="22"/>
          <w:szCs w:val="22"/>
        </w:rPr>
        <w:t xml:space="preserve"> Ν</w:t>
      </w:r>
      <w:r w:rsidRPr="000E784B">
        <w:rPr>
          <w:rFonts w:asciiTheme="minorHAnsi" w:hAnsiTheme="minorHAnsi" w:cstheme="minorHAnsi"/>
          <w:sz w:val="22"/>
          <w:szCs w:val="22"/>
        </w:rPr>
        <w:tab/>
        <w:t>,</w:t>
      </w:r>
      <w:r w:rsidRPr="000E784B">
        <w:rPr>
          <w:rFonts w:asciiTheme="minorHAnsi" w:hAnsiTheme="minorHAnsi" w:cstheme="minorHAnsi"/>
          <w:sz w:val="22"/>
          <w:szCs w:val="22"/>
        </w:rPr>
        <w:tab/>
        <w:t>γ) 650</w:t>
      </w:r>
      <w:r w:rsidR="00BE6E17" w:rsidRPr="000E784B">
        <w:rPr>
          <w:rFonts w:asciiTheme="minorHAnsi" w:hAnsiTheme="minorHAnsi" w:cstheme="minorHAnsi"/>
          <w:sz w:val="22"/>
          <w:szCs w:val="22"/>
        </w:rPr>
        <w:t>0</w:t>
      </w:r>
      <w:r w:rsidRPr="000E784B">
        <w:rPr>
          <w:rFonts w:asciiTheme="minorHAnsi" w:hAnsiTheme="minorHAnsi" w:cstheme="minorHAnsi"/>
          <w:sz w:val="22"/>
          <w:szCs w:val="22"/>
        </w:rPr>
        <w:t xml:space="preserve"> Ν</w:t>
      </w:r>
    </w:p>
    <w:p w14:paraId="46C5A126" w14:textId="77777777" w:rsidR="00E426D9" w:rsidRPr="000E784B" w:rsidRDefault="00E426D9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0E784B">
        <w:rPr>
          <w:rFonts w:asciiTheme="minorHAnsi" w:hAnsiTheme="minorHAnsi" w:cstheme="minorHAnsi"/>
          <w:b/>
          <w:i/>
        </w:rPr>
        <w:t>Μονάδες 4</w:t>
      </w:r>
    </w:p>
    <w:p w14:paraId="4BE8DA8A" w14:textId="48929C69" w:rsidR="00E426D9" w:rsidRPr="000E784B" w:rsidRDefault="000E784B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b/>
          <w:sz w:val="22"/>
          <w:szCs w:val="22"/>
        </w:rPr>
        <w:t>2.1.Β</w:t>
      </w:r>
      <w:r w:rsidR="00E426D9" w:rsidRPr="000E78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26D9" w:rsidRPr="000E784B">
        <w:rPr>
          <w:rFonts w:asciiTheme="minorHAnsi" w:hAnsiTheme="minorHAnsi" w:cstheme="minorHAnsi"/>
          <w:sz w:val="22"/>
          <w:szCs w:val="22"/>
        </w:rPr>
        <w:t>Να αιτιολογήσετε την επιλογή  σας.</w:t>
      </w:r>
    </w:p>
    <w:p w14:paraId="5B957631" w14:textId="77777777" w:rsidR="00E426D9" w:rsidRPr="000E784B" w:rsidRDefault="00E426D9" w:rsidP="00E426D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057F2703" w14:textId="6DB95DE4" w:rsidR="007C2870" w:rsidRPr="000E784B" w:rsidRDefault="007C2870" w:rsidP="008546C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37501D" w14:textId="77777777" w:rsidR="008546CE" w:rsidRPr="000E784B" w:rsidRDefault="008546CE" w:rsidP="008546CE">
      <w:pPr>
        <w:rPr>
          <w:rFonts w:asciiTheme="minorHAnsi" w:hAnsiTheme="minorHAnsi" w:cstheme="minorHAnsi"/>
          <w:sz w:val="22"/>
          <w:szCs w:val="22"/>
        </w:rPr>
      </w:pPr>
    </w:p>
    <w:p w14:paraId="5DAB6C7B" w14:textId="03659826" w:rsidR="00AC609E" w:rsidRPr="000E784B" w:rsidRDefault="00AC609E">
      <w:pPr>
        <w:rPr>
          <w:rFonts w:asciiTheme="minorHAnsi" w:hAnsiTheme="minorHAnsi" w:cstheme="minorHAnsi"/>
          <w:sz w:val="22"/>
          <w:szCs w:val="22"/>
        </w:rPr>
      </w:pPr>
    </w:p>
    <w:p w14:paraId="6B8AA825" w14:textId="41617213" w:rsidR="001134AA" w:rsidRPr="000E784B" w:rsidRDefault="001134AA">
      <w:pPr>
        <w:rPr>
          <w:rFonts w:asciiTheme="minorHAnsi" w:hAnsiTheme="minorHAnsi" w:cstheme="minorHAnsi"/>
          <w:sz w:val="22"/>
          <w:szCs w:val="22"/>
        </w:rPr>
      </w:pPr>
    </w:p>
    <w:p w14:paraId="52622CA0" w14:textId="1B56DB48" w:rsidR="001134AA" w:rsidRPr="000E784B" w:rsidRDefault="001134AA">
      <w:pPr>
        <w:rPr>
          <w:rFonts w:asciiTheme="minorHAnsi" w:hAnsiTheme="minorHAnsi" w:cstheme="minorHAnsi"/>
          <w:sz w:val="22"/>
          <w:szCs w:val="22"/>
        </w:rPr>
      </w:pPr>
    </w:p>
    <w:p w14:paraId="19F9BEB0" w14:textId="4CB68C58" w:rsidR="001134AA" w:rsidRPr="000E784B" w:rsidRDefault="001134AA" w:rsidP="001134A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b/>
          <w:sz w:val="22"/>
          <w:szCs w:val="22"/>
        </w:rPr>
        <w:t>2.</w:t>
      </w:r>
      <w:r w:rsidR="000E784B" w:rsidRPr="000E784B">
        <w:rPr>
          <w:rFonts w:asciiTheme="minorHAnsi" w:hAnsiTheme="minorHAnsi" w:cstheme="minorHAnsi"/>
          <w:b/>
          <w:sz w:val="22"/>
          <w:szCs w:val="22"/>
        </w:rPr>
        <w:t>2</w:t>
      </w:r>
      <w:r w:rsidRPr="000E784B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0E784B">
        <w:rPr>
          <w:rFonts w:asciiTheme="minorHAnsi" w:hAnsiTheme="minorHAnsi" w:cstheme="minorHAnsi"/>
          <w:sz w:val="22"/>
          <w:szCs w:val="22"/>
        </w:rPr>
        <w:t>Ένας τσιμεντένιος κύβος βάρους 200 Ν ισορροπεί σε κεκλιμένο επίπεδο γωνίας κλίσης 20</w:t>
      </w:r>
      <w:r w:rsidRPr="000E784B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0E784B">
        <w:rPr>
          <w:rFonts w:asciiTheme="minorHAnsi" w:hAnsiTheme="minorHAnsi" w:cstheme="minorHAnsi"/>
          <w:sz w:val="22"/>
          <w:szCs w:val="22"/>
        </w:rPr>
        <w:t xml:space="preserve">. Αντιστοιχίστε τις δυνάμεις τις αριστερής στήλης με μια από τις πιθανές απαντήσεις στη δεξιά στήλη. </w:t>
      </w:r>
    </w:p>
    <w:p w14:paraId="58C1E86C" w14:textId="35258FD1" w:rsidR="000E784B" w:rsidRPr="000E784B" w:rsidRDefault="000E784B" w:rsidP="000E784B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b/>
          <w:sz w:val="22"/>
          <w:szCs w:val="22"/>
        </w:rPr>
        <w:t>2.2.Α</w:t>
      </w:r>
      <w:r w:rsidR="001134AA" w:rsidRPr="000E784B">
        <w:rPr>
          <w:rFonts w:asciiTheme="minorHAnsi" w:hAnsiTheme="minorHAnsi" w:cstheme="minorHAnsi"/>
          <w:sz w:val="22"/>
          <w:szCs w:val="22"/>
        </w:rPr>
        <w:t xml:space="preserve"> Να επιλέξετε την σωστή απάντηση για τα μέτρα των παρακάτω δυνάμεων.</w:t>
      </w:r>
    </w:p>
    <w:tbl>
      <w:tblPr>
        <w:tblStyle w:val="TableGrid"/>
        <w:tblW w:w="8460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7"/>
        <w:gridCol w:w="2693"/>
      </w:tblGrid>
      <w:tr w:rsidR="001134AA" w:rsidRPr="000E784B" w14:paraId="4942CAA7" w14:textId="77777777" w:rsidTr="000E784B">
        <w:tc>
          <w:tcPr>
            <w:tcW w:w="5767" w:type="dxa"/>
            <w:hideMark/>
          </w:tcPr>
          <w:p w14:paraId="4C99B365" w14:textId="77777777" w:rsidR="001134AA" w:rsidRPr="000E784B" w:rsidRDefault="001134AA" w:rsidP="000E78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E784B">
              <w:rPr>
                <w:rFonts w:asciiTheme="minorHAnsi" w:hAnsiTheme="minorHAnsi" w:cstheme="minorHAnsi"/>
                <w:sz w:val="22"/>
                <w:szCs w:val="22"/>
              </w:rPr>
              <w:t xml:space="preserve">α) Η κάθετη δύναμη επαφής που ασκεί το επίπεδο στον κύβο </w:t>
            </w:r>
          </w:p>
        </w:tc>
        <w:tc>
          <w:tcPr>
            <w:tcW w:w="2693" w:type="dxa"/>
            <w:vAlign w:val="center"/>
            <w:hideMark/>
          </w:tcPr>
          <w:p w14:paraId="3F8415BD" w14:textId="77777777" w:rsidR="001134AA" w:rsidRPr="000E784B" w:rsidRDefault="001134AA" w:rsidP="000E784B">
            <w:pPr>
              <w:pStyle w:val="ListParagraph"/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0E784B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0E784B">
              <w:rPr>
                <w:rFonts w:asciiTheme="minorHAnsi" w:hAnsiTheme="minorHAnsi" w:cstheme="minorHAnsi"/>
              </w:rPr>
              <w:t xml:space="preserve">) </w:t>
            </w:r>
            <m:oMath>
              <m:r>
                <w:rPr>
                  <w:rFonts w:ascii="Cambria Math" w:hAnsi="Cambria Math" w:cstheme="minorHAnsi"/>
                </w:rPr>
                <m:t>200</m:t>
              </m:r>
            </m:oMath>
            <w:r w:rsidRPr="000E784B">
              <w:rPr>
                <w:rFonts w:asciiTheme="minorHAnsi" w:hAnsiTheme="minorHAnsi" w:cstheme="minorHAnsi"/>
              </w:rPr>
              <w:t xml:space="preserve"> Ν</w:t>
            </w:r>
          </w:p>
        </w:tc>
      </w:tr>
      <w:tr w:rsidR="001134AA" w:rsidRPr="000E784B" w14:paraId="58335765" w14:textId="77777777" w:rsidTr="000E784B">
        <w:tc>
          <w:tcPr>
            <w:tcW w:w="5767" w:type="dxa"/>
            <w:hideMark/>
          </w:tcPr>
          <w:p w14:paraId="22653E17" w14:textId="77777777" w:rsidR="001134AA" w:rsidRPr="000E784B" w:rsidRDefault="001134AA" w:rsidP="000E78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E784B">
              <w:rPr>
                <w:rFonts w:asciiTheme="minorHAnsi" w:hAnsiTheme="minorHAnsi" w:cstheme="minorHAnsi"/>
                <w:sz w:val="22"/>
                <w:szCs w:val="22"/>
              </w:rPr>
              <w:t>β) Στατική τριβή μεταξύ κύβου και επιπέδου</w:t>
            </w:r>
          </w:p>
        </w:tc>
        <w:tc>
          <w:tcPr>
            <w:tcW w:w="2693" w:type="dxa"/>
            <w:vAlign w:val="center"/>
            <w:hideMark/>
          </w:tcPr>
          <w:p w14:paraId="210BAE88" w14:textId="77777777" w:rsidR="001134AA" w:rsidRPr="000E784B" w:rsidRDefault="001134AA" w:rsidP="000E784B">
            <w:pPr>
              <w:pStyle w:val="ListParagraph"/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0E784B">
              <w:rPr>
                <w:rFonts w:asciiTheme="minorHAnsi" w:hAnsiTheme="minorHAnsi" w:cstheme="minorHAnsi"/>
              </w:rPr>
              <w:t>ii</w:t>
            </w:r>
            <w:proofErr w:type="spellEnd"/>
            <w:r w:rsidRPr="000E784B">
              <w:rPr>
                <w:rFonts w:asciiTheme="minorHAnsi" w:hAnsiTheme="minorHAnsi" w:cstheme="minorHAnsi"/>
              </w:rPr>
              <w:t xml:space="preserve">) </w:t>
            </w:r>
            <m:oMath>
              <m:r>
                <w:rPr>
                  <w:rFonts w:ascii="Cambria Math" w:hAnsi="Cambria Math" w:cstheme="minorHAnsi"/>
                </w:rPr>
                <m:t>200∙ημ20°</m:t>
              </m:r>
            </m:oMath>
            <w:r w:rsidRPr="000E784B">
              <w:rPr>
                <w:rFonts w:asciiTheme="minorHAnsi" w:hAnsiTheme="minorHAnsi" w:cstheme="minorHAnsi"/>
              </w:rPr>
              <w:t xml:space="preserve"> Ν</w:t>
            </w:r>
          </w:p>
        </w:tc>
      </w:tr>
      <w:tr w:rsidR="001134AA" w:rsidRPr="000E784B" w14:paraId="18BC93E1" w14:textId="77777777" w:rsidTr="000E784B">
        <w:tc>
          <w:tcPr>
            <w:tcW w:w="5767" w:type="dxa"/>
            <w:hideMark/>
          </w:tcPr>
          <w:p w14:paraId="44AC9C2D" w14:textId="77777777" w:rsidR="001134AA" w:rsidRPr="000E784B" w:rsidRDefault="001134AA" w:rsidP="000E78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E784B">
              <w:rPr>
                <w:rFonts w:asciiTheme="minorHAnsi" w:hAnsiTheme="minorHAnsi" w:cstheme="minorHAnsi"/>
                <w:sz w:val="22"/>
                <w:szCs w:val="22"/>
              </w:rPr>
              <w:t xml:space="preserve">γ) Η δύναμη που ασκεί το επίπεδο στον κύβο </w:t>
            </w:r>
          </w:p>
        </w:tc>
        <w:tc>
          <w:tcPr>
            <w:tcW w:w="2693" w:type="dxa"/>
            <w:vAlign w:val="center"/>
            <w:hideMark/>
          </w:tcPr>
          <w:p w14:paraId="2CF04610" w14:textId="77777777" w:rsidR="001134AA" w:rsidRPr="000E784B" w:rsidRDefault="001134AA" w:rsidP="000E784B">
            <w:pPr>
              <w:pStyle w:val="ListParagraph"/>
              <w:spacing w:line="360" w:lineRule="auto"/>
              <w:rPr>
                <w:rFonts w:asciiTheme="minorHAnsi" w:hAnsiTheme="minorHAnsi" w:cstheme="minorHAnsi"/>
              </w:rPr>
            </w:pPr>
            <w:r w:rsidRPr="000E784B">
              <w:rPr>
                <w:rFonts w:asciiTheme="minorHAnsi" w:hAnsiTheme="minorHAnsi" w:cstheme="minorHAnsi"/>
                <w:lang w:val="en-US"/>
              </w:rPr>
              <w:t xml:space="preserve">iii) </w:t>
            </w:r>
            <m:oMath>
              <m:r>
                <w:rPr>
                  <w:rFonts w:ascii="Cambria Math" w:hAnsi="Cambria Math" w:cstheme="minorHAnsi"/>
                </w:rPr>
                <m:t>200∙συν20°</m:t>
              </m:r>
            </m:oMath>
            <w:r w:rsidRPr="000E784B">
              <w:rPr>
                <w:rFonts w:asciiTheme="minorHAnsi" w:hAnsiTheme="minorHAnsi" w:cstheme="minorHAnsi"/>
              </w:rPr>
              <w:t xml:space="preserve"> Ν</w:t>
            </w:r>
          </w:p>
        </w:tc>
      </w:tr>
    </w:tbl>
    <w:p w14:paraId="1581DDD5" w14:textId="77777777" w:rsidR="001134AA" w:rsidRPr="000E784B" w:rsidRDefault="001134AA" w:rsidP="001134AA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0E784B">
        <w:rPr>
          <w:rFonts w:asciiTheme="minorHAnsi" w:hAnsiTheme="minorHAnsi" w:cstheme="minorHAnsi"/>
          <w:b/>
          <w:i/>
        </w:rPr>
        <w:t>Μονάδες 6</w:t>
      </w:r>
    </w:p>
    <w:p w14:paraId="3227E59C" w14:textId="53CC78BE" w:rsidR="001134AA" w:rsidRPr="000E784B" w:rsidRDefault="001134AA" w:rsidP="001134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E784B">
        <w:rPr>
          <w:rFonts w:asciiTheme="minorHAnsi" w:hAnsiTheme="minorHAnsi" w:cstheme="minorHAnsi"/>
          <w:b/>
          <w:sz w:val="22"/>
          <w:szCs w:val="22"/>
        </w:rPr>
        <w:t>2.2</w:t>
      </w:r>
      <w:r w:rsidR="000E784B" w:rsidRPr="000E784B">
        <w:rPr>
          <w:rFonts w:asciiTheme="minorHAnsi" w:hAnsiTheme="minorHAnsi" w:cstheme="minorHAnsi"/>
          <w:b/>
          <w:sz w:val="22"/>
          <w:szCs w:val="22"/>
        </w:rPr>
        <w:t>.Β</w:t>
      </w:r>
      <w:r w:rsidRPr="000E784B">
        <w:rPr>
          <w:rFonts w:asciiTheme="minorHAnsi" w:hAnsiTheme="minorHAnsi" w:cstheme="minorHAnsi"/>
          <w:sz w:val="22"/>
          <w:szCs w:val="22"/>
        </w:rPr>
        <w:t xml:space="preserve"> Να </w:t>
      </w:r>
      <w:r w:rsidR="00C7224A" w:rsidRPr="000E784B">
        <w:rPr>
          <w:rFonts w:asciiTheme="minorHAnsi" w:hAnsiTheme="minorHAnsi" w:cstheme="minorHAnsi"/>
          <w:sz w:val="22"/>
          <w:szCs w:val="22"/>
        </w:rPr>
        <w:t xml:space="preserve">αιτιολογήσετε </w:t>
      </w:r>
      <w:r w:rsidR="00F371C6">
        <w:rPr>
          <w:rFonts w:asciiTheme="minorHAnsi" w:hAnsiTheme="minorHAnsi" w:cstheme="minorHAnsi"/>
          <w:sz w:val="22"/>
          <w:szCs w:val="22"/>
        </w:rPr>
        <w:t xml:space="preserve">τις επιλογές </w:t>
      </w:r>
      <w:r w:rsidRPr="000E784B">
        <w:rPr>
          <w:rFonts w:asciiTheme="minorHAnsi" w:hAnsiTheme="minorHAnsi" w:cstheme="minorHAnsi"/>
          <w:sz w:val="22"/>
          <w:szCs w:val="22"/>
        </w:rPr>
        <w:t>σας.</w:t>
      </w:r>
    </w:p>
    <w:p w14:paraId="4F5390C5" w14:textId="77777777" w:rsidR="001134AA" w:rsidRPr="000E784B" w:rsidRDefault="001134AA" w:rsidP="001134AA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0E784B">
        <w:rPr>
          <w:rFonts w:asciiTheme="minorHAnsi" w:hAnsiTheme="minorHAnsi" w:cstheme="minorHAnsi"/>
          <w:b/>
          <w:i/>
          <w:sz w:val="22"/>
          <w:szCs w:val="22"/>
        </w:rPr>
        <w:t>Μονάδες 7</w:t>
      </w:r>
    </w:p>
    <w:p w14:paraId="6E2714DF" w14:textId="77777777" w:rsidR="001134AA" w:rsidRPr="000E784B" w:rsidRDefault="001134AA">
      <w:pPr>
        <w:rPr>
          <w:rFonts w:asciiTheme="minorHAnsi" w:hAnsiTheme="minorHAnsi" w:cstheme="minorHAnsi"/>
          <w:sz w:val="22"/>
          <w:szCs w:val="22"/>
        </w:rPr>
      </w:pPr>
    </w:p>
    <w:sectPr w:rsidR="001134AA" w:rsidRPr="000E784B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05316"/>
    <w:rsid w:val="000E784B"/>
    <w:rsid w:val="000F5B60"/>
    <w:rsid w:val="001134AA"/>
    <w:rsid w:val="00332D7D"/>
    <w:rsid w:val="00355B72"/>
    <w:rsid w:val="00470BBD"/>
    <w:rsid w:val="00491F91"/>
    <w:rsid w:val="0066216D"/>
    <w:rsid w:val="00706F12"/>
    <w:rsid w:val="007242B0"/>
    <w:rsid w:val="007C2870"/>
    <w:rsid w:val="008546CE"/>
    <w:rsid w:val="0085472C"/>
    <w:rsid w:val="00944C8C"/>
    <w:rsid w:val="00947914"/>
    <w:rsid w:val="00AA18DB"/>
    <w:rsid w:val="00AC609E"/>
    <w:rsid w:val="00BE6E17"/>
    <w:rsid w:val="00C25B41"/>
    <w:rsid w:val="00C7224A"/>
    <w:rsid w:val="00DB5D71"/>
    <w:rsid w:val="00E426D9"/>
    <w:rsid w:val="00E452FD"/>
    <w:rsid w:val="00F371C6"/>
    <w:rsid w:val="00FC7891"/>
    <w:rsid w:val="02572EAD"/>
    <w:rsid w:val="39D23B4E"/>
    <w:rsid w:val="3D0B8841"/>
    <w:rsid w:val="4EBECF30"/>
    <w:rsid w:val="57920EEC"/>
    <w:rsid w:val="604DE930"/>
    <w:rsid w:val="60F4832A"/>
    <w:rsid w:val="6167247D"/>
    <w:rsid w:val="68AB3842"/>
    <w:rsid w:val="6C07AF8A"/>
    <w:rsid w:val="6E8EF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rsid w:val="0011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F05978-1D30-41AD-874F-CC49EB280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2021-07-27T14:33:00Z</cp:lastPrinted>
  <dcterms:created xsi:type="dcterms:W3CDTF">2021-08-06T22:41:00Z</dcterms:created>
  <dcterms:modified xsi:type="dcterms:W3CDTF">2021-08-06T22:41:00Z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